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462451245" w:edGrp="everyone"/>
      <w:r>
        <w:rPr>
          <w:noProof/>
          <w:lang w:val="en-US" w:eastAsia="zh-TW" w:bidi="ar-SA"/>
        </w:rPr>
        <w:drawing>
          <wp:anchor distT="0" distB="0" distL="114300" distR="114300" simplePos="0" relativeHeight="251658240" behindDoc="1" locked="0" layoutInCell="1" allowOverlap="1" wp14:anchorId="1995640E" wp14:editId="477F8FB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462451245"/>
    </w:p>
    <w:p w14:paraId="245C5C1C" w14:textId="6C36FD31" w:rsidR="00807C36" w:rsidRPr="006D6431"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eastAsia="pt-BR" w:bidi="pt-BR"/>
        </w:rPr>
      </w:pPr>
      <w:bookmarkStart w:id="0" w:name="CoverPage"/>
      <w:r w:rsidRPr="006D6431">
        <w:rPr>
          <w:rFonts w:asciiTheme="majorHAnsi" w:hAnsiTheme="majorHAnsi"/>
          <w:color w:val="FFFFFF" w:themeColor="background1"/>
          <w:sz w:val="32"/>
          <w:szCs w:val="32"/>
          <w:lang w:eastAsia="pt-BR" w:bidi="pt-BR"/>
        </w:rPr>
        <w:t xml:space="preserve">Licence </w:t>
      </w:r>
      <w:bookmarkEnd w:id="0"/>
      <w:r w:rsidRPr="006D6431">
        <w:rPr>
          <w:rFonts w:asciiTheme="majorHAnsi" w:hAnsiTheme="majorHAnsi"/>
          <w:color w:val="FFFFFF" w:themeColor="background1"/>
          <w:sz w:val="32"/>
          <w:szCs w:val="32"/>
          <w:lang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6D6431"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eastAsia="pt-BR" w:bidi="pt-BR"/>
        </w:rPr>
      </w:pPr>
      <w:r w:rsidRPr="006D6431">
        <w:rPr>
          <w:rFonts w:asciiTheme="majorHAnsi" w:hAnsiTheme="majorHAnsi"/>
          <w:color w:val="FFFFFF" w:themeColor="background1"/>
          <w:sz w:val="72"/>
          <w:szCs w:val="72"/>
          <w:lang w:eastAsia="pt-BR" w:bidi="pt-BR"/>
        </w:rPr>
        <w:t>Contrat de Niveau de Service pour les Services en Ligne Microsoft</w:t>
      </w:r>
    </w:p>
    <w:p w14:paraId="07F7DEEF" w14:textId="17FFA978" w:rsidR="00807C36" w:rsidRPr="00EF7CF9" w:rsidRDefault="00C45ADA"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1</w:t>
      </w:r>
      <w:r w:rsidR="009F162E">
        <w:rPr>
          <w:rFonts w:ascii="Calibri Light" w:hAnsi="Calibri Light" w:cs="Calibri Light"/>
          <w:color w:val="FFFFFF" w:themeColor="background1"/>
          <w:sz w:val="72"/>
          <w:szCs w:val="72"/>
        </w:rPr>
        <w:t xml:space="preserve"> </w:t>
      </w:r>
      <w:r w:rsidR="006D6431">
        <w:rPr>
          <w:rFonts w:ascii="Calibri Light" w:hAnsi="Calibri Light" w:cs="Calibri Light"/>
          <w:color w:val="FFFFFF" w:themeColor="background1"/>
          <w:sz w:val="72"/>
          <w:szCs w:val="72"/>
        </w:rPr>
        <w:t>juin</w:t>
      </w:r>
      <w:r w:rsidR="00015F65">
        <w:rPr>
          <w:rFonts w:ascii="Calibri Light" w:hAnsi="Calibri Light" w:cs="Calibri Light"/>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E41FF3">
        <w:rPr>
          <w:rFonts w:asciiTheme="majorHAnsi" w:hAnsiTheme="majorHAnsi" w:cstheme="majorHAnsi"/>
          <w:color w:val="FFFFFF" w:themeColor="background1"/>
          <w:sz w:val="72"/>
          <w:szCs w:val="72"/>
        </w:rPr>
        <w:t>6</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E4A72">
          <w:headerReference w:type="first" r:id="rId14"/>
          <w:footerReference w:type="first" r:id="rId15"/>
          <w:pgSz w:w="12240" w:h="15840"/>
          <w:pgMar w:top="1440" w:right="720" w:bottom="1440" w:left="720" w:header="432" w:footer="432" w:gutter="0"/>
          <w:cols w:space="720"/>
          <w:titlePg/>
          <w:docGrid w:linePitch="360"/>
        </w:sectPr>
      </w:pPr>
      <w:bookmarkStart w:id="1" w:name="TOC"/>
      <w:bookmarkStart w:id="2" w:name="_Toc457821499"/>
      <w:bookmarkStart w:id="3" w:name="_Toc464226260"/>
      <w:bookmarkStart w:id="4" w:name="_Toc465333681"/>
      <w:bookmarkStart w:id="5" w:name="_Toc231483090"/>
      <w:r>
        <w:lastRenderedPageBreak/>
        <w:t>Table des matières</w:t>
      </w:r>
      <w:bookmarkEnd w:id="1"/>
      <w:bookmarkEnd w:id="2"/>
      <w:bookmarkEnd w:id="3"/>
      <w:bookmarkEnd w:id="4"/>
      <w:bookmarkEnd w:id="5"/>
    </w:p>
    <w:p w14:paraId="30E605B6" w14:textId="61D662A8" w:rsidR="00890072"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83090" w:history="1">
        <w:r w:rsidR="00890072" w:rsidRPr="005E2D09">
          <w:rPr>
            <w:rStyle w:val="Hyperlink"/>
            <w:noProof/>
          </w:rPr>
          <w:t>Table des matières</w:t>
        </w:r>
        <w:r w:rsidR="00890072">
          <w:rPr>
            <w:noProof/>
            <w:webHidden/>
          </w:rPr>
          <w:tab/>
        </w:r>
        <w:r w:rsidR="00890072">
          <w:rPr>
            <w:noProof/>
            <w:webHidden/>
          </w:rPr>
          <w:fldChar w:fldCharType="begin"/>
        </w:r>
        <w:r w:rsidR="00890072">
          <w:rPr>
            <w:noProof/>
            <w:webHidden/>
          </w:rPr>
          <w:instrText xml:space="preserve"> PAGEREF _Toc231483090 \h </w:instrText>
        </w:r>
        <w:r w:rsidR="00890072">
          <w:rPr>
            <w:noProof/>
            <w:webHidden/>
          </w:rPr>
        </w:r>
        <w:r w:rsidR="00890072">
          <w:rPr>
            <w:noProof/>
            <w:webHidden/>
          </w:rPr>
          <w:fldChar w:fldCharType="separate"/>
        </w:r>
        <w:r w:rsidR="00890072">
          <w:rPr>
            <w:noProof/>
            <w:webHidden/>
          </w:rPr>
          <w:t>2</w:t>
        </w:r>
        <w:r w:rsidR="00890072">
          <w:rPr>
            <w:noProof/>
            <w:webHidden/>
          </w:rPr>
          <w:fldChar w:fldCharType="end"/>
        </w:r>
      </w:hyperlink>
    </w:p>
    <w:p w14:paraId="0375E1F9" w14:textId="53B48F7E" w:rsidR="00890072" w:rsidRDefault="00890072">
      <w:pPr>
        <w:pStyle w:val="TOC1"/>
        <w:rPr>
          <w:rFonts w:eastAsiaTheme="minorEastAsia"/>
          <w:b w:val="0"/>
          <w:caps w:val="0"/>
          <w:noProof/>
          <w:kern w:val="2"/>
          <w:sz w:val="24"/>
          <w:szCs w:val="24"/>
          <w:lang w:val="en-US" w:eastAsia="zh-CN" w:bidi="he-IL"/>
          <w14:ligatures w14:val="standardContextual"/>
        </w:rPr>
      </w:pPr>
      <w:hyperlink w:anchor="_Toc231483091" w:history="1">
        <w:r w:rsidRPr="005E2D09">
          <w:rPr>
            <w:rStyle w:val="Hyperlink"/>
            <w:noProof/>
          </w:rPr>
          <w:t>Introduction</w:t>
        </w:r>
        <w:r>
          <w:rPr>
            <w:noProof/>
            <w:webHidden/>
          </w:rPr>
          <w:tab/>
        </w:r>
        <w:r>
          <w:rPr>
            <w:noProof/>
            <w:webHidden/>
          </w:rPr>
          <w:fldChar w:fldCharType="begin"/>
        </w:r>
        <w:r>
          <w:rPr>
            <w:noProof/>
            <w:webHidden/>
          </w:rPr>
          <w:instrText xml:space="preserve"> PAGEREF _Toc231483091 \h </w:instrText>
        </w:r>
        <w:r>
          <w:rPr>
            <w:noProof/>
            <w:webHidden/>
          </w:rPr>
        </w:r>
        <w:r>
          <w:rPr>
            <w:noProof/>
            <w:webHidden/>
          </w:rPr>
          <w:fldChar w:fldCharType="separate"/>
        </w:r>
        <w:r>
          <w:rPr>
            <w:noProof/>
            <w:webHidden/>
          </w:rPr>
          <w:t>4</w:t>
        </w:r>
        <w:r>
          <w:rPr>
            <w:noProof/>
            <w:webHidden/>
          </w:rPr>
          <w:fldChar w:fldCharType="end"/>
        </w:r>
      </w:hyperlink>
    </w:p>
    <w:p w14:paraId="5C6AD28A" w14:textId="62F28CA3" w:rsidR="00890072" w:rsidRDefault="00890072">
      <w:pPr>
        <w:pStyle w:val="TOC1"/>
        <w:rPr>
          <w:rFonts w:eastAsiaTheme="minorEastAsia"/>
          <w:b w:val="0"/>
          <w:caps w:val="0"/>
          <w:noProof/>
          <w:kern w:val="2"/>
          <w:sz w:val="24"/>
          <w:szCs w:val="24"/>
          <w:lang w:val="en-US" w:eastAsia="zh-CN" w:bidi="he-IL"/>
          <w14:ligatures w14:val="standardContextual"/>
        </w:rPr>
      </w:pPr>
      <w:hyperlink w:anchor="_Toc231483092" w:history="1">
        <w:r w:rsidRPr="005E2D09">
          <w:rPr>
            <w:rStyle w:val="Hyperlink"/>
            <w:noProof/>
          </w:rPr>
          <w:t>Conditions Générales</w:t>
        </w:r>
        <w:r>
          <w:rPr>
            <w:noProof/>
            <w:webHidden/>
          </w:rPr>
          <w:tab/>
        </w:r>
        <w:r>
          <w:rPr>
            <w:noProof/>
            <w:webHidden/>
          </w:rPr>
          <w:fldChar w:fldCharType="begin"/>
        </w:r>
        <w:r>
          <w:rPr>
            <w:noProof/>
            <w:webHidden/>
          </w:rPr>
          <w:instrText xml:space="preserve"> PAGEREF _Toc231483092 \h </w:instrText>
        </w:r>
        <w:r>
          <w:rPr>
            <w:noProof/>
            <w:webHidden/>
          </w:rPr>
        </w:r>
        <w:r>
          <w:rPr>
            <w:noProof/>
            <w:webHidden/>
          </w:rPr>
          <w:fldChar w:fldCharType="separate"/>
        </w:r>
        <w:r>
          <w:rPr>
            <w:noProof/>
            <w:webHidden/>
          </w:rPr>
          <w:t>5</w:t>
        </w:r>
        <w:r>
          <w:rPr>
            <w:noProof/>
            <w:webHidden/>
          </w:rPr>
          <w:fldChar w:fldCharType="end"/>
        </w:r>
      </w:hyperlink>
    </w:p>
    <w:p w14:paraId="091BE41C" w14:textId="377C4FE9" w:rsidR="00890072" w:rsidRDefault="00890072">
      <w:pPr>
        <w:pStyle w:val="TOC1"/>
        <w:rPr>
          <w:rFonts w:eastAsiaTheme="minorEastAsia"/>
          <w:b w:val="0"/>
          <w:caps w:val="0"/>
          <w:noProof/>
          <w:kern w:val="2"/>
          <w:sz w:val="24"/>
          <w:szCs w:val="24"/>
          <w:lang w:val="en-US" w:eastAsia="zh-CN" w:bidi="he-IL"/>
          <w14:ligatures w14:val="standardContextual"/>
        </w:rPr>
      </w:pPr>
      <w:hyperlink w:anchor="_Toc231483093" w:history="1">
        <w:r w:rsidRPr="005E2D09">
          <w:rPr>
            <w:rStyle w:val="Hyperlink"/>
            <w:noProof/>
          </w:rPr>
          <w:t>Conditions Spécifiques des Services</w:t>
        </w:r>
        <w:r>
          <w:rPr>
            <w:noProof/>
            <w:webHidden/>
          </w:rPr>
          <w:tab/>
        </w:r>
        <w:r>
          <w:rPr>
            <w:noProof/>
            <w:webHidden/>
          </w:rPr>
          <w:fldChar w:fldCharType="begin"/>
        </w:r>
        <w:r>
          <w:rPr>
            <w:noProof/>
            <w:webHidden/>
          </w:rPr>
          <w:instrText xml:space="preserve"> PAGEREF _Toc231483093 \h </w:instrText>
        </w:r>
        <w:r>
          <w:rPr>
            <w:noProof/>
            <w:webHidden/>
          </w:rPr>
        </w:r>
        <w:r>
          <w:rPr>
            <w:noProof/>
            <w:webHidden/>
          </w:rPr>
          <w:fldChar w:fldCharType="separate"/>
        </w:r>
        <w:r>
          <w:rPr>
            <w:noProof/>
            <w:webHidden/>
          </w:rPr>
          <w:t>7</w:t>
        </w:r>
        <w:r>
          <w:rPr>
            <w:noProof/>
            <w:webHidden/>
          </w:rPr>
          <w:fldChar w:fldCharType="end"/>
        </w:r>
      </w:hyperlink>
    </w:p>
    <w:p w14:paraId="0E0AAFD6" w14:textId="5B7016DB" w:rsidR="00890072" w:rsidRDefault="00890072">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3094" w:history="1">
        <w:r w:rsidRPr="005E2D09">
          <w:rPr>
            <w:rStyle w:val="Hyperlink"/>
            <w:noProof/>
          </w:rPr>
          <w:t>Microsoft Dynamics 365</w:t>
        </w:r>
        <w:r>
          <w:rPr>
            <w:noProof/>
            <w:webHidden/>
          </w:rPr>
          <w:tab/>
        </w:r>
        <w:r>
          <w:rPr>
            <w:noProof/>
            <w:webHidden/>
          </w:rPr>
          <w:fldChar w:fldCharType="begin"/>
        </w:r>
        <w:r>
          <w:rPr>
            <w:noProof/>
            <w:webHidden/>
          </w:rPr>
          <w:instrText xml:space="preserve"> PAGEREF _Toc231483094 \h </w:instrText>
        </w:r>
        <w:r>
          <w:rPr>
            <w:noProof/>
            <w:webHidden/>
          </w:rPr>
        </w:r>
        <w:r>
          <w:rPr>
            <w:noProof/>
            <w:webHidden/>
          </w:rPr>
          <w:fldChar w:fldCharType="separate"/>
        </w:r>
        <w:r>
          <w:rPr>
            <w:noProof/>
            <w:webHidden/>
          </w:rPr>
          <w:t>7</w:t>
        </w:r>
        <w:r>
          <w:rPr>
            <w:noProof/>
            <w:webHidden/>
          </w:rPr>
          <w:fldChar w:fldCharType="end"/>
        </w:r>
      </w:hyperlink>
    </w:p>
    <w:p w14:paraId="4B0857EB" w14:textId="3720C20E" w:rsidR="00890072" w:rsidRDefault="00890072">
      <w:pPr>
        <w:pStyle w:val="TOC4"/>
        <w:rPr>
          <w:rFonts w:eastAsiaTheme="minorEastAsia"/>
          <w:smallCaps w:val="0"/>
          <w:noProof/>
          <w:kern w:val="2"/>
          <w:sz w:val="24"/>
          <w:szCs w:val="24"/>
          <w:lang w:val="en-US" w:eastAsia="zh-CN" w:bidi="he-IL"/>
          <w14:ligatures w14:val="standardContextual"/>
        </w:rPr>
      </w:pPr>
      <w:hyperlink w:anchor="_Toc231483095" w:history="1">
        <w:r w:rsidRPr="005E2D09">
          <w:rPr>
            <w:rStyle w:val="Hyperlink"/>
            <w:noProof/>
          </w:rPr>
          <w:t>Dynamics 365 Business Central</w:t>
        </w:r>
        <w:r>
          <w:rPr>
            <w:noProof/>
            <w:webHidden/>
          </w:rPr>
          <w:tab/>
        </w:r>
        <w:r>
          <w:rPr>
            <w:noProof/>
            <w:webHidden/>
          </w:rPr>
          <w:fldChar w:fldCharType="begin"/>
        </w:r>
        <w:r>
          <w:rPr>
            <w:noProof/>
            <w:webHidden/>
          </w:rPr>
          <w:instrText xml:space="preserve"> PAGEREF _Toc231483095 \h </w:instrText>
        </w:r>
        <w:r>
          <w:rPr>
            <w:noProof/>
            <w:webHidden/>
          </w:rPr>
        </w:r>
        <w:r>
          <w:rPr>
            <w:noProof/>
            <w:webHidden/>
          </w:rPr>
          <w:fldChar w:fldCharType="separate"/>
        </w:r>
        <w:r>
          <w:rPr>
            <w:noProof/>
            <w:webHidden/>
          </w:rPr>
          <w:t>7</w:t>
        </w:r>
        <w:r>
          <w:rPr>
            <w:noProof/>
            <w:webHidden/>
          </w:rPr>
          <w:fldChar w:fldCharType="end"/>
        </w:r>
      </w:hyperlink>
    </w:p>
    <w:p w14:paraId="1A21AE89" w14:textId="5D0996F1" w:rsidR="00890072" w:rsidRDefault="00890072">
      <w:pPr>
        <w:pStyle w:val="TOC4"/>
        <w:rPr>
          <w:rFonts w:eastAsiaTheme="minorEastAsia"/>
          <w:smallCaps w:val="0"/>
          <w:noProof/>
          <w:kern w:val="2"/>
          <w:sz w:val="24"/>
          <w:szCs w:val="24"/>
          <w:lang w:val="en-US" w:eastAsia="zh-CN" w:bidi="he-IL"/>
          <w14:ligatures w14:val="standardContextual"/>
        </w:rPr>
      </w:pPr>
      <w:hyperlink w:anchor="_Toc231483096" w:history="1">
        <w:r w:rsidRPr="005E2D09">
          <w:rPr>
            <w:rStyle w:val="Hyperlink"/>
            <w:noProof/>
          </w:rPr>
          <w:t>Dynamics 365 Commerce</w:t>
        </w:r>
        <w:r>
          <w:rPr>
            <w:noProof/>
            <w:webHidden/>
          </w:rPr>
          <w:tab/>
        </w:r>
        <w:r>
          <w:rPr>
            <w:noProof/>
            <w:webHidden/>
          </w:rPr>
          <w:fldChar w:fldCharType="begin"/>
        </w:r>
        <w:r>
          <w:rPr>
            <w:noProof/>
            <w:webHidden/>
          </w:rPr>
          <w:instrText xml:space="preserve"> PAGEREF _Toc231483096 \h </w:instrText>
        </w:r>
        <w:r>
          <w:rPr>
            <w:noProof/>
            <w:webHidden/>
          </w:rPr>
        </w:r>
        <w:r>
          <w:rPr>
            <w:noProof/>
            <w:webHidden/>
          </w:rPr>
          <w:fldChar w:fldCharType="separate"/>
        </w:r>
        <w:r>
          <w:rPr>
            <w:noProof/>
            <w:webHidden/>
          </w:rPr>
          <w:t>7</w:t>
        </w:r>
        <w:r>
          <w:rPr>
            <w:noProof/>
            <w:webHidden/>
          </w:rPr>
          <w:fldChar w:fldCharType="end"/>
        </w:r>
      </w:hyperlink>
    </w:p>
    <w:p w14:paraId="19318148" w14:textId="4C7DBBDC" w:rsidR="00890072" w:rsidRDefault="00890072">
      <w:pPr>
        <w:pStyle w:val="TOC4"/>
        <w:rPr>
          <w:rFonts w:eastAsiaTheme="minorEastAsia"/>
          <w:smallCaps w:val="0"/>
          <w:noProof/>
          <w:kern w:val="2"/>
          <w:sz w:val="24"/>
          <w:szCs w:val="24"/>
          <w:lang w:val="en-US" w:eastAsia="zh-CN" w:bidi="he-IL"/>
          <w14:ligatures w14:val="standardContextual"/>
        </w:rPr>
      </w:pPr>
      <w:hyperlink w:anchor="_Toc231483097" w:history="1">
        <w:r w:rsidRPr="005E2D09">
          <w:rPr>
            <w:rStyle w:val="Hyperlink"/>
            <w:noProof/>
          </w:rPr>
          <w:t>Dynamics 365 Contact Center</w:t>
        </w:r>
        <w:r>
          <w:rPr>
            <w:noProof/>
            <w:webHidden/>
          </w:rPr>
          <w:tab/>
        </w:r>
        <w:r>
          <w:rPr>
            <w:noProof/>
            <w:webHidden/>
          </w:rPr>
          <w:fldChar w:fldCharType="begin"/>
        </w:r>
        <w:r>
          <w:rPr>
            <w:noProof/>
            <w:webHidden/>
          </w:rPr>
          <w:instrText xml:space="preserve"> PAGEREF _Toc231483097 \h </w:instrText>
        </w:r>
        <w:r>
          <w:rPr>
            <w:noProof/>
            <w:webHidden/>
          </w:rPr>
        </w:r>
        <w:r>
          <w:rPr>
            <w:noProof/>
            <w:webHidden/>
          </w:rPr>
          <w:fldChar w:fldCharType="separate"/>
        </w:r>
        <w:r>
          <w:rPr>
            <w:noProof/>
            <w:webHidden/>
          </w:rPr>
          <w:t>8</w:t>
        </w:r>
        <w:r>
          <w:rPr>
            <w:noProof/>
            <w:webHidden/>
          </w:rPr>
          <w:fldChar w:fldCharType="end"/>
        </w:r>
      </w:hyperlink>
    </w:p>
    <w:p w14:paraId="1B3973E3" w14:textId="2F200490" w:rsidR="00890072" w:rsidRDefault="00890072">
      <w:pPr>
        <w:pStyle w:val="TOC4"/>
        <w:rPr>
          <w:rFonts w:eastAsiaTheme="minorEastAsia"/>
          <w:smallCaps w:val="0"/>
          <w:noProof/>
          <w:kern w:val="2"/>
          <w:sz w:val="24"/>
          <w:szCs w:val="24"/>
          <w:lang w:val="en-US" w:eastAsia="zh-CN" w:bidi="he-IL"/>
          <w14:ligatures w14:val="standardContextual"/>
        </w:rPr>
      </w:pPr>
      <w:hyperlink w:anchor="_Toc231483098" w:history="1">
        <w:r w:rsidRPr="005E2D09">
          <w:rPr>
            <w:rStyle w:val="Hyperlink"/>
            <w:noProof/>
          </w:rPr>
          <w:t>Dynamics 365 Customer Insights</w:t>
        </w:r>
        <w:r>
          <w:rPr>
            <w:noProof/>
            <w:webHidden/>
          </w:rPr>
          <w:tab/>
        </w:r>
        <w:r>
          <w:rPr>
            <w:noProof/>
            <w:webHidden/>
          </w:rPr>
          <w:fldChar w:fldCharType="begin"/>
        </w:r>
        <w:r>
          <w:rPr>
            <w:noProof/>
            <w:webHidden/>
          </w:rPr>
          <w:instrText xml:space="preserve"> PAGEREF _Toc231483098 \h </w:instrText>
        </w:r>
        <w:r>
          <w:rPr>
            <w:noProof/>
            <w:webHidden/>
          </w:rPr>
        </w:r>
        <w:r>
          <w:rPr>
            <w:noProof/>
            <w:webHidden/>
          </w:rPr>
          <w:fldChar w:fldCharType="separate"/>
        </w:r>
        <w:r>
          <w:rPr>
            <w:noProof/>
            <w:webHidden/>
          </w:rPr>
          <w:t>8</w:t>
        </w:r>
        <w:r>
          <w:rPr>
            <w:noProof/>
            <w:webHidden/>
          </w:rPr>
          <w:fldChar w:fldCharType="end"/>
        </w:r>
      </w:hyperlink>
    </w:p>
    <w:p w14:paraId="061F7EF2" w14:textId="3244C0BD" w:rsidR="00890072" w:rsidRDefault="00890072">
      <w:pPr>
        <w:pStyle w:val="TOC4"/>
        <w:rPr>
          <w:rFonts w:eastAsiaTheme="minorEastAsia"/>
          <w:smallCaps w:val="0"/>
          <w:noProof/>
          <w:kern w:val="2"/>
          <w:sz w:val="24"/>
          <w:szCs w:val="24"/>
          <w:lang w:val="en-US" w:eastAsia="zh-CN" w:bidi="he-IL"/>
          <w14:ligatures w14:val="standardContextual"/>
        </w:rPr>
      </w:pPr>
      <w:hyperlink w:anchor="_Toc231483099" w:history="1">
        <w:r w:rsidRPr="005E2D09">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_Toc231483099 \h </w:instrText>
        </w:r>
        <w:r>
          <w:rPr>
            <w:noProof/>
            <w:webHidden/>
          </w:rPr>
        </w:r>
        <w:r>
          <w:rPr>
            <w:noProof/>
            <w:webHidden/>
          </w:rPr>
          <w:fldChar w:fldCharType="separate"/>
        </w:r>
        <w:r>
          <w:rPr>
            <w:noProof/>
            <w:webHidden/>
          </w:rPr>
          <w:t>8</w:t>
        </w:r>
        <w:r>
          <w:rPr>
            <w:noProof/>
            <w:webHidden/>
          </w:rPr>
          <w:fldChar w:fldCharType="end"/>
        </w:r>
      </w:hyperlink>
    </w:p>
    <w:p w14:paraId="0155B53A" w14:textId="0BF962F9" w:rsidR="00890072" w:rsidRDefault="00890072">
      <w:pPr>
        <w:pStyle w:val="TOC4"/>
        <w:rPr>
          <w:rFonts w:eastAsiaTheme="minorEastAsia"/>
          <w:smallCaps w:val="0"/>
          <w:noProof/>
          <w:kern w:val="2"/>
          <w:sz w:val="24"/>
          <w:szCs w:val="24"/>
          <w:lang w:val="en-US" w:eastAsia="zh-CN" w:bidi="he-IL"/>
          <w14:ligatures w14:val="standardContextual"/>
        </w:rPr>
      </w:pPr>
      <w:hyperlink w:anchor="_Toc231483100" w:history="1">
        <w:r w:rsidRPr="005E2D09">
          <w:rPr>
            <w:rStyle w:val="Hyperlink"/>
            <w:noProof/>
          </w:rPr>
          <w:t>Guides de Dynamics 365</w:t>
        </w:r>
        <w:r>
          <w:rPr>
            <w:noProof/>
            <w:webHidden/>
          </w:rPr>
          <w:tab/>
        </w:r>
        <w:r>
          <w:rPr>
            <w:noProof/>
            <w:webHidden/>
          </w:rPr>
          <w:fldChar w:fldCharType="begin"/>
        </w:r>
        <w:r>
          <w:rPr>
            <w:noProof/>
            <w:webHidden/>
          </w:rPr>
          <w:instrText xml:space="preserve"> PAGEREF _Toc231483100 \h </w:instrText>
        </w:r>
        <w:r>
          <w:rPr>
            <w:noProof/>
            <w:webHidden/>
          </w:rPr>
        </w:r>
        <w:r>
          <w:rPr>
            <w:noProof/>
            <w:webHidden/>
          </w:rPr>
          <w:fldChar w:fldCharType="separate"/>
        </w:r>
        <w:r>
          <w:rPr>
            <w:noProof/>
            <w:webHidden/>
          </w:rPr>
          <w:t>9</w:t>
        </w:r>
        <w:r>
          <w:rPr>
            <w:noProof/>
            <w:webHidden/>
          </w:rPr>
          <w:fldChar w:fldCharType="end"/>
        </w:r>
      </w:hyperlink>
    </w:p>
    <w:p w14:paraId="50162519" w14:textId="0C31DD46" w:rsidR="00890072" w:rsidRDefault="00890072">
      <w:pPr>
        <w:pStyle w:val="TOC4"/>
        <w:rPr>
          <w:rFonts w:eastAsiaTheme="minorEastAsia"/>
          <w:smallCaps w:val="0"/>
          <w:noProof/>
          <w:kern w:val="2"/>
          <w:sz w:val="24"/>
          <w:szCs w:val="24"/>
          <w:lang w:val="en-US" w:eastAsia="zh-CN" w:bidi="he-IL"/>
          <w14:ligatures w14:val="standardContextual"/>
        </w:rPr>
      </w:pPr>
      <w:hyperlink w:anchor="_Toc231483101" w:history="1">
        <w:r w:rsidRPr="005E2D09">
          <w:rPr>
            <w:rStyle w:val="Hyperlink"/>
            <w:noProof/>
          </w:rPr>
          <w:t>Dynamics 365 Human Resources</w:t>
        </w:r>
        <w:r>
          <w:rPr>
            <w:noProof/>
            <w:webHidden/>
          </w:rPr>
          <w:tab/>
        </w:r>
        <w:r>
          <w:rPr>
            <w:noProof/>
            <w:webHidden/>
          </w:rPr>
          <w:fldChar w:fldCharType="begin"/>
        </w:r>
        <w:r>
          <w:rPr>
            <w:noProof/>
            <w:webHidden/>
          </w:rPr>
          <w:instrText xml:space="preserve"> PAGEREF _Toc231483101 \h </w:instrText>
        </w:r>
        <w:r>
          <w:rPr>
            <w:noProof/>
            <w:webHidden/>
          </w:rPr>
        </w:r>
        <w:r>
          <w:rPr>
            <w:noProof/>
            <w:webHidden/>
          </w:rPr>
          <w:fldChar w:fldCharType="separate"/>
        </w:r>
        <w:r>
          <w:rPr>
            <w:noProof/>
            <w:webHidden/>
          </w:rPr>
          <w:t>9</w:t>
        </w:r>
        <w:r>
          <w:rPr>
            <w:noProof/>
            <w:webHidden/>
          </w:rPr>
          <w:fldChar w:fldCharType="end"/>
        </w:r>
      </w:hyperlink>
    </w:p>
    <w:p w14:paraId="7C99FE4E" w14:textId="2B087F93" w:rsidR="00890072" w:rsidRDefault="00890072">
      <w:pPr>
        <w:pStyle w:val="TOC4"/>
        <w:rPr>
          <w:rFonts w:eastAsiaTheme="minorEastAsia"/>
          <w:smallCaps w:val="0"/>
          <w:noProof/>
          <w:kern w:val="2"/>
          <w:sz w:val="24"/>
          <w:szCs w:val="24"/>
          <w:lang w:val="en-US" w:eastAsia="zh-CN" w:bidi="he-IL"/>
          <w14:ligatures w14:val="standardContextual"/>
        </w:rPr>
      </w:pPr>
      <w:hyperlink w:anchor="_Toc231483102" w:history="1">
        <w:r w:rsidRPr="005E2D09">
          <w:rPr>
            <w:rStyle w:val="Hyperlink"/>
            <w:noProof/>
          </w:rPr>
          <w:t>Dynamics 365 Intelligent Order Management</w:t>
        </w:r>
        <w:r>
          <w:rPr>
            <w:noProof/>
            <w:webHidden/>
          </w:rPr>
          <w:tab/>
        </w:r>
        <w:r>
          <w:rPr>
            <w:noProof/>
            <w:webHidden/>
          </w:rPr>
          <w:fldChar w:fldCharType="begin"/>
        </w:r>
        <w:r>
          <w:rPr>
            <w:noProof/>
            <w:webHidden/>
          </w:rPr>
          <w:instrText xml:space="preserve"> PAGEREF _Toc231483102 \h </w:instrText>
        </w:r>
        <w:r>
          <w:rPr>
            <w:noProof/>
            <w:webHidden/>
          </w:rPr>
        </w:r>
        <w:r>
          <w:rPr>
            <w:noProof/>
            <w:webHidden/>
          </w:rPr>
          <w:fldChar w:fldCharType="separate"/>
        </w:r>
        <w:r>
          <w:rPr>
            <w:noProof/>
            <w:webHidden/>
          </w:rPr>
          <w:t>10</w:t>
        </w:r>
        <w:r>
          <w:rPr>
            <w:noProof/>
            <w:webHidden/>
          </w:rPr>
          <w:fldChar w:fldCharType="end"/>
        </w:r>
      </w:hyperlink>
    </w:p>
    <w:p w14:paraId="3ABDF3EB" w14:textId="71F02EB7" w:rsidR="00890072" w:rsidRDefault="00890072">
      <w:pPr>
        <w:pStyle w:val="TOC4"/>
        <w:rPr>
          <w:rFonts w:eastAsiaTheme="minorEastAsia"/>
          <w:smallCaps w:val="0"/>
          <w:noProof/>
          <w:kern w:val="2"/>
          <w:sz w:val="24"/>
          <w:szCs w:val="24"/>
          <w:lang w:val="en-US" w:eastAsia="zh-CN" w:bidi="he-IL"/>
          <w14:ligatures w14:val="standardContextual"/>
        </w:rPr>
      </w:pPr>
      <w:hyperlink w:anchor="_Toc231483103" w:history="1">
        <w:r w:rsidRPr="005E2D09">
          <w:rPr>
            <w:rStyle w:val="Hyperlink"/>
            <w:noProof/>
          </w:rPr>
          <w:t>Dynamics 365 Remote Assist</w:t>
        </w:r>
        <w:r>
          <w:rPr>
            <w:noProof/>
            <w:webHidden/>
          </w:rPr>
          <w:tab/>
        </w:r>
        <w:r>
          <w:rPr>
            <w:noProof/>
            <w:webHidden/>
          </w:rPr>
          <w:fldChar w:fldCharType="begin"/>
        </w:r>
        <w:r>
          <w:rPr>
            <w:noProof/>
            <w:webHidden/>
          </w:rPr>
          <w:instrText xml:space="preserve"> PAGEREF _Toc231483103 \h </w:instrText>
        </w:r>
        <w:r>
          <w:rPr>
            <w:noProof/>
            <w:webHidden/>
          </w:rPr>
        </w:r>
        <w:r>
          <w:rPr>
            <w:noProof/>
            <w:webHidden/>
          </w:rPr>
          <w:fldChar w:fldCharType="separate"/>
        </w:r>
        <w:r>
          <w:rPr>
            <w:noProof/>
            <w:webHidden/>
          </w:rPr>
          <w:t>10</w:t>
        </w:r>
        <w:r>
          <w:rPr>
            <w:noProof/>
            <w:webHidden/>
          </w:rPr>
          <w:fldChar w:fldCharType="end"/>
        </w:r>
      </w:hyperlink>
    </w:p>
    <w:p w14:paraId="24434255" w14:textId="0E9CDEAC" w:rsidR="00890072" w:rsidRDefault="00890072">
      <w:pPr>
        <w:pStyle w:val="TOC4"/>
        <w:rPr>
          <w:rFonts w:eastAsiaTheme="minorEastAsia"/>
          <w:smallCaps w:val="0"/>
          <w:noProof/>
          <w:kern w:val="2"/>
          <w:sz w:val="24"/>
          <w:szCs w:val="24"/>
          <w:lang w:val="en-US" w:eastAsia="zh-CN" w:bidi="he-IL"/>
          <w14:ligatures w14:val="standardContextual"/>
        </w:rPr>
      </w:pPr>
      <w:hyperlink w:anchor="_Toc231483104" w:history="1">
        <w:r w:rsidRPr="005E2D09">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_Toc231483104 \h </w:instrText>
        </w:r>
        <w:r>
          <w:rPr>
            <w:noProof/>
            <w:webHidden/>
          </w:rPr>
        </w:r>
        <w:r>
          <w:rPr>
            <w:noProof/>
            <w:webHidden/>
          </w:rPr>
          <w:fldChar w:fldCharType="separate"/>
        </w:r>
        <w:r>
          <w:rPr>
            <w:noProof/>
            <w:webHidden/>
          </w:rPr>
          <w:t>10</w:t>
        </w:r>
        <w:r>
          <w:rPr>
            <w:noProof/>
            <w:webHidden/>
          </w:rPr>
          <w:fldChar w:fldCharType="end"/>
        </w:r>
      </w:hyperlink>
    </w:p>
    <w:p w14:paraId="4354870D" w14:textId="1C486E7A" w:rsidR="00890072" w:rsidRDefault="00890072">
      <w:pPr>
        <w:pStyle w:val="TOC4"/>
        <w:rPr>
          <w:rFonts w:eastAsiaTheme="minorEastAsia"/>
          <w:smallCaps w:val="0"/>
          <w:noProof/>
          <w:kern w:val="2"/>
          <w:sz w:val="24"/>
          <w:szCs w:val="24"/>
          <w:lang w:val="en-US" w:eastAsia="zh-CN" w:bidi="he-IL"/>
          <w14:ligatures w14:val="standardContextual"/>
        </w:rPr>
      </w:pPr>
      <w:hyperlink w:anchor="_Toc231483105" w:history="1">
        <w:r w:rsidRPr="005E2D09">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_Toc231483105 \h </w:instrText>
        </w:r>
        <w:r>
          <w:rPr>
            <w:noProof/>
            <w:webHidden/>
          </w:rPr>
        </w:r>
        <w:r>
          <w:rPr>
            <w:noProof/>
            <w:webHidden/>
          </w:rPr>
          <w:fldChar w:fldCharType="separate"/>
        </w:r>
        <w:r>
          <w:rPr>
            <w:noProof/>
            <w:webHidden/>
          </w:rPr>
          <w:t>11</w:t>
        </w:r>
        <w:r>
          <w:rPr>
            <w:noProof/>
            <w:webHidden/>
          </w:rPr>
          <w:fldChar w:fldCharType="end"/>
        </w:r>
      </w:hyperlink>
    </w:p>
    <w:p w14:paraId="1CCDE533" w14:textId="5155332A" w:rsidR="00890072" w:rsidRDefault="00890072">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3106" w:history="1">
        <w:r w:rsidRPr="005E2D09">
          <w:rPr>
            <w:rStyle w:val="Hyperlink"/>
            <w:noProof/>
          </w:rPr>
          <w:t>Services Office 365</w:t>
        </w:r>
        <w:r>
          <w:rPr>
            <w:noProof/>
            <w:webHidden/>
          </w:rPr>
          <w:tab/>
        </w:r>
        <w:r>
          <w:rPr>
            <w:noProof/>
            <w:webHidden/>
          </w:rPr>
          <w:fldChar w:fldCharType="begin"/>
        </w:r>
        <w:r>
          <w:rPr>
            <w:noProof/>
            <w:webHidden/>
          </w:rPr>
          <w:instrText xml:space="preserve"> PAGEREF _Toc231483106 \h </w:instrText>
        </w:r>
        <w:r>
          <w:rPr>
            <w:noProof/>
            <w:webHidden/>
          </w:rPr>
        </w:r>
        <w:r>
          <w:rPr>
            <w:noProof/>
            <w:webHidden/>
          </w:rPr>
          <w:fldChar w:fldCharType="separate"/>
        </w:r>
        <w:r>
          <w:rPr>
            <w:noProof/>
            <w:webHidden/>
          </w:rPr>
          <w:t>11</w:t>
        </w:r>
        <w:r>
          <w:rPr>
            <w:noProof/>
            <w:webHidden/>
          </w:rPr>
          <w:fldChar w:fldCharType="end"/>
        </w:r>
      </w:hyperlink>
    </w:p>
    <w:p w14:paraId="21DEA973" w14:textId="1A4B1305" w:rsidR="00890072" w:rsidRDefault="00890072">
      <w:pPr>
        <w:pStyle w:val="TOC4"/>
        <w:rPr>
          <w:rFonts w:eastAsiaTheme="minorEastAsia"/>
          <w:smallCaps w:val="0"/>
          <w:noProof/>
          <w:kern w:val="2"/>
          <w:sz w:val="24"/>
          <w:szCs w:val="24"/>
          <w:lang w:val="en-US" w:eastAsia="zh-CN" w:bidi="he-IL"/>
          <w14:ligatures w14:val="standardContextual"/>
        </w:rPr>
      </w:pPr>
      <w:hyperlink w:anchor="_Toc231483107" w:history="1">
        <w:r w:rsidRPr="005E2D09">
          <w:rPr>
            <w:rStyle w:val="Hyperlink"/>
            <w:noProof/>
          </w:rPr>
          <w:t>Duet Enterprise Online</w:t>
        </w:r>
        <w:r>
          <w:rPr>
            <w:noProof/>
            <w:webHidden/>
          </w:rPr>
          <w:tab/>
        </w:r>
        <w:r>
          <w:rPr>
            <w:noProof/>
            <w:webHidden/>
          </w:rPr>
          <w:fldChar w:fldCharType="begin"/>
        </w:r>
        <w:r>
          <w:rPr>
            <w:noProof/>
            <w:webHidden/>
          </w:rPr>
          <w:instrText xml:space="preserve"> PAGEREF _Toc231483107 \h </w:instrText>
        </w:r>
        <w:r>
          <w:rPr>
            <w:noProof/>
            <w:webHidden/>
          </w:rPr>
        </w:r>
        <w:r>
          <w:rPr>
            <w:noProof/>
            <w:webHidden/>
          </w:rPr>
          <w:fldChar w:fldCharType="separate"/>
        </w:r>
        <w:r>
          <w:rPr>
            <w:noProof/>
            <w:webHidden/>
          </w:rPr>
          <w:t>11</w:t>
        </w:r>
        <w:r>
          <w:rPr>
            <w:noProof/>
            <w:webHidden/>
          </w:rPr>
          <w:fldChar w:fldCharType="end"/>
        </w:r>
      </w:hyperlink>
    </w:p>
    <w:p w14:paraId="76176509" w14:textId="30897871" w:rsidR="00890072" w:rsidRDefault="00890072">
      <w:pPr>
        <w:pStyle w:val="TOC4"/>
        <w:rPr>
          <w:rFonts w:eastAsiaTheme="minorEastAsia"/>
          <w:smallCaps w:val="0"/>
          <w:noProof/>
          <w:kern w:val="2"/>
          <w:sz w:val="24"/>
          <w:szCs w:val="24"/>
          <w:lang w:val="en-US" w:eastAsia="zh-CN" w:bidi="he-IL"/>
          <w14:ligatures w14:val="standardContextual"/>
        </w:rPr>
      </w:pPr>
      <w:hyperlink w:anchor="_Toc231483108" w:history="1">
        <w:r w:rsidRPr="005E2D09">
          <w:rPr>
            <w:rStyle w:val="Hyperlink"/>
            <w:noProof/>
          </w:rPr>
          <w:t>Exchange Online</w:t>
        </w:r>
        <w:r>
          <w:rPr>
            <w:noProof/>
            <w:webHidden/>
          </w:rPr>
          <w:tab/>
        </w:r>
        <w:r>
          <w:rPr>
            <w:noProof/>
            <w:webHidden/>
          </w:rPr>
          <w:fldChar w:fldCharType="begin"/>
        </w:r>
        <w:r>
          <w:rPr>
            <w:noProof/>
            <w:webHidden/>
          </w:rPr>
          <w:instrText xml:space="preserve"> PAGEREF _Toc231483108 \h </w:instrText>
        </w:r>
        <w:r>
          <w:rPr>
            <w:noProof/>
            <w:webHidden/>
          </w:rPr>
        </w:r>
        <w:r>
          <w:rPr>
            <w:noProof/>
            <w:webHidden/>
          </w:rPr>
          <w:fldChar w:fldCharType="separate"/>
        </w:r>
        <w:r>
          <w:rPr>
            <w:noProof/>
            <w:webHidden/>
          </w:rPr>
          <w:t>12</w:t>
        </w:r>
        <w:r>
          <w:rPr>
            <w:noProof/>
            <w:webHidden/>
          </w:rPr>
          <w:fldChar w:fldCharType="end"/>
        </w:r>
      </w:hyperlink>
    </w:p>
    <w:p w14:paraId="7A8BF650" w14:textId="7E91A687" w:rsidR="00890072" w:rsidRDefault="00890072">
      <w:pPr>
        <w:pStyle w:val="TOC4"/>
        <w:rPr>
          <w:rFonts w:eastAsiaTheme="minorEastAsia"/>
          <w:smallCaps w:val="0"/>
          <w:noProof/>
          <w:kern w:val="2"/>
          <w:sz w:val="24"/>
          <w:szCs w:val="24"/>
          <w:lang w:val="en-US" w:eastAsia="zh-CN" w:bidi="he-IL"/>
          <w14:ligatures w14:val="standardContextual"/>
        </w:rPr>
      </w:pPr>
      <w:hyperlink w:anchor="_Toc231483109" w:history="1">
        <w:r w:rsidRPr="005E2D09">
          <w:rPr>
            <w:rStyle w:val="Hyperlink"/>
            <w:noProof/>
          </w:rPr>
          <w:t>Exchange Online Archiving</w:t>
        </w:r>
        <w:r>
          <w:rPr>
            <w:noProof/>
            <w:webHidden/>
          </w:rPr>
          <w:tab/>
        </w:r>
        <w:r>
          <w:rPr>
            <w:noProof/>
            <w:webHidden/>
          </w:rPr>
          <w:fldChar w:fldCharType="begin"/>
        </w:r>
        <w:r>
          <w:rPr>
            <w:noProof/>
            <w:webHidden/>
          </w:rPr>
          <w:instrText xml:space="preserve"> PAGEREF _Toc231483109 \h </w:instrText>
        </w:r>
        <w:r>
          <w:rPr>
            <w:noProof/>
            <w:webHidden/>
          </w:rPr>
        </w:r>
        <w:r>
          <w:rPr>
            <w:noProof/>
            <w:webHidden/>
          </w:rPr>
          <w:fldChar w:fldCharType="separate"/>
        </w:r>
        <w:r>
          <w:rPr>
            <w:noProof/>
            <w:webHidden/>
          </w:rPr>
          <w:t>14</w:t>
        </w:r>
        <w:r>
          <w:rPr>
            <w:noProof/>
            <w:webHidden/>
          </w:rPr>
          <w:fldChar w:fldCharType="end"/>
        </w:r>
      </w:hyperlink>
    </w:p>
    <w:p w14:paraId="66755891" w14:textId="26416E28" w:rsidR="00890072" w:rsidRDefault="00890072">
      <w:pPr>
        <w:pStyle w:val="TOC4"/>
        <w:rPr>
          <w:rFonts w:eastAsiaTheme="minorEastAsia"/>
          <w:smallCaps w:val="0"/>
          <w:noProof/>
          <w:kern w:val="2"/>
          <w:sz w:val="24"/>
          <w:szCs w:val="24"/>
          <w:lang w:val="en-US" w:eastAsia="zh-CN" w:bidi="he-IL"/>
          <w14:ligatures w14:val="standardContextual"/>
        </w:rPr>
      </w:pPr>
      <w:hyperlink w:anchor="_Toc231483110" w:history="1">
        <w:r w:rsidRPr="005E2D09">
          <w:rPr>
            <w:rStyle w:val="Hyperlink"/>
            <w:noProof/>
          </w:rPr>
          <w:t>Exchange Online Protection</w:t>
        </w:r>
        <w:r>
          <w:rPr>
            <w:noProof/>
            <w:webHidden/>
          </w:rPr>
          <w:tab/>
        </w:r>
        <w:r>
          <w:rPr>
            <w:noProof/>
            <w:webHidden/>
          </w:rPr>
          <w:fldChar w:fldCharType="begin"/>
        </w:r>
        <w:r>
          <w:rPr>
            <w:noProof/>
            <w:webHidden/>
          </w:rPr>
          <w:instrText xml:space="preserve"> PAGEREF _Toc231483110 \h </w:instrText>
        </w:r>
        <w:r>
          <w:rPr>
            <w:noProof/>
            <w:webHidden/>
          </w:rPr>
        </w:r>
        <w:r>
          <w:rPr>
            <w:noProof/>
            <w:webHidden/>
          </w:rPr>
          <w:fldChar w:fldCharType="separate"/>
        </w:r>
        <w:r>
          <w:rPr>
            <w:noProof/>
            <w:webHidden/>
          </w:rPr>
          <w:t>14</w:t>
        </w:r>
        <w:r>
          <w:rPr>
            <w:noProof/>
            <w:webHidden/>
          </w:rPr>
          <w:fldChar w:fldCharType="end"/>
        </w:r>
      </w:hyperlink>
    </w:p>
    <w:p w14:paraId="3ED3961B" w14:textId="2388277E" w:rsidR="00890072" w:rsidRDefault="00890072">
      <w:pPr>
        <w:pStyle w:val="TOC4"/>
        <w:rPr>
          <w:rFonts w:eastAsiaTheme="minorEastAsia"/>
          <w:smallCaps w:val="0"/>
          <w:noProof/>
          <w:kern w:val="2"/>
          <w:sz w:val="24"/>
          <w:szCs w:val="24"/>
          <w:lang w:val="en-US" w:eastAsia="zh-CN" w:bidi="he-IL"/>
          <w14:ligatures w14:val="standardContextual"/>
        </w:rPr>
      </w:pPr>
      <w:hyperlink w:anchor="_Toc231483111" w:history="1">
        <w:r w:rsidRPr="005E2D09">
          <w:rPr>
            <w:rStyle w:val="Hyperlink"/>
            <w:noProof/>
          </w:rPr>
          <w:t>Microsoft MyAnalytics</w:t>
        </w:r>
        <w:r>
          <w:rPr>
            <w:noProof/>
            <w:webHidden/>
          </w:rPr>
          <w:tab/>
        </w:r>
        <w:r>
          <w:rPr>
            <w:noProof/>
            <w:webHidden/>
          </w:rPr>
          <w:fldChar w:fldCharType="begin"/>
        </w:r>
        <w:r>
          <w:rPr>
            <w:noProof/>
            <w:webHidden/>
          </w:rPr>
          <w:instrText xml:space="preserve"> PAGEREF _Toc231483111 \h </w:instrText>
        </w:r>
        <w:r>
          <w:rPr>
            <w:noProof/>
            <w:webHidden/>
          </w:rPr>
        </w:r>
        <w:r>
          <w:rPr>
            <w:noProof/>
            <w:webHidden/>
          </w:rPr>
          <w:fldChar w:fldCharType="separate"/>
        </w:r>
        <w:r>
          <w:rPr>
            <w:noProof/>
            <w:webHidden/>
          </w:rPr>
          <w:t>15</w:t>
        </w:r>
        <w:r>
          <w:rPr>
            <w:noProof/>
            <w:webHidden/>
          </w:rPr>
          <w:fldChar w:fldCharType="end"/>
        </w:r>
      </w:hyperlink>
    </w:p>
    <w:p w14:paraId="56326512" w14:textId="2B2DF41A" w:rsidR="00890072" w:rsidRDefault="00890072">
      <w:pPr>
        <w:pStyle w:val="TOC4"/>
        <w:rPr>
          <w:rFonts w:eastAsiaTheme="minorEastAsia"/>
          <w:smallCaps w:val="0"/>
          <w:noProof/>
          <w:kern w:val="2"/>
          <w:sz w:val="24"/>
          <w:szCs w:val="24"/>
          <w:lang w:val="en-US" w:eastAsia="zh-CN" w:bidi="he-IL"/>
          <w14:ligatures w14:val="standardContextual"/>
        </w:rPr>
      </w:pPr>
      <w:hyperlink w:anchor="_Toc231483112" w:history="1">
        <w:r w:rsidRPr="005E2D09">
          <w:rPr>
            <w:rStyle w:val="Hyperlink"/>
            <w:noProof/>
          </w:rPr>
          <w:t>Microsoft Stream (Classic)</w:t>
        </w:r>
        <w:r>
          <w:rPr>
            <w:noProof/>
            <w:webHidden/>
          </w:rPr>
          <w:tab/>
        </w:r>
        <w:r>
          <w:rPr>
            <w:noProof/>
            <w:webHidden/>
          </w:rPr>
          <w:fldChar w:fldCharType="begin"/>
        </w:r>
        <w:r>
          <w:rPr>
            <w:noProof/>
            <w:webHidden/>
          </w:rPr>
          <w:instrText xml:space="preserve"> PAGEREF _Toc231483112 \h </w:instrText>
        </w:r>
        <w:r>
          <w:rPr>
            <w:noProof/>
            <w:webHidden/>
          </w:rPr>
        </w:r>
        <w:r>
          <w:rPr>
            <w:noProof/>
            <w:webHidden/>
          </w:rPr>
          <w:fldChar w:fldCharType="separate"/>
        </w:r>
        <w:r>
          <w:rPr>
            <w:noProof/>
            <w:webHidden/>
          </w:rPr>
          <w:t>16</w:t>
        </w:r>
        <w:r>
          <w:rPr>
            <w:noProof/>
            <w:webHidden/>
          </w:rPr>
          <w:fldChar w:fldCharType="end"/>
        </w:r>
      </w:hyperlink>
    </w:p>
    <w:p w14:paraId="665C4684" w14:textId="4AFC6D7F" w:rsidR="00890072" w:rsidRDefault="00890072">
      <w:pPr>
        <w:pStyle w:val="TOC4"/>
        <w:rPr>
          <w:rFonts w:eastAsiaTheme="minorEastAsia"/>
          <w:smallCaps w:val="0"/>
          <w:noProof/>
          <w:kern w:val="2"/>
          <w:sz w:val="24"/>
          <w:szCs w:val="24"/>
          <w:lang w:val="en-US" w:eastAsia="zh-CN" w:bidi="he-IL"/>
          <w14:ligatures w14:val="standardContextual"/>
        </w:rPr>
      </w:pPr>
      <w:hyperlink w:anchor="_Toc231483113" w:history="1">
        <w:r w:rsidRPr="005E2D09">
          <w:rPr>
            <w:rStyle w:val="Hyperlink"/>
            <w:noProof/>
          </w:rPr>
          <w:t>Microsoft Teams</w:t>
        </w:r>
        <w:r>
          <w:rPr>
            <w:noProof/>
            <w:webHidden/>
          </w:rPr>
          <w:tab/>
        </w:r>
        <w:r>
          <w:rPr>
            <w:noProof/>
            <w:webHidden/>
          </w:rPr>
          <w:fldChar w:fldCharType="begin"/>
        </w:r>
        <w:r>
          <w:rPr>
            <w:noProof/>
            <w:webHidden/>
          </w:rPr>
          <w:instrText xml:space="preserve"> PAGEREF _Toc231483113 \h </w:instrText>
        </w:r>
        <w:r>
          <w:rPr>
            <w:noProof/>
            <w:webHidden/>
          </w:rPr>
        </w:r>
        <w:r>
          <w:rPr>
            <w:noProof/>
            <w:webHidden/>
          </w:rPr>
          <w:fldChar w:fldCharType="separate"/>
        </w:r>
        <w:r>
          <w:rPr>
            <w:noProof/>
            <w:webHidden/>
          </w:rPr>
          <w:t>16</w:t>
        </w:r>
        <w:r>
          <w:rPr>
            <w:noProof/>
            <w:webHidden/>
          </w:rPr>
          <w:fldChar w:fldCharType="end"/>
        </w:r>
      </w:hyperlink>
    </w:p>
    <w:p w14:paraId="7D0A3421" w14:textId="40000431" w:rsidR="00890072" w:rsidRDefault="00890072">
      <w:pPr>
        <w:pStyle w:val="TOC4"/>
        <w:rPr>
          <w:rFonts w:eastAsiaTheme="minorEastAsia"/>
          <w:smallCaps w:val="0"/>
          <w:noProof/>
          <w:kern w:val="2"/>
          <w:sz w:val="24"/>
          <w:szCs w:val="24"/>
          <w:lang w:val="en-US" w:eastAsia="zh-CN" w:bidi="he-IL"/>
          <w14:ligatures w14:val="standardContextual"/>
        </w:rPr>
      </w:pPr>
      <w:hyperlink w:anchor="_Toc231483114" w:history="1">
        <w:r w:rsidRPr="005E2D09">
          <w:rPr>
            <w:rStyle w:val="Hyperlink"/>
            <w:noProof/>
          </w:rPr>
          <w:t>Apps Microsoft 365 pour les entreprises</w:t>
        </w:r>
        <w:r>
          <w:rPr>
            <w:noProof/>
            <w:webHidden/>
          </w:rPr>
          <w:tab/>
        </w:r>
        <w:r>
          <w:rPr>
            <w:noProof/>
            <w:webHidden/>
          </w:rPr>
          <w:fldChar w:fldCharType="begin"/>
        </w:r>
        <w:r>
          <w:rPr>
            <w:noProof/>
            <w:webHidden/>
          </w:rPr>
          <w:instrText xml:space="preserve"> PAGEREF _Toc231483114 \h </w:instrText>
        </w:r>
        <w:r>
          <w:rPr>
            <w:noProof/>
            <w:webHidden/>
          </w:rPr>
        </w:r>
        <w:r>
          <w:rPr>
            <w:noProof/>
            <w:webHidden/>
          </w:rPr>
          <w:fldChar w:fldCharType="separate"/>
        </w:r>
        <w:r>
          <w:rPr>
            <w:noProof/>
            <w:webHidden/>
          </w:rPr>
          <w:t>16</w:t>
        </w:r>
        <w:r>
          <w:rPr>
            <w:noProof/>
            <w:webHidden/>
          </w:rPr>
          <w:fldChar w:fldCharType="end"/>
        </w:r>
      </w:hyperlink>
    </w:p>
    <w:p w14:paraId="0B7ED1B3" w14:textId="2FFA7347" w:rsidR="00890072" w:rsidRDefault="00890072">
      <w:pPr>
        <w:pStyle w:val="TOC4"/>
        <w:rPr>
          <w:rFonts w:eastAsiaTheme="minorEastAsia"/>
          <w:smallCaps w:val="0"/>
          <w:noProof/>
          <w:kern w:val="2"/>
          <w:sz w:val="24"/>
          <w:szCs w:val="24"/>
          <w:lang w:val="en-US" w:eastAsia="zh-CN" w:bidi="he-IL"/>
          <w14:ligatures w14:val="standardContextual"/>
        </w:rPr>
      </w:pPr>
      <w:hyperlink w:anchor="_Toc231483115" w:history="1">
        <w:r w:rsidRPr="005E2D09">
          <w:rPr>
            <w:rStyle w:val="Hyperlink"/>
            <w:noProof/>
          </w:rPr>
          <w:t>Apps Microsoft 365 pour les entreprises</w:t>
        </w:r>
        <w:r>
          <w:rPr>
            <w:noProof/>
            <w:webHidden/>
          </w:rPr>
          <w:tab/>
        </w:r>
        <w:r>
          <w:rPr>
            <w:noProof/>
            <w:webHidden/>
          </w:rPr>
          <w:fldChar w:fldCharType="begin"/>
        </w:r>
        <w:r>
          <w:rPr>
            <w:noProof/>
            <w:webHidden/>
          </w:rPr>
          <w:instrText xml:space="preserve"> PAGEREF _Toc231483115 \h </w:instrText>
        </w:r>
        <w:r>
          <w:rPr>
            <w:noProof/>
            <w:webHidden/>
          </w:rPr>
        </w:r>
        <w:r>
          <w:rPr>
            <w:noProof/>
            <w:webHidden/>
          </w:rPr>
          <w:fldChar w:fldCharType="separate"/>
        </w:r>
        <w:r>
          <w:rPr>
            <w:noProof/>
            <w:webHidden/>
          </w:rPr>
          <w:t>17</w:t>
        </w:r>
        <w:r>
          <w:rPr>
            <w:noProof/>
            <w:webHidden/>
          </w:rPr>
          <w:fldChar w:fldCharType="end"/>
        </w:r>
      </w:hyperlink>
    </w:p>
    <w:p w14:paraId="1B3F6F4F" w14:textId="4C00CC77" w:rsidR="00890072" w:rsidRDefault="00890072">
      <w:pPr>
        <w:pStyle w:val="TOC4"/>
        <w:rPr>
          <w:rFonts w:eastAsiaTheme="minorEastAsia"/>
          <w:smallCaps w:val="0"/>
          <w:noProof/>
          <w:kern w:val="2"/>
          <w:sz w:val="24"/>
          <w:szCs w:val="24"/>
          <w:lang w:val="en-US" w:eastAsia="zh-CN" w:bidi="he-IL"/>
          <w14:ligatures w14:val="standardContextual"/>
        </w:rPr>
      </w:pPr>
      <w:hyperlink w:anchor="_Toc231483116" w:history="1">
        <w:r w:rsidRPr="005E2D09">
          <w:rPr>
            <w:rStyle w:val="Hyperlink"/>
            <w:noProof/>
          </w:rPr>
          <w:t>Conformité Avancée Office 365</w:t>
        </w:r>
        <w:r>
          <w:rPr>
            <w:noProof/>
            <w:webHidden/>
          </w:rPr>
          <w:tab/>
        </w:r>
        <w:r>
          <w:rPr>
            <w:noProof/>
            <w:webHidden/>
          </w:rPr>
          <w:fldChar w:fldCharType="begin"/>
        </w:r>
        <w:r>
          <w:rPr>
            <w:noProof/>
            <w:webHidden/>
          </w:rPr>
          <w:instrText xml:space="preserve"> PAGEREF _Toc231483116 \h </w:instrText>
        </w:r>
        <w:r>
          <w:rPr>
            <w:noProof/>
            <w:webHidden/>
          </w:rPr>
        </w:r>
        <w:r>
          <w:rPr>
            <w:noProof/>
            <w:webHidden/>
          </w:rPr>
          <w:fldChar w:fldCharType="separate"/>
        </w:r>
        <w:r>
          <w:rPr>
            <w:noProof/>
            <w:webHidden/>
          </w:rPr>
          <w:t>17</w:t>
        </w:r>
        <w:r>
          <w:rPr>
            <w:noProof/>
            <w:webHidden/>
          </w:rPr>
          <w:fldChar w:fldCharType="end"/>
        </w:r>
      </w:hyperlink>
    </w:p>
    <w:p w14:paraId="6B9DF4C6" w14:textId="7D6AC0AD" w:rsidR="00890072" w:rsidRDefault="00890072">
      <w:pPr>
        <w:pStyle w:val="TOC4"/>
        <w:rPr>
          <w:rFonts w:eastAsiaTheme="minorEastAsia"/>
          <w:smallCaps w:val="0"/>
          <w:noProof/>
          <w:kern w:val="2"/>
          <w:sz w:val="24"/>
          <w:szCs w:val="24"/>
          <w:lang w:val="en-US" w:eastAsia="zh-CN" w:bidi="he-IL"/>
          <w14:ligatures w14:val="standardContextual"/>
        </w:rPr>
      </w:pPr>
      <w:hyperlink w:anchor="_Toc231483117" w:history="1">
        <w:r w:rsidRPr="005E2D09">
          <w:rPr>
            <w:rStyle w:val="Hyperlink"/>
            <w:noProof/>
          </w:rPr>
          <w:t>Office Online</w:t>
        </w:r>
        <w:r>
          <w:rPr>
            <w:noProof/>
            <w:webHidden/>
          </w:rPr>
          <w:tab/>
        </w:r>
        <w:r>
          <w:rPr>
            <w:noProof/>
            <w:webHidden/>
          </w:rPr>
          <w:fldChar w:fldCharType="begin"/>
        </w:r>
        <w:r>
          <w:rPr>
            <w:noProof/>
            <w:webHidden/>
          </w:rPr>
          <w:instrText xml:space="preserve"> PAGEREF _Toc231483117 \h </w:instrText>
        </w:r>
        <w:r>
          <w:rPr>
            <w:noProof/>
            <w:webHidden/>
          </w:rPr>
        </w:r>
        <w:r>
          <w:rPr>
            <w:noProof/>
            <w:webHidden/>
          </w:rPr>
          <w:fldChar w:fldCharType="separate"/>
        </w:r>
        <w:r>
          <w:rPr>
            <w:noProof/>
            <w:webHidden/>
          </w:rPr>
          <w:t>17</w:t>
        </w:r>
        <w:r>
          <w:rPr>
            <w:noProof/>
            <w:webHidden/>
          </w:rPr>
          <w:fldChar w:fldCharType="end"/>
        </w:r>
      </w:hyperlink>
    </w:p>
    <w:p w14:paraId="25C45049" w14:textId="49B4E917" w:rsidR="00890072" w:rsidRDefault="00890072">
      <w:pPr>
        <w:pStyle w:val="TOC4"/>
        <w:rPr>
          <w:rFonts w:eastAsiaTheme="minorEastAsia"/>
          <w:smallCaps w:val="0"/>
          <w:noProof/>
          <w:kern w:val="2"/>
          <w:sz w:val="24"/>
          <w:szCs w:val="24"/>
          <w:lang w:val="en-US" w:eastAsia="zh-CN" w:bidi="he-IL"/>
          <w14:ligatures w14:val="standardContextual"/>
        </w:rPr>
      </w:pPr>
      <w:hyperlink w:anchor="_Toc231483118" w:history="1">
        <w:r w:rsidRPr="005E2D09">
          <w:rPr>
            <w:rStyle w:val="Hyperlink"/>
            <w:noProof/>
          </w:rPr>
          <w:t>Office 365 Vidéo</w:t>
        </w:r>
        <w:r>
          <w:rPr>
            <w:noProof/>
            <w:webHidden/>
          </w:rPr>
          <w:tab/>
        </w:r>
        <w:r>
          <w:rPr>
            <w:noProof/>
            <w:webHidden/>
          </w:rPr>
          <w:fldChar w:fldCharType="begin"/>
        </w:r>
        <w:r>
          <w:rPr>
            <w:noProof/>
            <w:webHidden/>
          </w:rPr>
          <w:instrText xml:space="preserve"> PAGEREF _Toc231483118 \h </w:instrText>
        </w:r>
        <w:r>
          <w:rPr>
            <w:noProof/>
            <w:webHidden/>
          </w:rPr>
        </w:r>
        <w:r>
          <w:rPr>
            <w:noProof/>
            <w:webHidden/>
          </w:rPr>
          <w:fldChar w:fldCharType="separate"/>
        </w:r>
        <w:r>
          <w:rPr>
            <w:noProof/>
            <w:webHidden/>
          </w:rPr>
          <w:t>18</w:t>
        </w:r>
        <w:r>
          <w:rPr>
            <w:noProof/>
            <w:webHidden/>
          </w:rPr>
          <w:fldChar w:fldCharType="end"/>
        </w:r>
      </w:hyperlink>
    </w:p>
    <w:p w14:paraId="7748B9D6" w14:textId="220CF4B1" w:rsidR="00890072" w:rsidRDefault="00890072">
      <w:pPr>
        <w:pStyle w:val="TOC4"/>
        <w:rPr>
          <w:rFonts w:eastAsiaTheme="minorEastAsia"/>
          <w:smallCaps w:val="0"/>
          <w:noProof/>
          <w:kern w:val="2"/>
          <w:sz w:val="24"/>
          <w:szCs w:val="24"/>
          <w:lang w:val="en-US" w:eastAsia="zh-CN" w:bidi="he-IL"/>
          <w14:ligatures w14:val="standardContextual"/>
        </w:rPr>
      </w:pPr>
      <w:hyperlink w:anchor="_Toc231483119" w:history="1">
        <w:r w:rsidRPr="005E2D09">
          <w:rPr>
            <w:rStyle w:val="Hyperlink"/>
            <w:noProof/>
          </w:rPr>
          <w:t>OneDrive professionnel ou scolaire</w:t>
        </w:r>
        <w:r>
          <w:rPr>
            <w:noProof/>
            <w:webHidden/>
          </w:rPr>
          <w:tab/>
        </w:r>
        <w:r>
          <w:rPr>
            <w:noProof/>
            <w:webHidden/>
          </w:rPr>
          <w:fldChar w:fldCharType="begin"/>
        </w:r>
        <w:r>
          <w:rPr>
            <w:noProof/>
            <w:webHidden/>
          </w:rPr>
          <w:instrText xml:space="preserve"> PAGEREF _Toc231483119 \h </w:instrText>
        </w:r>
        <w:r>
          <w:rPr>
            <w:noProof/>
            <w:webHidden/>
          </w:rPr>
        </w:r>
        <w:r>
          <w:rPr>
            <w:noProof/>
            <w:webHidden/>
          </w:rPr>
          <w:fldChar w:fldCharType="separate"/>
        </w:r>
        <w:r>
          <w:rPr>
            <w:noProof/>
            <w:webHidden/>
          </w:rPr>
          <w:t>18</w:t>
        </w:r>
        <w:r>
          <w:rPr>
            <w:noProof/>
            <w:webHidden/>
          </w:rPr>
          <w:fldChar w:fldCharType="end"/>
        </w:r>
      </w:hyperlink>
    </w:p>
    <w:p w14:paraId="3C0E4539" w14:textId="2474BE5A" w:rsidR="00890072" w:rsidRDefault="00890072">
      <w:pPr>
        <w:pStyle w:val="TOC4"/>
        <w:rPr>
          <w:rFonts w:eastAsiaTheme="minorEastAsia"/>
          <w:smallCaps w:val="0"/>
          <w:noProof/>
          <w:kern w:val="2"/>
          <w:sz w:val="24"/>
          <w:szCs w:val="24"/>
          <w:lang w:val="en-US" w:eastAsia="zh-CN" w:bidi="he-IL"/>
          <w14:ligatures w14:val="standardContextual"/>
        </w:rPr>
      </w:pPr>
      <w:hyperlink w:anchor="_Toc231483120" w:history="1">
        <w:r w:rsidRPr="005E2D09">
          <w:rPr>
            <w:rStyle w:val="Hyperlink"/>
            <w:noProof/>
          </w:rPr>
          <w:t>Project</w:t>
        </w:r>
        <w:r>
          <w:rPr>
            <w:noProof/>
            <w:webHidden/>
          </w:rPr>
          <w:tab/>
        </w:r>
        <w:r>
          <w:rPr>
            <w:noProof/>
            <w:webHidden/>
          </w:rPr>
          <w:fldChar w:fldCharType="begin"/>
        </w:r>
        <w:r>
          <w:rPr>
            <w:noProof/>
            <w:webHidden/>
          </w:rPr>
          <w:instrText xml:space="preserve"> PAGEREF _Toc231483120 \h </w:instrText>
        </w:r>
        <w:r>
          <w:rPr>
            <w:noProof/>
            <w:webHidden/>
          </w:rPr>
        </w:r>
        <w:r>
          <w:rPr>
            <w:noProof/>
            <w:webHidden/>
          </w:rPr>
          <w:fldChar w:fldCharType="separate"/>
        </w:r>
        <w:r>
          <w:rPr>
            <w:noProof/>
            <w:webHidden/>
          </w:rPr>
          <w:t>18</w:t>
        </w:r>
        <w:r>
          <w:rPr>
            <w:noProof/>
            <w:webHidden/>
          </w:rPr>
          <w:fldChar w:fldCharType="end"/>
        </w:r>
      </w:hyperlink>
    </w:p>
    <w:p w14:paraId="0A826690" w14:textId="6D886F66" w:rsidR="00890072" w:rsidRDefault="00890072">
      <w:pPr>
        <w:pStyle w:val="TOC4"/>
        <w:rPr>
          <w:rFonts w:eastAsiaTheme="minorEastAsia"/>
          <w:smallCaps w:val="0"/>
          <w:noProof/>
          <w:kern w:val="2"/>
          <w:sz w:val="24"/>
          <w:szCs w:val="24"/>
          <w:lang w:val="en-US" w:eastAsia="zh-CN" w:bidi="he-IL"/>
          <w14:ligatures w14:val="standardContextual"/>
        </w:rPr>
      </w:pPr>
      <w:hyperlink w:anchor="_Toc231483121" w:history="1">
        <w:r w:rsidRPr="005E2D09">
          <w:rPr>
            <w:rStyle w:val="Hyperlink"/>
            <w:noProof/>
          </w:rPr>
          <w:t>SharePoint Online</w:t>
        </w:r>
        <w:r>
          <w:rPr>
            <w:noProof/>
            <w:webHidden/>
          </w:rPr>
          <w:tab/>
        </w:r>
        <w:r>
          <w:rPr>
            <w:noProof/>
            <w:webHidden/>
          </w:rPr>
          <w:fldChar w:fldCharType="begin"/>
        </w:r>
        <w:r>
          <w:rPr>
            <w:noProof/>
            <w:webHidden/>
          </w:rPr>
          <w:instrText xml:space="preserve"> PAGEREF _Toc231483121 \h </w:instrText>
        </w:r>
        <w:r>
          <w:rPr>
            <w:noProof/>
            <w:webHidden/>
          </w:rPr>
        </w:r>
        <w:r>
          <w:rPr>
            <w:noProof/>
            <w:webHidden/>
          </w:rPr>
          <w:fldChar w:fldCharType="separate"/>
        </w:r>
        <w:r>
          <w:rPr>
            <w:noProof/>
            <w:webHidden/>
          </w:rPr>
          <w:t>19</w:t>
        </w:r>
        <w:r>
          <w:rPr>
            <w:noProof/>
            <w:webHidden/>
          </w:rPr>
          <w:fldChar w:fldCharType="end"/>
        </w:r>
      </w:hyperlink>
    </w:p>
    <w:p w14:paraId="47A56765" w14:textId="2E03F2AA" w:rsidR="00890072" w:rsidRDefault="00890072">
      <w:pPr>
        <w:pStyle w:val="TOC4"/>
        <w:rPr>
          <w:rFonts w:eastAsiaTheme="minorEastAsia"/>
          <w:smallCaps w:val="0"/>
          <w:noProof/>
          <w:kern w:val="2"/>
          <w:sz w:val="24"/>
          <w:szCs w:val="24"/>
          <w:lang w:val="en-US" w:eastAsia="zh-CN" w:bidi="he-IL"/>
          <w14:ligatures w14:val="standardContextual"/>
        </w:rPr>
      </w:pPr>
      <w:hyperlink w:anchor="_Toc231483122" w:history="1">
        <w:r w:rsidRPr="005E2D09">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_Toc231483122 \h </w:instrText>
        </w:r>
        <w:r>
          <w:rPr>
            <w:noProof/>
            <w:webHidden/>
          </w:rPr>
        </w:r>
        <w:r>
          <w:rPr>
            <w:noProof/>
            <w:webHidden/>
          </w:rPr>
          <w:fldChar w:fldCharType="separate"/>
        </w:r>
        <w:r>
          <w:rPr>
            <w:noProof/>
            <w:webHidden/>
          </w:rPr>
          <w:t>19</w:t>
        </w:r>
        <w:r>
          <w:rPr>
            <w:noProof/>
            <w:webHidden/>
          </w:rPr>
          <w:fldChar w:fldCharType="end"/>
        </w:r>
      </w:hyperlink>
    </w:p>
    <w:p w14:paraId="2F7C79AA" w14:textId="3F6D1C0B" w:rsidR="00890072" w:rsidRDefault="00890072">
      <w:pPr>
        <w:pStyle w:val="TOC4"/>
        <w:rPr>
          <w:rFonts w:eastAsiaTheme="minorEastAsia"/>
          <w:smallCaps w:val="0"/>
          <w:noProof/>
          <w:kern w:val="2"/>
          <w:sz w:val="24"/>
          <w:szCs w:val="24"/>
          <w:lang w:val="en-US" w:eastAsia="zh-CN" w:bidi="he-IL"/>
          <w14:ligatures w14:val="standardContextual"/>
        </w:rPr>
      </w:pPr>
      <w:hyperlink w:anchor="_Toc231483123" w:history="1">
        <w:r w:rsidRPr="005E2D09">
          <w:rPr>
            <w:rStyle w:val="Hyperlink"/>
            <w:noProof/>
          </w:rPr>
          <w:t>Microsoft Teams – Qualité vocale</w:t>
        </w:r>
        <w:r>
          <w:rPr>
            <w:noProof/>
            <w:webHidden/>
          </w:rPr>
          <w:tab/>
        </w:r>
        <w:r>
          <w:rPr>
            <w:noProof/>
            <w:webHidden/>
          </w:rPr>
          <w:fldChar w:fldCharType="begin"/>
        </w:r>
        <w:r>
          <w:rPr>
            <w:noProof/>
            <w:webHidden/>
          </w:rPr>
          <w:instrText xml:space="preserve"> PAGEREF _Toc231483123 \h </w:instrText>
        </w:r>
        <w:r>
          <w:rPr>
            <w:noProof/>
            <w:webHidden/>
          </w:rPr>
        </w:r>
        <w:r>
          <w:rPr>
            <w:noProof/>
            <w:webHidden/>
          </w:rPr>
          <w:fldChar w:fldCharType="separate"/>
        </w:r>
        <w:r>
          <w:rPr>
            <w:noProof/>
            <w:webHidden/>
          </w:rPr>
          <w:t>19</w:t>
        </w:r>
        <w:r>
          <w:rPr>
            <w:noProof/>
            <w:webHidden/>
          </w:rPr>
          <w:fldChar w:fldCharType="end"/>
        </w:r>
      </w:hyperlink>
    </w:p>
    <w:p w14:paraId="55543EC8" w14:textId="51520890" w:rsidR="00890072" w:rsidRDefault="00890072">
      <w:pPr>
        <w:pStyle w:val="TOC4"/>
        <w:rPr>
          <w:rFonts w:eastAsiaTheme="minorEastAsia"/>
          <w:smallCaps w:val="0"/>
          <w:noProof/>
          <w:kern w:val="2"/>
          <w:sz w:val="24"/>
          <w:szCs w:val="24"/>
          <w:lang w:val="en-US" w:eastAsia="zh-CN" w:bidi="he-IL"/>
          <w14:ligatures w14:val="standardContextual"/>
        </w:rPr>
      </w:pPr>
      <w:hyperlink w:anchor="_Toc231483124" w:history="1">
        <w:r w:rsidRPr="005E2D09">
          <w:rPr>
            <w:rStyle w:val="Hyperlink"/>
            <w:noProof/>
          </w:rPr>
          <w:t>Workplace Analytics</w:t>
        </w:r>
        <w:r>
          <w:rPr>
            <w:noProof/>
            <w:webHidden/>
          </w:rPr>
          <w:tab/>
        </w:r>
        <w:r>
          <w:rPr>
            <w:noProof/>
            <w:webHidden/>
          </w:rPr>
          <w:fldChar w:fldCharType="begin"/>
        </w:r>
        <w:r>
          <w:rPr>
            <w:noProof/>
            <w:webHidden/>
          </w:rPr>
          <w:instrText xml:space="preserve"> PAGEREF _Toc231483124 \h </w:instrText>
        </w:r>
        <w:r>
          <w:rPr>
            <w:noProof/>
            <w:webHidden/>
          </w:rPr>
        </w:r>
        <w:r>
          <w:rPr>
            <w:noProof/>
            <w:webHidden/>
          </w:rPr>
          <w:fldChar w:fldCharType="separate"/>
        </w:r>
        <w:r>
          <w:rPr>
            <w:noProof/>
            <w:webHidden/>
          </w:rPr>
          <w:t>20</w:t>
        </w:r>
        <w:r>
          <w:rPr>
            <w:noProof/>
            <w:webHidden/>
          </w:rPr>
          <w:fldChar w:fldCharType="end"/>
        </w:r>
      </w:hyperlink>
    </w:p>
    <w:p w14:paraId="1BF95833" w14:textId="781E5AF6" w:rsidR="00890072" w:rsidRDefault="00890072">
      <w:pPr>
        <w:pStyle w:val="TOC4"/>
        <w:rPr>
          <w:rFonts w:eastAsiaTheme="minorEastAsia"/>
          <w:smallCaps w:val="0"/>
          <w:noProof/>
          <w:kern w:val="2"/>
          <w:sz w:val="24"/>
          <w:szCs w:val="24"/>
          <w:lang w:val="en-US" w:eastAsia="zh-CN" w:bidi="he-IL"/>
          <w14:ligatures w14:val="standardContextual"/>
        </w:rPr>
      </w:pPr>
      <w:hyperlink w:anchor="_Toc231483125" w:history="1">
        <w:r w:rsidRPr="005E2D09">
          <w:rPr>
            <w:rStyle w:val="Hyperlink"/>
            <w:noProof/>
          </w:rPr>
          <w:t>Viva Engage</w:t>
        </w:r>
        <w:r>
          <w:rPr>
            <w:noProof/>
            <w:webHidden/>
          </w:rPr>
          <w:tab/>
        </w:r>
        <w:r>
          <w:rPr>
            <w:noProof/>
            <w:webHidden/>
          </w:rPr>
          <w:fldChar w:fldCharType="begin"/>
        </w:r>
        <w:r>
          <w:rPr>
            <w:noProof/>
            <w:webHidden/>
          </w:rPr>
          <w:instrText xml:space="preserve"> PAGEREF _Toc231483125 \h </w:instrText>
        </w:r>
        <w:r>
          <w:rPr>
            <w:noProof/>
            <w:webHidden/>
          </w:rPr>
        </w:r>
        <w:r>
          <w:rPr>
            <w:noProof/>
            <w:webHidden/>
          </w:rPr>
          <w:fldChar w:fldCharType="separate"/>
        </w:r>
        <w:r>
          <w:rPr>
            <w:noProof/>
            <w:webHidden/>
          </w:rPr>
          <w:t>20</w:t>
        </w:r>
        <w:r>
          <w:rPr>
            <w:noProof/>
            <w:webHidden/>
          </w:rPr>
          <w:fldChar w:fldCharType="end"/>
        </w:r>
      </w:hyperlink>
    </w:p>
    <w:p w14:paraId="47B95253" w14:textId="3FAE18B9" w:rsidR="00890072" w:rsidRDefault="00890072">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3126" w:history="1">
        <w:r w:rsidRPr="005E2D09">
          <w:rPr>
            <w:rStyle w:val="Hyperlink"/>
            <w:noProof/>
          </w:rPr>
          <w:t>Microsoft Azure Services et Plans</w:t>
        </w:r>
        <w:r>
          <w:rPr>
            <w:noProof/>
            <w:webHidden/>
          </w:rPr>
          <w:tab/>
        </w:r>
        <w:r>
          <w:rPr>
            <w:noProof/>
            <w:webHidden/>
          </w:rPr>
          <w:fldChar w:fldCharType="begin"/>
        </w:r>
        <w:r>
          <w:rPr>
            <w:noProof/>
            <w:webHidden/>
          </w:rPr>
          <w:instrText xml:space="preserve"> PAGEREF _Toc231483126 \h </w:instrText>
        </w:r>
        <w:r>
          <w:rPr>
            <w:noProof/>
            <w:webHidden/>
          </w:rPr>
        </w:r>
        <w:r>
          <w:rPr>
            <w:noProof/>
            <w:webHidden/>
          </w:rPr>
          <w:fldChar w:fldCharType="separate"/>
        </w:r>
        <w:r>
          <w:rPr>
            <w:noProof/>
            <w:webHidden/>
          </w:rPr>
          <w:t>21</w:t>
        </w:r>
        <w:r>
          <w:rPr>
            <w:noProof/>
            <w:webHidden/>
          </w:rPr>
          <w:fldChar w:fldCharType="end"/>
        </w:r>
      </w:hyperlink>
    </w:p>
    <w:p w14:paraId="2B982407" w14:textId="6CC20BA5" w:rsidR="00890072" w:rsidRDefault="00890072">
      <w:pPr>
        <w:pStyle w:val="TOC4"/>
        <w:rPr>
          <w:rFonts w:eastAsiaTheme="minorEastAsia"/>
          <w:smallCaps w:val="0"/>
          <w:noProof/>
          <w:kern w:val="2"/>
          <w:sz w:val="24"/>
          <w:szCs w:val="24"/>
          <w:lang w:val="en-US" w:eastAsia="zh-CN" w:bidi="he-IL"/>
          <w14:ligatures w14:val="standardContextual"/>
        </w:rPr>
      </w:pPr>
      <w:hyperlink w:anchor="_Toc231483127" w:history="1">
        <w:r w:rsidRPr="005E2D09">
          <w:rPr>
            <w:rStyle w:val="Hyperlink"/>
            <w:noProof/>
            <w:lang w:val="en-US"/>
          </w:rPr>
          <w:t>Microsoft Entra ID</w:t>
        </w:r>
        <w:r>
          <w:rPr>
            <w:noProof/>
            <w:webHidden/>
          </w:rPr>
          <w:tab/>
        </w:r>
        <w:r>
          <w:rPr>
            <w:noProof/>
            <w:webHidden/>
          </w:rPr>
          <w:fldChar w:fldCharType="begin"/>
        </w:r>
        <w:r>
          <w:rPr>
            <w:noProof/>
            <w:webHidden/>
          </w:rPr>
          <w:instrText xml:space="preserve"> PAGEREF _Toc231483127 \h </w:instrText>
        </w:r>
        <w:r>
          <w:rPr>
            <w:noProof/>
            <w:webHidden/>
          </w:rPr>
        </w:r>
        <w:r>
          <w:rPr>
            <w:noProof/>
            <w:webHidden/>
          </w:rPr>
          <w:fldChar w:fldCharType="separate"/>
        </w:r>
        <w:r>
          <w:rPr>
            <w:noProof/>
            <w:webHidden/>
          </w:rPr>
          <w:t>21</w:t>
        </w:r>
        <w:r>
          <w:rPr>
            <w:noProof/>
            <w:webHidden/>
          </w:rPr>
          <w:fldChar w:fldCharType="end"/>
        </w:r>
      </w:hyperlink>
    </w:p>
    <w:p w14:paraId="06AAED46" w14:textId="67D7ABEB" w:rsidR="00890072" w:rsidRDefault="00890072">
      <w:pPr>
        <w:pStyle w:val="TOC4"/>
        <w:rPr>
          <w:rFonts w:eastAsiaTheme="minorEastAsia"/>
          <w:smallCaps w:val="0"/>
          <w:noProof/>
          <w:kern w:val="2"/>
          <w:sz w:val="24"/>
          <w:szCs w:val="24"/>
          <w:lang w:val="en-US" w:eastAsia="zh-CN" w:bidi="he-IL"/>
          <w14:ligatures w14:val="standardContextual"/>
        </w:rPr>
      </w:pPr>
      <w:hyperlink w:anchor="_Toc231483128" w:history="1">
        <w:r w:rsidRPr="005E2D09">
          <w:rPr>
            <w:rStyle w:val="Hyperlink"/>
            <w:noProof/>
          </w:rPr>
          <w:t>Azure Active Directory B2C</w:t>
        </w:r>
        <w:r>
          <w:rPr>
            <w:noProof/>
            <w:webHidden/>
          </w:rPr>
          <w:tab/>
        </w:r>
        <w:r>
          <w:rPr>
            <w:noProof/>
            <w:webHidden/>
          </w:rPr>
          <w:fldChar w:fldCharType="begin"/>
        </w:r>
        <w:r>
          <w:rPr>
            <w:noProof/>
            <w:webHidden/>
          </w:rPr>
          <w:instrText xml:space="preserve"> PAGEREF _Toc231483128 \h </w:instrText>
        </w:r>
        <w:r>
          <w:rPr>
            <w:noProof/>
            <w:webHidden/>
          </w:rPr>
        </w:r>
        <w:r>
          <w:rPr>
            <w:noProof/>
            <w:webHidden/>
          </w:rPr>
          <w:fldChar w:fldCharType="separate"/>
        </w:r>
        <w:r>
          <w:rPr>
            <w:noProof/>
            <w:webHidden/>
          </w:rPr>
          <w:t>21</w:t>
        </w:r>
        <w:r>
          <w:rPr>
            <w:noProof/>
            <w:webHidden/>
          </w:rPr>
          <w:fldChar w:fldCharType="end"/>
        </w:r>
      </w:hyperlink>
    </w:p>
    <w:p w14:paraId="665D49E7" w14:textId="7A70968E" w:rsidR="00890072" w:rsidRDefault="00890072">
      <w:pPr>
        <w:pStyle w:val="TOC4"/>
        <w:rPr>
          <w:rFonts w:eastAsiaTheme="minorEastAsia"/>
          <w:smallCaps w:val="0"/>
          <w:noProof/>
          <w:kern w:val="2"/>
          <w:sz w:val="24"/>
          <w:szCs w:val="24"/>
          <w:lang w:val="en-US" w:eastAsia="zh-CN" w:bidi="he-IL"/>
          <w14:ligatures w14:val="standardContextual"/>
        </w:rPr>
      </w:pPr>
      <w:hyperlink w:anchor="_Toc231483129" w:history="1">
        <w:r w:rsidRPr="005E2D09">
          <w:rPr>
            <w:rStyle w:val="Hyperlink"/>
            <w:noProof/>
          </w:rPr>
          <w:t>Services de domaine Microsoft Entra</w:t>
        </w:r>
        <w:r>
          <w:rPr>
            <w:noProof/>
            <w:webHidden/>
          </w:rPr>
          <w:tab/>
        </w:r>
        <w:r>
          <w:rPr>
            <w:noProof/>
            <w:webHidden/>
          </w:rPr>
          <w:fldChar w:fldCharType="begin"/>
        </w:r>
        <w:r>
          <w:rPr>
            <w:noProof/>
            <w:webHidden/>
          </w:rPr>
          <w:instrText xml:space="preserve"> PAGEREF _Toc231483129 \h </w:instrText>
        </w:r>
        <w:r>
          <w:rPr>
            <w:noProof/>
            <w:webHidden/>
          </w:rPr>
        </w:r>
        <w:r>
          <w:rPr>
            <w:noProof/>
            <w:webHidden/>
          </w:rPr>
          <w:fldChar w:fldCharType="separate"/>
        </w:r>
        <w:r>
          <w:rPr>
            <w:noProof/>
            <w:webHidden/>
          </w:rPr>
          <w:t>21</w:t>
        </w:r>
        <w:r>
          <w:rPr>
            <w:noProof/>
            <w:webHidden/>
          </w:rPr>
          <w:fldChar w:fldCharType="end"/>
        </w:r>
      </w:hyperlink>
    </w:p>
    <w:p w14:paraId="23E91AF5" w14:textId="35C3055C" w:rsidR="00890072" w:rsidRDefault="00890072">
      <w:pPr>
        <w:pStyle w:val="TOC4"/>
        <w:rPr>
          <w:rFonts w:eastAsiaTheme="minorEastAsia"/>
          <w:smallCaps w:val="0"/>
          <w:noProof/>
          <w:kern w:val="2"/>
          <w:sz w:val="24"/>
          <w:szCs w:val="24"/>
          <w:lang w:val="en-US" w:eastAsia="zh-CN" w:bidi="he-IL"/>
          <w14:ligatures w14:val="standardContextual"/>
        </w:rPr>
      </w:pPr>
      <w:hyperlink w:anchor="_Toc231483130" w:history="1">
        <w:r w:rsidRPr="005E2D09">
          <w:rPr>
            <w:rStyle w:val="Hyperlink"/>
            <w:noProof/>
          </w:rPr>
          <w:t>Analysis Services</w:t>
        </w:r>
        <w:r>
          <w:rPr>
            <w:noProof/>
            <w:webHidden/>
          </w:rPr>
          <w:tab/>
        </w:r>
        <w:r>
          <w:rPr>
            <w:noProof/>
            <w:webHidden/>
          </w:rPr>
          <w:fldChar w:fldCharType="begin"/>
        </w:r>
        <w:r>
          <w:rPr>
            <w:noProof/>
            <w:webHidden/>
          </w:rPr>
          <w:instrText xml:space="preserve"> PAGEREF _Toc231483130 \h </w:instrText>
        </w:r>
        <w:r>
          <w:rPr>
            <w:noProof/>
            <w:webHidden/>
          </w:rPr>
        </w:r>
        <w:r>
          <w:rPr>
            <w:noProof/>
            <w:webHidden/>
          </w:rPr>
          <w:fldChar w:fldCharType="separate"/>
        </w:r>
        <w:r>
          <w:rPr>
            <w:noProof/>
            <w:webHidden/>
          </w:rPr>
          <w:t>22</w:t>
        </w:r>
        <w:r>
          <w:rPr>
            <w:noProof/>
            <w:webHidden/>
          </w:rPr>
          <w:fldChar w:fldCharType="end"/>
        </w:r>
      </w:hyperlink>
    </w:p>
    <w:p w14:paraId="40BBDC08" w14:textId="5098849C" w:rsidR="00890072" w:rsidRDefault="00890072">
      <w:pPr>
        <w:pStyle w:val="TOC4"/>
        <w:rPr>
          <w:rFonts w:eastAsiaTheme="minorEastAsia"/>
          <w:smallCaps w:val="0"/>
          <w:noProof/>
          <w:kern w:val="2"/>
          <w:sz w:val="24"/>
          <w:szCs w:val="24"/>
          <w:lang w:val="en-US" w:eastAsia="zh-CN" w:bidi="he-IL"/>
          <w14:ligatures w14:val="standardContextual"/>
        </w:rPr>
      </w:pPr>
      <w:hyperlink w:anchor="_Toc231483131" w:history="1">
        <w:r w:rsidRPr="005E2D09">
          <w:rPr>
            <w:rStyle w:val="Hyperlink"/>
            <w:noProof/>
          </w:rPr>
          <w:t>API Azure pour FHIR</w:t>
        </w:r>
        <w:r>
          <w:rPr>
            <w:noProof/>
            <w:webHidden/>
          </w:rPr>
          <w:tab/>
        </w:r>
        <w:r>
          <w:rPr>
            <w:noProof/>
            <w:webHidden/>
          </w:rPr>
          <w:fldChar w:fldCharType="begin"/>
        </w:r>
        <w:r>
          <w:rPr>
            <w:noProof/>
            <w:webHidden/>
          </w:rPr>
          <w:instrText xml:space="preserve"> PAGEREF _Toc231483131 \h </w:instrText>
        </w:r>
        <w:r>
          <w:rPr>
            <w:noProof/>
            <w:webHidden/>
          </w:rPr>
        </w:r>
        <w:r>
          <w:rPr>
            <w:noProof/>
            <w:webHidden/>
          </w:rPr>
          <w:fldChar w:fldCharType="separate"/>
        </w:r>
        <w:r>
          <w:rPr>
            <w:noProof/>
            <w:webHidden/>
          </w:rPr>
          <w:t>22</w:t>
        </w:r>
        <w:r>
          <w:rPr>
            <w:noProof/>
            <w:webHidden/>
          </w:rPr>
          <w:fldChar w:fldCharType="end"/>
        </w:r>
      </w:hyperlink>
    </w:p>
    <w:p w14:paraId="01F4ED23" w14:textId="37552F87" w:rsidR="00890072" w:rsidRDefault="00890072">
      <w:pPr>
        <w:pStyle w:val="TOC4"/>
        <w:rPr>
          <w:rFonts w:eastAsiaTheme="minorEastAsia"/>
          <w:smallCaps w:val="0"/>
          <w:noProof/>
          <w:kern w:val="2"/>
          <w:sz w:val="24"/>
          <w:szCs w:val="24"/>
          <w:lang w:val="en-US" w:eastAsia="zh-CN" w:bidi="he-IL"/>
          <w14:ligatures w14:val="standardContextual"/>
        </w:rPr>
      </w:pPr>
      <w:hyperlink w:anchor="_Toc231483132" w:history="1">
        <w:r w:rsidRPr="005E2D09">
          <w:rPr>
            <w:rStyle w:val="Hyperlink"/>
            <w:noProof/>
          </w:rPr>
          <w:t>Services du Centre d’API</w:t>
        </w:r>
        <w:r>
          <w:rPr>
            <w:noProof/>
            <w:webHidden/>
          </w:rPr>
          <w:tab/>
        </w:r>
        <w:r>
          <w:rPr>
            <w:noProof/>
            <w:webHidden/>
          </w:rPr>
          <w:fldChar w:fldCharType="begin"/>
        </w:r>
        <w:r>
          <w:rPr>
            <w:noProof/>
            <w:webHidden/>
          </w:rPr>
          <w:instrText xml:space="preserve"> PAGEREF _Toc231483132 \h </w:instrText>
        </w:r>
        <w:r>
          <w:rPr>
            <w:noProof/>
            <w:webHidden/>
          </w:rPr>
        </w:r>
        <w:r>
          <w:rPr>
            <w:noProof/>
            <w:webHidden/>
          </w:rPr>
          <w:fldChar w:fldCharType="separate"/>
        </w:r>
        <w:r>
          <w:rPr>
            <w:noProof/>
            <w:webHidden/>
          </w:rPr>
          <w:t>23</w:t>
        </w:r>
        <w:r>
          <w:rPr>
            <w:noProof/>
            <w:webHidden/>
          </w:rPr>
          <w:fldChar w:fldCharType="end"/>
        </w:r>
      </w:hyperlink>
    </w:p>
    <w:p w14:paraId="2C39FD1B" w14:textId="4383D482" w:rsidR="00890072" w:rsidRDefault="00890072">
      <w:pPr>
        <w:pStyle w:val="TOC4"/>
        <w:rPr>
          <w:rFonts w:eastAsiaTheme="minorEastAsia"/>
          <w:smallCaps w:val="0"/>
          <w:noProof/>
          <w:kern w:val="2"/>
          <w:sz w:val="24"/>
          <w:szCs w:val="24"/>
          <w:lang w:val="en-US" w:eastAsia="zh-CN" w:bidi="he-IL"/>
          <w14:ligatures w14:val="standardContextual"/>
        </w:rPr>
      </w:pPr>
      <w:hyperlink w:anchor="_Toc231483133" w:history="1">
        <w:r w:rsidRPr="005E2D09">
          <w:rPr>
            <w:rStyle w:val="Hyperlink"/>
            <w:noProof/>
          </w:rPr>
          <w:t>API Management Services</w:t>
        </w:r>
        <w:r>
          <w:rPr>
            <w:noProof/>
            <w:webHidden/>
          </w:rPr>
          <w:tab/>
        </w:r>
        <w:r>
          <w:rPr>
            <w:noProof/>
            <w:webHidden/>
          </w:rPr>
          <w:fldChar w:fldCharType="begin"/>
        </w:r>
        <w:r>
          <w:rPr>
            <w:noProof/>
            <w:webHidden/>
          </w:rPr>
          <w:instrText xml:space="preserve"> PAGEREF _Toc231483133 \h </w:instrText>
        </w:r>
        <w:r>
          <w:rPr>
            <w:noProof/>
            <w:webHidden/>
          </w:rPr>
        </w:r>
        <w:r>
          <w:rPr>
            <w:noProof/>
            <w:webHidden/>
          </w:rPr>
          <w:fldChar w:fldCharType="separate"/>
        </w:r>
        <w:r>
          <w:rPr>
            <w:noProof/>
            <w:webHidden/>
          </w:rPr>
          <w:t>23</w:t>
        </w:r>
        <w:r>
          <w:rPr>
            <w:noProof/>
            <w:webHidden/>
          </w:rPr>
          <w:fldChar w:fldCharType="end"/>
        </w:r>
      </w:hyperlink>
    </w:p>
    <w:p w14:paraId="47AFC0CA" w14:textId="468B3AAA" w:rsidR="00890072" w:rsidRDefault="00890072">
      <w:pPr>
        <w:pStyle w:val="TOC4"/>
        <w:rPr>
          <w:rFonts w:eastAsiaTheme="minorEastAsia"/>
          <w:smallCaps w:val="0"/>
          <w:noProof/>
          <w:kern w:val="2"/>
          <w:sz w:val="24"/>
          <w:szCs w:val="24"/>
          <w:lang w:val="en-US" w:eastAsia="zh-CN" w:bidi="he-IL"/>
          <w14:ligatures w14:val="standardContextual"/>
        </w:rPr>
      </w:pPr>
      <w:hyperlink w:anchor="_Toc231483134" w:history="1">
        <w:r w:rsidRPr="005E2D09">
          <w:rPr>
            <w:rStyle w:val="Hyperlink"/>
            <w:noProof/>
          </w:rPr>
          <w:t>App Center</w:t>
        </w:r>
        <w:r>
          <w:rPr>
            <w:noProof/>
            <w:webHidden/>
          </w:rPr>
          <w:tab/>
        </w:r>
        <w:r>
          <w:rPr>
            <w:noProof/>
            <w:webHidden/>
          </w:rPr>
          <w:fldChar w:fldCharType="begin"/>
        </w:r>
        <w:r>
          <w:rPr>
            <w:noProof/>
            <w:webHidden/>
          </w:rPr>
          <w:instrText xml:space="preserve"> PAGEREF _Toc231483134 \h </w:instrText>
        </w:r>
        <w:r>
          <w:rPr>
            <w:noProof/>
            <w:webHidden/>
          </w:rPr>
        </w:r>
        <w:r>
          <w:rPr>
            <w:noProof/>
            <w:webHidden/>
          </w:rPr>
          <w:fldChar w:fldCharType="separate"/>
        </w:r>
        <w:r>
          <w:rPr>
            <w:noProof/>
            <w:webHidden/>
          </w:rPr>
          <w:t>24</w:t>
        </w:r>
        <w:r>
          <w:rPr>
            <w:noProof/>
            <w:webHidden/>
          </w:rPr>
          <w:fldChar w:fldCharType="end"/>
        </w:r>
      </w:hyperlink>
    </w:p>
    <w:p w14:paraId="3C83D6E8" w14:textId="1AF1D6DA" w:rsidR="00890072" w:rsidRDefault="00890072">
      <w:pPr>
        <w:pStyle w:val="TOC4"/>
        <w:rPr>
          <w:rFonts w:eastAsiaTheme="minorEastAsia"/>
          <w:smallCaps w:val="0"/>
          <w:noProof/>
          <w:kern w:val="2"/>
          <w:sz w:val="24"/>
          <w:szCs w:val="24"/>
          <w:lang w:val="en-US" w:eastAsia="zh-CN" w:bidi="he-IL"/>
          <w14:ligatures w14:val="standardContextual"/>
        </w:rPr>
      </w:pPr>
      <w:hyperlink w:anchor="_Toc231483135" w:history="1">
        <w:r w:rsidRPr="005E2D09">
          <w:rPr>
            <w:rStyle w:val="Hyperlink"/>
            <w:noProof/>
          </w:rPr>
          <w:t>App Configuration</w:t>
        </w:r>
        <w:r>
          <w:rPr>
            <w:noProof/>
            <w:webHidden/>
          </w:rPr>
          <w:tab/>
        </w:r>
        <w:r>
          <w:rPr>
            <w:noProof/>
            <w:webHidden/>
          </w:rPr>
          <w:fldChar w:fldCharType="begin"/>
        </w:r>
        <w:r>
          <w:rPr>
            <w:noProof/>
            <w:webHidden/>
          </w:rPr>
          <w:instrText xml:space="preserve"> PAGEREF _Toc231483135 \h </w:instrText>
        </w:r>
        <w:r>
          <w:rPr>
            <w:noProof/>
            <w:webHidden/>
          </w:rPr>
        </w:r>
        <w:r>
          <w:rPr>
            <w:noProof/>
            <w:webHidden/>
          </w:rPr>
          <w:fldChar w:fldCharType="separate"/>
        </w:r>
        <w:r>
          <w:rPr>
            <w:noProof/>
            <w:webHidden/>
          </w:rPr>
          <w:t>25</w:t>
        </w:r>
        <w:r>
          <w:rPr>
            <w:noProof/>
            <w:webHidden/>
          </w:rPr>
          <w:fldChar w:fldCharType="end"/>
        </w:r>
      </w:hyperlink>
    </w:p>
    <w:p w14:paraId="28D84DBC" w14:textId="1623C540" w:rsidR="00890072" w:rsidRDefault="00890072">
      <w:pPr>
        <w:pStyle w:val="TOC4"/>
        <w:rPr>
          <w:rFonts w:eastAsiaTheme="minorEastAsia"/>
          <w:smallCaps w:val="0"/>
          <w:noProof/>
          <w:kern w:val="2"/>
          <w:sz w:val="24"/>
          <w:szCs w:val="24"/>
          <w:lang w:val="en-US" w:eastAsia="zh-CN" w:bidi="he-IL"/>
          <w14:ligatures w14:val="standardContextual"/>
        </w:rPr>
      </w:pPr>
      <w:hyperlink w:anchor="_Toc231483136" w:history="1">
        <w:r w:rsidRPr="005E2D09">
          <w:rPr>
            <w:rStyle w:val="Hyperlink"/>
            <w:noProof/>
          </w:rPr>
          <w:t>App Service</w:t>
        </w:r>
        <w:r>
          <w:rPr>
            <w:noProof/>
            <w:webHidden/>
          </w:rPr>
          <w:tab/>
        </w:r>
        <w:r>
          <w:rPr>
            <w:noProof/>
            <w:webHidden/>
          </w:rPr>
          <w:fldChar w:fldCharType="begin"/>
        </w:r>
        <w:r>
          <w:rPr>
            <w:noProof/>
            <w:webHidden/>
          </w:rPr>
          <w:instrText xml:space="preserve"> PAGEREF _Toc231483136 \h </w:instrText>
        </w:r>
        <w:r>
          <w:rPr>
            <w:noProof/>
            <w:webHidden/>
          </w:rPr>
        </w:r>
        <w:r>
          <w:rPr>
            <w:noProof/>
            <w:webHidden/>
          </w:rPr>
          <w:fldChar w:fldCharType="separate"/>
        </w:r>
        <w:r>
          <w:rPr>
            <w:noProof/>
            <w:webHidden/>
          </w:rPr>
          <w:t>25</w:t>
        </w:r>
        <w:r>
          <w:rPr>
            <w:noProof/>
            <w:webHidden/>
          </w:rPr>
          <w:fldChar w:fldCharType="end"/>
        </w:r>
      </w:hyperlink>
    </w:p>
    <w:p w14:paraId="0D2AFBC4" w14:textId="08930B6D" w:rsidR="00890072" w:rsidRDefault="00890072">
      <w:pPr>
        <w:pStyle w:val="TOC4"/>
        <w:rPr>
          <w:rFonts w:eastAsiaTheme="minorEastAsia"/>
          <w:smallCaps w:val="0"/>
          <w:noProof/>
          <w:kern w:val="2"/>
          <w:sz w:val="24"/>
          <w:szCs w:val="24"/>
          <w:lang w:val="en-US" w:eastAsia="zh-CN" w:bidi="he-IL"/>
          <w14:ligatures w14:val="standardContextual"/>
        </w:rPr>
      </w:pPr>
      <w:hyperlink w:anchor="_Toc231483137" w:history="1">
        <w:r w:rsidRPr="005E2D09">
          <w:rPr>
            <w:rStyle w:val="Hyperlink"/>
            <w:noProof/>
          </w:rPr>
          <w:t>Application Gateway</w:t>
        </w:r>
        <w:r>
          <w:rPr>
            <w:noProof/>
            <w:webHidden/>
          </w:rPr>
          <w:tab/>
        </w:r>
        <w:r>
          <w:rPr>
            <w:noProof/>
            <w:webHidden/>
          </w:rPr>
          <w:fldChar w:fldCharType="begin"/>
        </w:r>
        <w:r>
          <w:rPr>
            <w:noProof/>
            <w:webHidden/>
          </w:rPr>
          <w:instrText xml:space="preserve"> PAGEREF _Toc231483137 \h </w:instrText>
        </w:r>
        <w:r>
          <w:rPr>
            <w:noProof/>
            <w:webHidden/>
          </w:rPr>
        </w:r>
        <w:r>
          <w:rPr>
            <w:noProof/>
            <w:webHidden/>
          </w:rPr>
          <w:fldChar w:fldCharType="separate"/>
        </w:r>
        <w:r>
          <w:rPr>
            <w:noProof/>
            <w:webHidden/>
          </w:rPr>
          <w:t>26</w:t>
        </w:r>
        <w:r>
          <w:rPr>
            <w:noProof/>
            <w:webHidden/>
          </w:rPr>
          <w:fldChar w:fldCharType="end"/>
        </w:r>
      </w:hyperlink>
    </w:p>
    <w:p w14:paraId="45095935" w14:textId="41C426C0" w:rsidR="00890072" w:rsidRDefault="00890072">
      <w:pPr>
        <w:pStyle w:val="TOC4"/>
        <w:rPr>
          <w:rFonts w:eastAsiaTheme="minorEastAsia"/>
          <w:smallCaps w:val="0"/>
          <w:noProof/>
          <w:kern w:val="2"/>
          <w:sz w:val="24"/>
          <w:szCs w:val="24"/>
          <w:lang w:val="en-US" w:eastAsia="zh-CN" w:bidi="he-IL"/>
          <w14:ligatures w14:val="standardContextual"/>
        </w:rPr>
      </w:pPr>
      <w:hyperlink w:anchor="_Toc231483138" w:history="1">
        <w:r w:rsidRPr="005E2D09">
          <w:rPr>
            <w:rStyle w:val="Hyperlink"/>
            <w:noProof/>
          </w:rPr>
          <w:t xml:space="preserve">Application Gateway pour </w:t>
        </w:r>
        <w:r w:rsidRPr="005E2D09">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_Toc231483138 \h </w:instrText>
        </w:r>
        <w:r>
          <w:rPr>
            <w:noProof/>
            <w:webHidden/>
          </w:rPr>
        </w:r>
        <w:r>
          <w:rPr>
            <w:noProof/>
            <w:webHidden/>
          </w:rPr>
          <w:fldChar w:fldCharType="separate"/>
        </w:r>
        <w:r>
          <w:rPr>
            <w:noProof/>
            <w:webHidden/>
          </w:rPr>
          <w:t>27</w:t>
        </w:r>
        <w:r>
          <w:rPr>
            <w:noProof/>
            <w:webHidden/>
          </w:rPr>
          <w:fldChar w:fldCharType="end"/>
        </w:r>
      </w:hyperlink>
    </w:p>
    <w:p w14:paraId="12B01947" w14:textId="72765C56" w:rsidR="00890072" w:rsidRDefault="00890072">
      <w:pPr>
        <w:pStyle w:val="TOC4"/>
        <w:rPr>
          <w:rFonts w:eastAsiaTheme="minorEastAsia"/>
          <w:smallCaps w:val="0"/>
          <w:noProof/>
          <w:kern w:val="2"/>
          <w:sz w:val="24"/>
          <w:szCs w:val="24"/>
          <w:lang w:val="en-US" w:eastAsia="zh-CN" w:bidi="he-IL"/>
          <w14:ligatures w14:val="standardContextual"/>
        </w:rPr>
      </w:pPr>
      <w:hyperlink w:anchor="_Toc231483139" w:history="1">
        <w:r w:rsidRPr="005E2D09">
          <w:rPr>
            <w:rStyle w:val="Hyperlink"/>
            <w:noProof/>
          </w:rPr>
          <w:t>Application Insights</w:t>
        </w:r>
        <w:r>
          <w:rPr>
            <w:noProof/>
            <w:webHidden/>
          </w:rPr>
          <w:tab/>
        </w:r>
        <w:r>
          <w:rPr>
            <w:noProof/>
            <w:webHidden/>
          </w:rPr>
          <w:fldChar w:fldCharType="begin"/>
        </w:r>
        <w:r>
          <w:rPr>
            <w:noProof/>
            <w:webHidden/>
          </w:rPr>
          <w:instrText xml:space="preserve"> PAGEREF _Toc231483139 \h </w:instrText>
        </w:r>
        <w:r>
          <w:rPr>
            <w:noProof/>
            <w:webHidden/>
          </w:rPr>
        </w:r>
        <w:r>
          <w:rPr>
            <w:noProof/>
            <w:webHidden/>
          </w:rPr>
          <w:fldChar w:fldCharType="separate"/>
        </w:r>
        <w:r>
          <w:rPr>
            <w:noProof/>
            <w:webHidden/>
          </w:rPr>
          <w:t>27</w:t>
        </w:r>
        <w:r>
          <w:rPr>
            <w:noProof/>
            <w:webHidden/>
          </w:rPr>
          <w:fldChar w:fldCharType="end"/>
        </w:r>
      </w:hyperlink>
    </w:p>
    <w:p w14:paraId="08C6762A" w14:textId="2FCC9D44" w:rsidR="00890072" w:rsidRDefault="00890072">
      <w:pPr>
        <w:pStyle w:val="TOC4"/>
        <w:rPr>
          <w:rFonts w:eastAsiaTheme="minorEastAsia"/>
          <w:smallCaps w:val="0"/>
          <w:noProof/>
          <w:kern w:val="2"/>
          <w:sz w:val="24"/>
          <w:szCs w:val="24"/>
          <w:lang w:val="en-US" w:eastAsia="zh-CN" w:bidi="he-IL"/>
          <w14:ligatures w14:val="standardContextual"/>
        </w:rPr>
      </w:pPr>
      <w:hyperlink w:anchor="_Toc231483140" w:history="1">
        <w:r w:rsidRPr="005E2D09">
          <w:rPr>
            <w:rStyle w:val="Hyperlink"/>
            <w:noProof/>
          </w:rPr>
          <w:t>Azure Arc</w:t>
        </w:r>
        <w:r>
          <w:rPr>
            <w:noProof/>
            <w:webHidden/>
          </w:rPr>
          <w:tab/>
        </w:r>
        <w:r>
          <w:rPr>
            <w:noProof/>
            <w:webHidden/>
          </w:rPr>
          <w:fldChar w:fldCharType="begin"/>
        </w:r>
        <w:r>
          <w:rPr>
            <w:noProof/>
            <w:webHidden/>
          </w:rPr>
          <w:instrText xml:space="preserve"> PAGEREF _Toc231483140 \h </w:instrText>
        </w:r>
        <w:r>
          <w:rPr>
            <w:noProof/>
            <w:webHidden/>
          </w:rPr>
        </w:r>
        <w:r>
          <w:rPr>
            <w:noProof/>
            <w:webHidden/>
          </w:rPr>
          <w:fldChar w:fldCharType="separate"/>
        </w:r>
        <w:r>
          <w:rPr>
            <w:noProof/>
            <w:webHidden/>
          </w:rPr>
          <w:t>28</w:t>
        </w:r>
        <w:r>
          <w:rPr>
            <w:noProof/>
            <w:webHidden/>
          </w:rPr>
          <w:fldChar w:fldCharType="end"/>
        </w:r>
      </w:hyperlink>
    </w:p>
    <w:p w14:paraId="40AFD3AB" w14:textId="1719BDDB" w:rsidR="00890072" w:rsidRDefault="00890072">
      <w:pPr>
        <w:pStyle w:val="TOC4"/>
        <w:rPr>
          <w:rFonts w:eastAsiaTheme="minorEastAsia"/>
          <w:smallCaps w:val="0"/>
          <w:noProof/>
          <w:kern w:val="2"/>
          <w:sz w:val="24"/>
          <w:szCs w:val="24"/>
          <w:lang w:val="en-US" w:eastAsia="zh-CN" w:bidi="he-IL"/>
          <w14:ligatures w14:val="standardContextual"/>
        </w:rPr>
      </w:pPr>
      <w:hyperlink w:anchor="_Toc231483141" w:history="1">
        <w:r w:rsidRPr="005E2D09">
          <w:rPr>
            <w:rStyle w:val="Hyperlink"/>
            <w:noProof/>
          </w:rPr>
          <w:t>Automatisation</w:t>
        </w:r>
        <w:r>
          <w:rPr>
            <w:noProof/>
            <w:webHidden/>
          </w:rPr>
          <w:tab/>
        </w:r>
        <w:r>
          <w:rPr>
            <w:noProof/>
            <w:webHidden/>
          </w:rPr>
          <w:fldChar w:fldCharType="begin"/>
        </w:r>
        <w:r>
          <w:rPr>
            <w:noProof/>
            <w:webHidden/>
          </w:rPr>
          <w:instrText xml:space="preserve"> PAGEREF _Toc231483141 \h </w:instrText>
        </w:r>
        <w:r>
          <w:rPr>
            <w:noProof/>
            <w:webHidden/>
          </w:rPr>
        </w:r>
        <w:r>
          <w:rPr>
            <w:noProof/>
            <w:webHidden/>
          </w:rPr>
          <w:fldChar w:fldCharType="separate"/>
        </w:r>
        <w:r>
          <w:rPr>
            <w:noProof/>
            <w:webHidden/>
          </w:rPr>
          <w:t>28</w:t>
        </w:r>
        <w:r>
          <w:rPr>
            <w:noProof/>
            <w:webHidden/>
          </w:rPr>
          <w:fldChar w:fldCharType="end"/>
        </w:r>
      </w:hyperlink>
    </w:p>
    <w:p w14:paraId="3458199E" w14:textId="6230CB28" w:rsidR="00890072" w:rsidRDefault="00890072">
      <w:pPr>
        <w:pStyle w:val="TOC4"/>
        <w:rPr>
          <w:rFonts w:eastAsiaTheme="minorEastAsia"/>
          <w:smallCaps w:val="0"/>
          <w:noProof/>
          <w:kern w:val="2"/>
          <w:sz w:val="24"/>
          <w:szCs w:val="24"/>
          <w:lang w:val="en-US" w:eastAsia="zh-CN" w:bidi="he-IL"/>
          <w14:ligatures w14:val="standardContextual"/>
        </w:rPr>
      </w:pPr>
      <w:hyperlink w:anchor="_Toc231483142" w:history="1">
        <w:r w:rsidRPr="005E2D09">
          <w:rPr>
            <w:rStyle w:val="Hyperlink"/>
            <w:noProof/>
          </w:rPr>
          <w:t>Azure Backup</w:t>
        </w:r>
        <w:r>
          <w:rPr>
            <w:noProof/>
            <w:webHidden/>
          </w:rPr>
          <w:tab/>
        </w:r>
        <w:r>
          <w:rPr>
            <w:noProof/>
            <w:webHidden/>
          </w:rPr>
          <w:fldChar w:fldCharType="begin"/>
        </w:r>
        <w:r>
          <w:rPr>
            <w:noProof/>
            <w:webHidden/>
          </w:rPr>
          <w:instrText xml:space="preserve"> PAGEREF _Toc231483142 \h </w:instrText>
        </w:r>
        <w:r>
          <w:rPr>
            <w:noProof/>
            <w:webHidden/>
          </w:rPr>
        </w:r>
        <w:r>
          <w:rPr>
            <w:noProof/>
            <w:webHidden/>
          </w:rPr>
          <w:fldChar w:fldCharType="separate"/>
        </w:r>
        <w:r>
          <w:rPr>
            <w:noProof/>
            <w:webHidden/>
          </w:rPr>
          <w:t>29</w:t>
        </w:r>
        <w:r>
          <w:rPr>
            <w:noProof/>
            <w:webHidden/>
          </w:rPr>
          <w:fldChar w:fldCharType="end"/>
        </w:r>
      </w:hyperlink>
    </w:p>
    <w:p w14:paraId="32DB9BB7" w14:textId="52EC69C2" w:rsidR="00890072" w:rsidRDefault="00890072">
      <w:pPr>
        <w:pStyle w:val="TOC4"/>
        <w:rPr>
          <w:rFonts w:eastAsiaTheme="minorEastAsia"/>
          <w:smallCaps w:val="0"/>
          <w:noProof/>
          <w:kern w:val="2"/>
          <w:sz w:val="24"/>
          <w:szCs w:val="24"/>
          <w:lang w:val="en-US" w:eastAsia="zh-CN" w:bidi="he-IL"/>
          <w14:ligatures w14:val="standardContextual"/>
        </w:rPr>
      </w:pPr>
      <w:hyperlink w:anchor="_Toc231483143" w:history="1">
        <w:r w:rsidRPr="005E2D09">
          <w:rPr>
            <w:rStyle w:val="Hyperlink"/>
            <w:noProof/>
          </w:rPr>
          <w:t>Azure Bastion</w:t>
        </w:r>
        <w:r>
          <w:rPr>
            <w:noProof/>
            <w:webHidden/>
          </w:rPr>
          <w:tab/>
        </w:r>
        <w:r>
          <w:rPr>
            <w:noProof/>
            <w:webHidden/>
          </w:rPr>
          <w:fldChar w:fldCharType="begin"/>
        </w:r>
        <w:r>
          <w:rPr>
            <w:noProof/>
            <w:webHidden/>
          </w:rPr>
          <w:instrText xml:space="preserve"> PAGEREF _Toc231483143 \h </w:instrText>
        </w:r>
        <w:r>
          <w:rPr>
            <w:noProof/>
            <w:webHidden/>
          </w:rPr>
        </w:r>
        <w:r>
          <w:rPr>
            <w:noProof/>
            <w:webHidden/>
          </w:rPr>
          <w:fldChar w:fldCharType="separate"/>
        </w:r>
        <w:r>
          <w:rPr>
            <w:noProof/>
            <w:webHidden/>
          </w:rPr>
          <w:t>29</w:t>
        </w:r>
        <w:r>
          <w:rPr>
            <w:noProof/>
            <w:webHidden/>
          </w:rPr>
          <w:fldChar w:fldCharType="end"/>
        </w:r>
      </w:hyperlink>
    </w:p>
    <w:p w14:paraId="2DF182BD" w14:textId="2DD589BB" w:rsidR="00890072" w:rsidRDefault="00890072">
      <w:pPr>
        <w:pStyle w:val="TOC4"/>
        <w:rPr>
          <w:rFonts w:eastAsiaTheme="minorEastAsia"/>
          <w:smallCaps w:val="0"/>
          <w:noProof/>
          <w:kern w:val="2"/>
          <w:sz w:val="24"/>
          <w:szCs w:val="24"/>
          <w:lang w:val="en-US" w:eastAsia="zh-CN" w:bidi="he-IL"/>
          <w14:ligatures w14:val="standardContextual"/>
        </w:rPr>
      </w:pPr>
      <w:hyperlink w:anchor="_Toc231483144" w:history="1">
        <w:r w:rsidRPr="005E2D09">
          <w:rPr>
            <w:rStyle w:val="Hyperlink"/>
            <w:noProof/>
          </w:rPr>
          <w:t>Batch</w:t>
        </w:r>
        <w:r>
          <w:rPr>
            <w:noProof/>
            <w:webHidden/>
          </w:rPr>
          <w:tab/>
        </w:r>
        <w:r>
          <w:rPr>
            <w:noProof/>
            <w:webHidden/>
          </w:rPr>
          <w:fldChar w:fldCharType="begin"/>
        </w:r>
        <w:r>
          <w:rPr>
            <w:noProof/>
            <w:webHidden/>
          </w:rPr>
          <w:instrText xml:space="preserve"> PAGEREF _Toc231483144 \h </w:instrText>
        </w:r>
        <w:r>
          <w:rPr>
            <w:noProof/>
            <w:webHidden/>
          </w:rPr>
        </w:r>
        <w:r>
          <w:rPr>
            <w:noProof/>
            <w:webHidden/>
          </w:rPr>
          <w:fldChar w:fldCharType="separate"/>
        </w:r>
        <w:r>
          <w:rPr>
            <w:noProof/>
            <w:webHidden/>
          </w:rPr>
          <w:t>30</w:t>
        </w:r>
        <w:r>
          <w:rPr>
            <w:noProof/>
            <w:webHidden/>
          </w:rPr>
          <w:fldChar w:fldCharType="end"/>
        </w:r>
      </w:hyperlink>
    </w:p>
    <w:p w14:paraId="25315C89" w14:textId="600B5E38" w:rsidR="00890072" w:rsidRDefault="00890072">
      <w:pPr>
        <w:pStyle w:val="TOC4"/>
        <w:rPr>
          <w:rFonts w:eastAsiaTheme="minorEastAsia"/>
          <w:smallCaps w:val="0"/>
          <w:noProof/>
          <w:kern w:val="2"/>
          <w:sz w:val="24"/>
          <w:szCs w:val="24"/>
          <w:lang w:val="en-US" w:eastAsia="zh-CN" w:bidi="he-IL"/>
          <w14:ligatures w14:val="standardContextual"/>
        </w:rPr>
      </w:pPr>
      <w:hyperlink w:anchor="_Toc231483145" w:history="1">
        <w:r w:rsidRPr="005E2D09">
          <w:rPr>
            <w:rStyle w:val="Hyperlink"/>
            <w:noProof/>
          </w:rPr>
          <w:t>Services BizTalk</w:t>
        </w:r>
        <w:r>
          <w:rPr>
            <w:noProof/>
            <w:webHidden/>
          </w:rPr>
          <w:tab/>
        </w:r>
        <w:r>
          <w:rPr>
            <w:noProof/>
            <w:webHidden/>
          </w:rPr>
          <w:fldChar w:fldCharType="begin"/>
        </w:r>
        <w:r>
          <w:rPr>
            <w:noProof/>
            <w:webHidden/>
          </w:rPr>
          <w:instrText xml:space="preserve"> PAGEREF _Toc231483145 \h </w:instrText>
        </w:r>
        <w:r>
          <w:rPr>
            <w:noProof/>
            <w:webHidden/>
          </w:rPr>
        </w:r>
        <w:r>
          <w:rPr>
            <w:noProof/>
            <w:webHidden/>
          </w:rPr>
          <w:fldChar w:fldCharType="separate"/>
        </w:r>
        <w:r>
          <w:rPr>
            <w:noProof/>
            <w:webHidden/>
          </w:rPr>
          <w:t>30</w:t>
        </w:r>
        <w:r>
          <w:rPr>
            <w:noProof/>
            <w:webHidden/>
          </w:rPr>
          <w:fldChar w:fldCharType="end"/>
        </w:r>
      </w:hyperlink>
    </w:p>
    <w:p w14:paraId="71B7BF5F" w14:textId="089CED63" w:rsidR="00890072" w:rsidRDefault="00890072">
      <w:pPr>
        <w:pStyle w:val="TOC4"/>
        <w:rPr>
          <w:rFonts w:eastAsiaTheme="minorEastAsia"/>
          <w:smallCaps w:val="0"/>
          <w:noProof/>
          <w:kern w:val="2"/>
          <w:sz w:val="24"/>
          <w:szCs w:val="24"/>
          <w:lang w:val="en-US" w:eastAsia="zh-CN" w:bidi="he-IL"/>
          <w14:ligatures w14:val="standardContextual"/>
        </w:rPr>
      </w:pPr>
      <w:hyperlink w:anchor="_Toc231483146" w:history="1">
        <w:r w:rsidRPr="005E2D09">
          <w:rPr>
            <w:rStyle w:val="Hyperlink"/>
            <w:noProof/>
          </w:rPr>
          <w:t>Azure Bot Service</w:t>
        </w:r>
        <w:r>
          <w:rPr>
            <w:noProof/>
            <w:webHidden/>
          </w:rPr>
          <w:tab/>
        </w:r>
        <w:r>
          <w:rPr>
            <w:noProof/>
            <w:webHidden/>
          </w:rPr>
          <w:fldChar w:fldCharType="begin"/>
        </w:r>
        <w:r>
          <w:rPr>
            <w:noProof/>
            <w:webHidden/>
          </w:rPr>
          <w:instrText xml:space="preserve"> PAGEREF _Toc231483146 \h </w:instrText>
        </w:r>
        <w:r>
          <w:rPr>
            <w:noProof/>
            <w:webHidden/>
          </w:rPr>
        </w:r>
        <w:r>
          <w:rPr>
            <w:noProof/>
            <w:webHidden/>
          </w:rPr>
          <w:fldChar w:fldCharType="separate"/>
        </w:r>
        <w:r>
          <w:rPr>
            <w:noProof/>
            <w:webHidden/>
          </w:rPr>
          <w:t>31</w:t>
        </w:r>
        <w:r>
          <w:rPr>
            <w:noProof/>
            <w:webHidden/>
          </w:rPr>
          <w:fldChar w:fldCharType="end"/>
        </w:r>
      </w:hyperlink>
    </w:p>
    <w:p w14:paraId="313583EB" w14:textId="7CC30DC9" w:rsidR="00890072" w:rsidRDefault="00890072">
      <w:pPr>
        <w:pStyle w:val="TOC4"/>
        <w:rPr>
          <w:rFonts w:eastAsiaTheme="minorEastAsia"/>
          <w:smallCaps w:val="0"/>
          <w:noProof/>
          <w:kern w:val="2"/>
          <w:sz w:val="24"/>
          <w:szCs w:val="24"/>
          <w:lang w:val="en-US" w:eastAsia="zh-CN" w:bidi="he-IL"/>
          <w14:ligatures w14:val="standardContextual"/>
        </w:rPr>
      </w:pPr>
      <w:hyperlink w:anchor="_Toc231483147" w:history="1">
        <w:r w:rsidRPr="005E2D09">
          <w:rPr>
            <w:rStyle w:val="Hyperlink"/>
            <w:noProof/>
          </w:rPr>
          <w:t>Azure Cache pour Redis</w:t>
        </w:r>
        <w:r>
          <w:rPr>
            <w:noProof/>
            <w:webHidden/>
          </w:rPr>
          <w:tab/>
        </w:r>
        <w:r>
          <w:rPr>
            <w:noProof/>
            <w:webHidden/>
          </w:rPr>
          <w:fldChar w:fldCharType="begin"/>
        </w:r>
        <w:r>
          <w:rPr>
            <w:noProof/>
            <w:webHidden/>
          </w:rPr>
          <w:instrText xml:space="preserve"> PAGEREF _Toc231483147 \h </w:instrText>
        </w:r>
        <w:r>
          <w:rPr>
            <w:noProof/>
            <w:webHidden/>
          </w:rPr>
        </w:r>
        <w:r>
          <w:rPr>
            <w:noProof/>
            <w:webHidden/>
          </w:rPr>
          <w:fldChar w:fldCharType="separate"/>
        </w:r>
        <w:r>
          <w:rPr>
            <w:noProof/>
            <w:webHidden/>
          </w:rPr>
          <w:t>31</w:t>
        </w:r>
        <w:r>
          <w:rPr>
            <w:noProof/>
            <w:webHidden/>
          </w:rPr>
          <w:fldChar w:fldCharType="end"/>
        </w:r>
      </w:hyperlink>
    </w:p>
    <w:p w14:paraId="6D129121" w14:textId="0A82042A" w:rsidR="00890072" w:rsidRDefault="00890072">
      <w:pPr>
        <w:pStyle w:val="TOC4"/>
        <w:rPr>
          <w:rFonts w:eastAsiaTheme="minorEastAsia"/>
          <w:smallCaps w:val="0"/>
          <w:noProof/>
          <w:kern w:val="2"/>
          <w:sz w:val="24"/>
          <w:szCs w:val="24"/>
          <w:lang w:val="en-US" w:eastAsia="zh-CN" w:bidi="he-IL"/>
          <w14:ligatures w14:val="standardContextual"/>
        </w:rPr>
      </w:pPr>
      <w:hyperlink w:anchor="_Toc231483148" w:history="1">
        <w:r w:rsidRPr="005E2D09">
          <w:rPr>
            <w:rStyle w:val="Hyperlink"/>
            <w:rFonts w:ascii="Calibri Light" w:hAnsi="Calibri Light" w:cs="Calibri Light"/>
            <w:noProof/>
          </w:rPr>
          <w:t>Blocs de Capacité</w:t>
        </w:r>
        <w:r>
          <w:rPr>
            <w:noProof/>
            <w:webHidden/>
          </w:rPr>
          <w:tab/>
        </w:r>
        <w:r>
          <w:rPr>
            <w:noProof/>
            <w:webHidden/>
          </w:rPr>
          <w:fldChar w:fldCharType="begin"/>
        </w:r>
        <w:r>
          <w:rPr>
            <w:noProof/>
            <w:webHidden/>
          </w:rPr>
          <w:instrText xml:space="preserve"> PAGEREF _Toc231483148 \h </w:instrText>
        </w:r>
        <w:r>
          <w:rPr>
            <w:noProof/>
            <w:webHidden/>
          </w:rPr>
        </w:r>
        <w:r>
          <w:rPr>
            <w:noProof/>
            <w:webHidden/>
          </w:rPr>
          <w:fldChar w:fldCharType="separate"/>
        </w:r>
        <w:r>
          <w:rPr>
            <w:noProof/>
            <w:webHidden/>
          </w:rPr>
          <w:t>32</w:t>
        </w:r>
        <w:r>
          <w:rPr>
            <w:noProof/>
            <w:webHidden/>
          </w:rPr>
          <w:fldChar w:fldCharType="end"/>
        </w:r>
      </w:hyperlink>
    </w:p>
    <w:p w14:paraId="7C56991E" w14:textId="79B2E026" w:rsidR="00890072" w:rsidRDefault="00890072">
      <w:pPr>
        <w:pStyle w:val="TOC4"/>
        <w:rPr>
          <w:rFonts w:eastAsiaTheme="minorEastAsia"/>
          <w:smallCaps w:val="0"/>
          <w:noProof/>
          <w:kern w:val="2"/>
          <w:sz w:val="24"/>
          <w:szCs w:val="24"/>
          <w:lang w:val="en-US" w:eastAsia="zh-CN" w:bidi="he-IL"/>
          <w14:ligatures w14:val="standardContextual"/>
        </w:rPr>
      </w:pPr>
      <w:hyperlink w:anchor="_Toc231483149" w:history="1">
        <w:r w:rsidRPr="005E2D09">
          <w:rPr>
            <w:rStyle w:val="Hyperlink"/>
            <w:noProof/>
          </w:rPr>
          <w:t>Azure Managed Redis</w:t>
        </w:r>
        <w:r>
          <w:rPr>
            <w:noProof/>
            <w:webHidden/>
          </w:rPr>
          <w:tab/>
        </w:r>
        <w:r>
          <w:rPr>
            <w:noProof/>
            <w:webHidden/>
          </w:rPr>
          <w:fldChar w:fldCharType="begin"/>
        </w:r>
        <w:r>
          <w:rPr>
            <w:noProof/>
            <w:webHidden/>
          </w:rPr>
          <w:instrText xml:space="preserve"> PAGEREF _Toc231483149 \h </w:instrText>
        </w:r>
        <w:r>
          <w:rPr>
            <w:noProof/>
            <w:webHidden/>
          </w:rPr>
        </w:r>
        <w:r>
          <w:rPr>
            <w:noProof/>
            <w:webHidden/>
          </w:rPr>
          <w:fldChar w:fldCharType="separate"/>
        </w:r>
        <w:r>
          <w:rPr>
            <w:noProof/>
            <w:webHidden/>
          </w:rPr>
          <w:t>33</w:t>
        </w:r>
        <w:r>
          <w:rPr>
            <w:noProof/>
            <w:webHidden/>
          </w:rPr>
          <w:fldChar w:fldCharType="end"/>
        </w:r>
      </w:hyperlink>
    </w:p>
    <w:p w14:paraId="213D171A" w14:textId="7485C380" w:rsidR="00890072" w:rsidRDefault="00890072">
      <w:pPr>
        <w:pStyle w:val="TOC4"/>
        <w:rPr>
          <w:rFonts w:eastAsiaTheme="minorEastAsia"/>
          <w:smallCaps w:val="0"/>
          <w:noProof/>
          <w:kern w:val="2"/>
          <w:sz w:val="24"/>
          <w:szCs w:val="24"/>
          <w:lang w:val="en-US" w:eastAsia="zh-CN" w:bidi="he-IL"/>
          <w14:ligatures w14:val="standardContextual"/>
        </w:rPr>
      </w:pPr>
      <w:hyperlink w:anchor="_Toc231483150" w:history="1">
        <w:r w:rsidRPr="005E2D09">
          <w:rPr>
            <w:rStyle w:val="Hyperlink"/>
            <w:noProof/>
          </w:rPr>
          <w:t>Azure Chaos Studio</w:t>
        </w:r>
        <w:r>
          <w:rPr>
            <w:noProof/>
            <w:webHidden/>
          </w:rPr>
          <w:tab/>
        </w:r>
        <w:r>
          <w:rPr>
            <w:noProof/>
            <w:webHidden/>
          </w:rPr>
          <w:fldChar w:fldCharType="begin"/>
        </w:r>
        <w:r>
          <w:rPr>
            <w:noProof/>
            <w:webHidden/>
          </w:rPr>
          <w:instrText xml:space="preserve"> PAGEREF _Toc231483150 \h </w:instrText>
        </w:r>
        <w:r>
          <w:rPr>
            <w:noProof/>
            <w:webHidden/>
          </w:rPr>
        </w:r>
        <w:r>
          <w:rPr>
            <w:noProof/>
            <w:webHidden/>
          </w:rPr>
          <w:fldChar w:fldCharType="separate"/>
        </w:r>
        <w:r>
          <w:rPr>
            <w:noProof/>
            <w:webHidden/>
          </w:rPr>
          <w:t>34</w:t>
        </w:r>
        <w:r>
          <w:rPr>
            <w:noProof/>
            <w:webHidden/>
          </w:rPr>
          <w:fldChar w:fldCharType="end"/>
        </w:r>
      </w:hyperlink>
    </w:p>
    <w:p w14:paraId="3FABF605" w14:textId="7898317A" w:rsidR="00890072" w:rsidRDefault="00890072">
      <w:pPr>
        <w:pStyle w:val="TOC4"/>
        <w:rPr>
          <w:rFonts w:eastAsiaTheme="minorEastAsia"/>
          <w:smallCaps w:val="0"/>
          <w:noProof/>
          <w:kern w:val="2"/>
          <w:sz w:val="24"/>
          <w:szCs w:val="24"/>
          <w:lang w:val="en-US" w:eastAsia="zh-CN" w:bidi="he-IL"/>
          <w14:ligatures w14:val="standardContextual"/>
        </w:rPr>
      </w:pPr>
      <w:hyperlink w:anchor="_Toc231483151" w:history="1">
        <w:r w:rsidRPr="005E2D09">
          <w:rPr>
            <w:rStyle w:val="Hyperlink"/>
            <w:noProof/>
          </w:rPr>
          <w:t>Azure Cloud HSM</w:t>
        </w:r>
        <w:r>
          <w:rPr>
            <w:noProof/>
            <w:webHidden/>
          </w:rPr>
          <w:tab/>
        </w:r>
        <w:r>
          <w:rPr>
            <w:noProof/>
            <w:webHidden/>
          </w:rPr>
          <w:fldChar w:fldCharType="begin"/>
        </w:r>
        <w:r>
          <w:rPr>
            <w:noProof/>
            <w:webHidden/>
          </w:rPr>
          <w:instrText xml:space="preserve"> PAGEREF _Toc231483151 \h </w:instrText>
        </w:r>
        <w:r>
          <w:rPr>
            <w:noProof/>
            <w:webHidden/>
          </w:rPr>
        </w:r>
        <w:r>
          <w:rPr>
            <w:noProof/>
            <w:webHidden/>
          </w:rPr>
          <w:fldChar w:fldCharType="separate"/>
        </w:r>
        <w:r>
          <w:rPr>
            <w:noProof/>
            <w:webHidden/>
          </w:rPr>
          <w:t>35</w:t>
        </w:r>
        <w:r>
          <w:rPr>
            <w:noProof/>
            <w:webHidden/>
          </w:rPr>
          <w:fldChar w:fldCharType="end"/>
        </w:r>
      </w:hyperlink>
    </w:p>
    <w:p w14:paraId="4309F2C9" w14:textId="319ACCE1" w:rsidR="00890072" w:rsidRDefault="00890072">
      <w:pPr>
        <w:pStyle w:val="TOC4"/>
        <w:rPr>
          <w:rFonts w:eastAsiaTheme="minorEastAsia"/>
          <w:smallCaps w:val="0"/>
          <w:noProof/>
          <w:kern w:val="2"/>
          <w:sz w:val="24"/>
          <w:szCs w:val="24"/>
          <w:lang w:val="en-US" w:eastAsia="zh-CN" w:bidi="he-IL"/>
          <w14:ligatures w14:val="standardContextual"/>
        </w:rPr>
      </w:pPr>
      <w:hyperlink w:anchor="_Toc231483152" w:history="1">
        <w:r w:rsidRPr="005E2D09">
          <w:rPr>
            <w:rStyle w:val="Hyperlink"/>
            <w:noProof/>
          </w:rPr>
          <w:t>Services Cloud</w:t>
        </w:r>
        <w:r>
          <w:rPr>
            <w:noProof/>
            <w:webHidden/>
          </w:rPr>
          <w:tab/>
        </w:r>
        <w:r>
          <w:rPr>
            <w:noProof/>
            <w:webHidden/>
          </w:rPr>
          <w:fldChar w:fldCharType="begin"/>
        </w:r>
        <w:r>
          <w:rPr>
            <w:noProof/>
            <w:webHidden/>
          </w:rPr>
          <w:instrText xml:space="preserve"> PAGEREF _Toc231483152 \h </w:instrText>
        </w:r>
        <w:r>
          <w:rPr>
            <w:noProof/>
            <w:webHidden/>
          </w:rPr>
        </w:r>
        <w:r>
          <w:rPr>
            <w:noProof/>
            <w:webHidden/>
          </w:rPr>
          <w:fldChar w:fldCharType="separate"/>
        </w:r>
        <w:r>
          <w:rPr>
            <w:noProof/>
            <w:webHidden/>
          </w:rPr>
          <w:t>35</w:t>
        </w:r>
        <w:r>
          <w:rPr>
            <w:noProof/>
            <w:webHidden/>
          </w:rPr>
          <w:fldChar w:fldCharType="end"/>
        </w:r>
      </w:hyperlink>
    </w:p>
    <w:p w14:paraId="6FB3E21B" w14:textId="5041B767" w:rsidR="00890072" w:rsidRDefault="00890072">
      <w:pPr>
        <w:pStyle w:val="TOC4"/>
        <w:rPr>
          <w:rFonts w:eastAsiaTheme="minorEastAsia"/>
          <w:smallCaps w:val="0"/>
          <w:noProof/>
          <w:kern w:val="2"/>
          <w:sz w:val="24"/>
          <w:szCs w:val="24"/>
          <w:lang w:val="en-US" w:eastAsia="zh-CN" w:bidi="he-IL"/>
          <w14:ligatures w14:val="standardContextual"/>
        </w:rPr>
      </w:pPr>
      <w:hyperlink w:anchor="_Toc231483153" w:history="1">
        <w:r w:rsidRPr="005E2D09">
          <w:rPr>
            <w:rStyle w:val="Hyperlink"/>
            <w:noProof/>
          </w:rPr>
          <w:t>Azure AI Search</w:t>
        </w:r>
        <w:r>
          <w:rPr>
            <w:noProof/>
            <w:webHidden/>
          </w:rPr>
          <w:tab/>
        </w:r>
        <w:r>
          <w:rPr>
            <w:noProof/>
            <w:webHidden/>
          </w:rPr>
          <w:fldChar w:fldCharType="begin"/>
        </w:r>
        <w:r>
          <w:rPr>
            <w:noProof/>
            <w:webHidden/>
          </w:rPr>
          <w:instrText xml:space="preserve"> PAGEREF _Toc231483153 \h </w:instrText>
        </w:r>
        <w:r>
          <w:rPr>
            <w:noProof/>
            <w:webHidden/>
          </w:rPr>
        </w:r>
        <w:r>
          <w:rPr>
            <w:noProof/>
            <w:webHidden/>
          </w:rPr>
          <w:fldChar w:fldCharType="separate"/>
        </w:r>
        <w:r>
          <w:rPr>
            <w:noProof/>
            <w:webHidden/>
          </w:rPr>
          <w:t>36</w:t>
        </w:r>
        <w:r>
          <w:rPr>
            <w:noProof/>
            <w:webHidden/>
          </w:rPr>
          <w:fldChar w:fldCharType="end"/>
        </w:r>
      </w:hyperlink>
    </w:p>
    <w:p w14:paraId="62F624E3" w14:textId="37966D45" w:rsidR="00890072" w:rsidRDefault="00890072">
      <w:pPr>
        <w:pStyle w:val="TOC4"/>
        <w:rPr>
          <w:rFonts w:eastAsiaTheme="minorEastAsia"/>
          <w:smallCaps w:val="0"/>
          <w:noProof/>
          <w:kern w:val="2"/>
          <w:sz w:val="24"/>
          <w:szCs w:val="24"/>
          <w:lang w:val="en-US" w:eastAsia="zh-CN" w:bidi="he-IL"/>
          <w14:ligatures w14:val="standardContextual"/>
        </w:rPr>
      </w:pPr>
      <w:hyperlink w:anchor="_Toc231483154" w:history="1">
        <w:r w:rsidRPr="005E2D09">
          <w:rPr>
            <w:rStyle w:val="Hyperlink"/>
            <w:noProof/>
          </w:rPr>
          <w:t>Services Azure AI</w:t>
        </w:r>
        <w:r>
          <w:rPr>
            <w:noProof/>
            <w:webHidden/>
          </w:rPr>
          <w:tab/>
        </w:r>
        <w:r>
          <w:rPr>
            <w:noProof/>
            <w:webHidden/>
          </w:rPr>
          <w:fldChar w:fldCharType="begin"/>
        </w:r>
        <w:r>
          <w:rPr>
            <w:noProof/>
            <w:webHidden/>
          </w:rPr>
          <w:instrText xml:space="preserve"> PAGEREF _Toc231483154 \h </w:instrText>
        </w:r>
        <w:r>
          <w:rPr>
            <w:noProof/>
            <w:webHidden/>
          </w:rPr>
        </w:r>
        <w:r>
          <w:rPr>
            <w:noProof/>
            <w:webHidden/>
          </w:rPr>
          <w:fldChar w:fldCharType="separate"/>
        </w:r>
        <w:r>
          <w:rPr>
            <w:noProof/>
            <w:webHidden/>
          </w:rPr>
          <w:t>36</w:t>
        </w:r>
        <w:r>
          <w:rPr>
            <w:noProof/>
            <w:webHidden/>
          </w:rPr>
          <w:fldChar w:fldCharType="end"/>
        </w:r>
      </w:hyperlink>
    </w:p>
    <w:p w14:paraId="17F1F4B4" w14:textId="6A4ADB36" w:rsidR="00890072" w:rsidRDefault="00890072">
      <w:pPr>
        <w:pStyle w:val="TOC4"/>
        <w:rPr>
          <w:rFonts w:eastAsiaTheme="minorEastAsia"/>
          <w:smallCaps w:val="0"/>
          <w:noProof/>
          <w:kern w:val="2"/>
          <w:sz w:val="24"/>
          <w:szCs w:val="24"/>
          <w:lang w:val="en-US" w:eastAsia="zh-CN" w:bidi="he-IL"/>
          <w14:ligatures w14:val="standardContextual"/>
        </w:rPr>
      </w:pPr>
      <w:hyperlink w:anchor="_Toc231483155" w:history="1">
        <w:r w:rsidRPr="005E2D09">
          <w:rPr>
            <w:rStyle w:val="Hyperlink"/>
            <w:noProof/>
          </w:rPr>
          <w:t>Azure Communication Gateway</w:t>
        </w:r>
        <w:r>
          <w:rPr>
            <w:noProof/>
            <w:webHidden/>
          </w:rPr>
          <w:tab/>
        </w:r>
        <w:r>
          <w:rPr>
            <w:noProof/>
            <w:webHidden/>
          </w:rPr>
          <w:fldChar w:fldCharType="begin"/>
        </w:r>
        <w:r>
          <w:rPr>
            <w:noProof/>
            <w:webHidden/>
          </w:rPr>
          <w:instrText xml:space="preserve"> PAGEREF _Toc231483155 \h </w:instrText>
        </w:r>
        <w:r>
          <w:rPr>
            <w:noProof/>
            <w:webHidden/>
          </w:rPr>
        </w:r>
        <w:r>
          <w:rPr>
            <w:noProof/>
            <w:webHidden/>
          </w:rPr>
          <w:fldChar w:fldCharType="separate"/>
        </w:r>
        <w:r>
          <w:rPr>
            <w:noProof/>
            <w:webHidden/>
          </w:rPr>
          <w:t>37</w:t>
        </w:r>
        <w:r>
          <w:rPr>
            <w:noProof/>
            <w:webHidden/>
          </w:rPr>
          <w:fldChar w:fldCharType="end"/>
        </w:r>
      </w:hyperlink>
    </w:p>
    <w:p w14:paraId="384567DF" w14:textId="2C1FCCBA" w:rsidR="00890072" w:rsidRDefault="00890072">
      <w:pPr>
        <w:pStyle w:val="TOC4"/>
        <w:rPr>
          <w:rFonts w:eastAsiaTheme="minorEastAsia"/>
          <w:smallCaps w:val="0"/>
          <w:noProof/>
          <w:kern w:val="2"/>
          <w:sz w:val="24"/>
          <w:szCs w:val="24"/>
          <w:lang w:val="en-US" w:eastAsia="zh-CN" w:bidi="he-IL"/>
          <w14:ligatures w14:val="standardContextual"/>
        </w:rPr>
      </w:pPr>
      <w:hyperlink w:anchor="_Toc231483156" w:history="1">
        <w:r w:rsidRPr="005E2D09">
          <w:rPr>
            <w:rStyle w:val="Hyperlink"/>
            <w:noProof/>
          </w:rPr>
          <w:t>Azure Communication Services</w:t>
        </w:r>
        <w:r>
          <w:rPr>
            <w:noProof/>
            <w:webHidden/>
          </w:rPr>
          <w:tab/>
        </w:r>
        <w:r>
          <w:rPr>
            <w:noProof/>
            <w:webHidden/>
          </w:rPr>
          <w:fldChar w:fldCharType="begin"/>
        </w:r>
        <w:r>
          <w:rPr>
            <w:noProof/>
            <w:webHidden/>
          </w:rPr>
          <w:instrText xml:space="preserve"> PAGEREF _Toc231483156 \h </w:instrText>
        </w:r>
        <w:r>
          <w:rPr>
            <w:noProof/>
            <w:webHidden/>
          </w:rPr>
        </w:r>
        <w:r>
          <w:rPr>
            <w:noProof/>
            <w:webHidden/>
          </w:rPr>
          <w:fldChar w:fldCharType="separate"/>
        </w:r>
        <w:r>
          <w:rPr>
            <w:noProof/>
            <w:webHidden/>
          </w:rPr>
          <w:t>37</w:t>
        </w:r>
        <w:r>
          <w:rPr>
            <w:noProof/>
            <w:webHidden/>
          </w:rPr>
          <w:fldChar w:fldCharType="end"/>
        </w:r>
      </w:hyperlink>
    </w:p>
    <w:p w14:paraId="59AE9E9E" w14:textId="55E2BAF9" w:rsidR="00890072" w:rsidRDefault="00890072">
      <w:pPr>
        <w:pStyle w:val="TOC4"/>
        <w:rPr>
          <w:rFonts w:eastAsiaTheme="minorEastAsia"/>
          <w:smallCaps w:val="0"/>
          <w:noProof/>
          <w:kern w:val="2"/>
          <w:sz w:val="24"/>
          <w:szCs w:val="24"/>
          <w:lang w:val="en-US" w:eastAsia="zh-CN" w:bidi="he-IL"/>
          <w14:ligatures w14:val="standardContextual"/>
        </w:rPr>
      </w:pPr>
      <w:hyperlink w:anchor="_Toc231483157" w:history="1">
        <w:r w:rsidRPr="005E2D09">
          <w:rPr>
            <w:rStyle w:val="Hyperlink"/>
            <w:noProof/>
          </w:rPr>
          <w:t>Azure Confidential Ledger</w:t>
        </w:r>
        <w:r>
          <w:rPr>
            <w:noProof/>
            <w:webHidden/>
          </w:rPr>
          <w:tab/>
        </w:r>
        <w:r>
          <w:rPr>
            <w:noProof/>
            <w:webHidden/>
          </w:rPr>
          <w:fldChar w:fldCharType="begin"/>
        </w:r>
        <w:r>
          <w:rPr>
            <w:noProof/>
            <w:webHidden/>
          </w:rPr>
          <w:instrText xml:space="preserve"> PAGEREF _Toc231483157 \h </w:instrText>
        </w:r>
        <w:r>
          <w:rPr>
            <w:noProof/>
            <w:webHidden/>
          </w:rPr>
        </w:r>
        <w:r>
          <w:rPr>
            <w:noProof/>
            <w:webHidden/>
          </w:rPr>
          <w:fldChar w:fldCharType="separate"/>
        </w:r>
        <w:r>
          <w:rPr>
            <w:noProof/>
            <w:webHidden/>
          </w:rPr>
          <w:t>38</w:t>
        </w:r>
        <w:r>
          <w:rPr>
            <w:noProof/>
            <w:webHidden/>
          </w:rPr>
          <w:fldChar w:fldCharType="end"/>
        </w:r>
      </w:hyperlink>
    </w:p>
    <w:p w14:paraId="1B07ED9D" w14:textId="0761FB98" w:rsidR="00890072" w:rsidRDefault="00890072">
      <w:pPr>
        <w:pStyle w:val="TOC4"/>
        <w:rPr>
          <w:rFonts w:eastAsiaTheme="minorEastAsia"/>
          <w:smallCaps w:val="0"/>
          <w:noProof/>
          <w:kern w:val="2"/>
          <w:sz w:val="24"/>
          <w:szCs w:val="24"/>
          <w:lang w:val="en-US" w:eastAsia="zh-CN" w:bidi="he-IL"/>
          <w14:ligatures w14:val="standardContextual"/>
        </w:rPr>
      </w:pPr>
      <w:hyperlink w:anchor="_Toc231483158" w:history="1">
        <w:r w:rsidRPr="005E2D09">
          <w:rPr>
            <w:rStyle w:val="Hyperlink"/>
            <w:noProof/>
          </w:rPr>
          <w:t>Azure Container Apps</w:t>
        </w:r>
        <w:r>
          <w:rPr>
            <w:noProof/>
            <w:webHidden/>
          </w:rPr>
          <w:tab/>
        </w:r>
        <w:r>
          <w:rPr>
            <w:noProof/>
            <w:webHidden/>
          </w:rPr>
          <w:fldChar w:fldCharType="begin"/>
        </w:r>
        <w:r>
          <w:rPr>
            <w:noProof/>
            <w:webHidden/>
          </w:rPr>
          <w:instrText xml:space="preserve"> PAGEREF _Toc231483158 \h </w:instrText>
        </w:r>
        <w:r>
          <w:rPr>
            <w:noProof/>
            <w:webHidden/>
          </w:rPr>
        </w:r>
        <w:r>
          <w:rPr>
            <w:noProof/>
            <w:webHidden/>
          </w:rPr>
          <w:fldChar w:fldCharType="separate"/>
        </w:r>
        <w:r>
          <w:rPr>
            <w:noProof/>
            <w:webHidden/>
          </w:rPr>
          <w:t>38</w:t>
        </w:r>
        <w:r>
          <w:rPr>
            <w:noProof/>
            <w:webHidden/>
          </w:rPr>
          <w:fldChar w:fldCharType="end"/>
        </w:r>
      </w:hyperlink>
    </w:p>
    <w:p w14:paraId="1A336E30" w14:textId="23EAD1C0" w:rsidR="00890072" w:rsidRDefault="00890072">
      <w:pPr>
        <w:pStyle w:val="TOC4"/>
        <w:rPr>
          <w:rFonts w:eastAsiaTheme="minorEastAsia"/>
          <w:smallCaps w:val="0"/>
          <w:noProof/>
          <w:kern w:val="2"/>
          <w:sz w:val="24"/>
          <w:szCs w:val="24"/>
          <w:lang w:val="en-US" w:eastAsia="zh-CN" w:bidi="he-IL"/>
          <w14:ligatures w14:val="standardContextual"/>
        </w:rPr>
      </w:pPr>
      <w:hyperlink w:anchor="_Toc231483159" w:history="1">
        <w:r w:rsidRPr="005E2D09">
          <w:rPr>
            <w:rStyle w:val="Hyperlink"/>
            <w:noProof/>
          </w:rPr>
          <w:t>Azure Container Instances</w:t>
        </w:r>
        <w:r>
          <w:rPr>
            <w:noProof/>
            <w:webHidden/>
          </w:rPr>
          <w:tab/>
        </w:r>
        <w:r>
          <w:rPr>
            <w:noProof/>
            <w:webHidden/>
          </w:rPr>
          <w:fldChar w:fldCharType="begin"/>
        </w:r>
        <w:r>
          <w:rPr>
            <w:noProof/>
            <w:webHidden/>
          </w:rPr>
          <w:instrText xml:space="preserve"> PAGEREF _Toc231483159 \h </w:instrText>
        </w:r>
        <w:r>
          <w:rPr>
            <w:noProof/>
            <w:webHidden/>
          </w:rPr>
        </w:r>
        <w:r>
          <w:rPr>
            <w:noProof/>
            <w:webHidden/>
          </w:rPr>
          <w:fldChar w:fldCharType="separate"/>
        </w:r>
        <w:r>
          <w:rPr>
            <w:noProof/>
            <w:webHidden/>
          </w:rPr>
          <w:t>38</w:t>
        </w:r>
        <w:r>
          <w:rPr>
            <w:noProof/>
            <w:webHidden/>
          </w:rPr>
          <w:fldChar w:fldCharType="end"/>
        </w:r>
      </w:hyperlink>
    </w:p>
    <w:p w14:paraId="4216EC39" w14:textId="21F537A8" w:rsidR="00890072" w:rsidRDefault="00890072">
      <w:pPr>
        <w:pStyle w:val="TOC4"/>
        <w:rPr>
          <w:rFonts w:eastAsiaTheme="minorEastAsia"/>
          <w:smallCaps w:val="0"/>
          <w:noProof/>
          <w:kern w:val="2"/>
          <w:sz w:val="24"/>
          <w:szCs w:val="24"/>
          <w:lang w:val="en-US" w:eastAsia="zh-CN" w:bidi="he-IL"/>
          <w14:ligatures w14:val="standardContextual"/>
        </w:rPr>
      </w:pPr>
      <w:hyperlink w:anchor="_Toc231483160" w:history="1">
        <w:r w:rsidRPr="005E2D09">
          <w:rPr>
            <w:rStyle w:val="Hyperlink"/>
            <w:noProof/>
          </w:rPr>
          <w:t>Azure Container Registry</w:t>
        </w:r>
        <w:r>
          <w:rPr>
            <w:noProof/>
            <w:webHidden/>
          </w:rPr>
          <w:tab/>
        </w:r>
        <w:r>
          <w:rPr>
            <w:noProof/>
            <w:webHidden/>
          </w:rPr>
          <w:fldChar w:fldCharType="begin"/>
        </w:r>
        <w:r>
          <w:rPr>
            <w:noProof/>
            <w:webHidden/>
          </w:rPr>
          <w:instrText xml:space="preserve"> PAGEREF _Toc231483160 \h </w:instrText>
        </w:r>
        <w:r>
          <w:rPr>
            <w:noProof/>
            <w:webHidden/>
          </w:rPr>
        </w:r>
        <w:r>
          <w:rPr>
            <w:noProof/>
            <w:webHidden/>
          </w:rPr>
          <w:fldChar w:fldCharType="separate"/>
        </w:r>
        <w:r>
          <w:rPr>
            <w:noProof/>
            <w:webHidden/>
          </w:rPr>
          <w:t>39</w:t>
        </w:r>
        <w:r>
          <w:rPr>
            <w:noProof/>
            <w:webHidden/>
          </w:rPr>
          <w:fldChar w:fldCharType="end"/>
        </w:r>
      </w:hyperlink>
    </w:p>
    <w:p w14:paraId="047116CF" w14:textId="54206912" w:rsidR="00890072" w:rsidRDefault="00890072">
      <w:pPr>
        <w:pStyle w:val="TOC4"/>
        <w:rPr>
          <w:rFonts w:eastAsiaTheme="minorEastAsia"/>
          <w:smallCaps w:val="0"/>
          <w:noProof/>
          <w:kern w:val="2"/>
          <w:sz w:val="24"/>
          <w:szCs w:val="24"/>
          <w:lang w:val="en-US" w:eastAsia="zh-CN" w:bidi="he-IL"/>
          <w14:ligatures w14:val="standardContextual"/>
        </w:rPr>
      </w:pPr>
      <w:hyperlink w:anchor="_Toc231483161" w:history="1">
        <w:r w:rsidRPr="005E2D09">
          <w:rPr>
            <w:rStyle w:val="Hyperlink"/>
            <w:noProof/>
          </w:rPr>
          <w:t>Content Delivery Network (CDN)</w:t>
        </w:r>
        <w:r>
          <w:rPr>
            <w:noProof/>
            <w:webHidden/>
          </w:rPr>
          <w:tab/>
        </w:r>
        <w:r>
          <w:rPr>
            <w:noProof/>
            <w:webHidden/>
          </w:rPr>
          <w:fldChar w:fldCharType="begin"/>
        </w:r>
        <w:r>
          <w:rPr>
            <w:noProof/>
            <w:webHidden/>
          </w:rPr>
          <w:instrText xml:space="preserve"> PAGEREF _Toc231483161 \h </w:instrText>
        </w:r>
        <w:r>
          <w:rPr>
            <w:noProof/>
            <w:webHidden/>
          </w:rPr>
        </w:r>
        <w:r>
          <w:rPr>
            <w:noProof/>
            <w:webHidden/>
          </w:rPr>
          <w:fldChar w:fldCharType="separate"/>
        </w:r>
        <w:r>
          <w:rPr>
            <w:noProof/>
            <w:webHidden/>
          </w:rPr>
          <w:t>39</w:t>
        </w:r>
        <w:r>
          <w:rPr>
            <w:noProof/>
            <w:webHidden/>
          </w:rPr>
          <w:fldChar w:fldCharType="end"/>
        </w:r>
      </w:hyperlink>
    </w:p>
    <w:p w14:paraId="0184BD59" w14:textId="13E1E0FC" w:rsidR="00890072" w:rsidRDefault="00890072">
      <w:pPr>
        <w:pStyle w:val="TOC4"/>
        <w:rPr>
          <w:rFonts w:eastAsiaTheme="minorEastAsia"/>
          <w:smallCaps w:val="0"/>
          <w:noProof/>
          <w:kern w:val="2"/>
          <w:sz w:val="24"/>
          <w:szCs w:val="24"/>
          <w:lang w:val="en-US" w:eastAsia="zh-CN" w:bidi="he-IL"/>
          <w14:ligatures w14:val="standardContextual"/>
        </w:rPr>
      </w:pPr>
      <w:hyperlink w:anchor="_Toc231483162" w:history="1">
        <w:r w:rsidRPr="005E2D09">
          <w:rPr>
            <w:rStyle w:val="Hyperlink"/>
            <w:noProof/>
          </w:rPr>
          <w:t>Azure Cosmos DB</w:t>
        </w:r>
        <w:r>
          <w:rPr>
            <w:noProof/>
            <w:webHidden/>
          </w:rPr>
          <w:tab/>
        </w:r>
        <w:r>
          <w:rPr>
            <w:noProof/>
            <w:webHidden/>
          </w:rPr>
          <w:fldChar w:fldCharType="begin"/>
        </w:r>
        <w:r>
          <w:rPr>
            <w:noProof/>
            <w:webHidden/>
          </w:rPr>
          <w:instrText xml:space="preserve"> PAGEREF _Toc231483162 \h </w:instrText>
        </w:r>
        <w:r>
          <w:rPr>
            <w:noProof/>
            <w:webHidden/>
          </w:rPr>
        </w:r>
        <w:r>
          <w:rPr>
            <w:noProof/>
            <w:webHidden/>
          </w:rPr>
          <w:fldChar w:fldCharType="separate"/>
        </w:r>
        <w:r>
          <w:rPr>
            <w:noProof/>
            <w:webHidden/>
          </w:rPr>
          <w:t>40</w:t>
        </w:r>
        <w:r>
          <w:rPr>
            <w:noProof/>
            <w:webHidden/>
          </w:rPr>
          <w:fldChar w:fldCharType="end"/>
        </w:r>
      </w:hyperlink>
    </w:p>
    <w:p w14:paraId="5C60B102" w14:textId="7C8BA765" w:rsidR="00890072" w:rsidRDefault="00890072">
      <w:pPr>
        <w:pStyle w:val="TOC4"/>
        <w:rPr>
          <w:rFonts w:eastAsiaTheme="minorEastAsia"/>
          <w:smallCaps w:val="0"/>
          <w:noProof/>
          <w:kern w:val="2"/>
          <w:sz w:val="24"/>
          <w:szCs w:val="24"/>
          <w:lang w:val="en-US" w:eastAsia="zh-CN" w:bidi="he-IL"/>
          <w14:ligatures w14:val="standardContextual"/>
        </w:rPr>
      </w:pPr>
      <w:hyperlink w:anchor="_Toc231483163" w:history="1">
        <w:r w:rsidRPr="005E2D09">
          <w:rPr>
            <w:rStyle w:val="Hyperlink"/>
            <w:noProof/>
          </w:rPr>
          <w:t>Catalogue de Données</w:t>
        </w:r>
        <w:r>
          <w:rPr>
            <w:noProof/>
            <w:webHidden/>
          </w:rPr>
          <w:tab/>
        </w:r>
        <w:r>
          <w:rPr>
            <w:noProof/>
            <w:webHidden/>
          </w:rPr>
          <w:fldChar w:fldCharType="begin"/>
        </w:r>
        <w:r>
          <w:rPr>
            <w:noProof/>
            <w:webHidden/>
          </w:rPr>
          <w:instrText xml:space="preserve"> PAGEREF _Toc231483163 \h </w:instrText>
        </w:r>
        <w:r>
          <w:rPr>
            <w:noProof/>
            <w:webHidden/>
          </w:rPr>
        </w:r>
        <w:r>
          <w:rPr>
            <w:noProof/>
            <w:webHidden/>
          </w:rPr>
          <w:fldChar w:fldCharType="separate"/>
        </w:r>
        <w:r>
          <w:rPr>
            <w:noProof/>
            <w:webHidden/>
          </w:rPr>
          <w:t>44</w:t>
        </w:r>
        <w:r>
          <w:rPr>
            <w:noProof/>
            <w:webHidden/>
          </w:rPr>
          <w:fldChar w:fldCharType="end"/>
        </w:r>
      </w:hyperlink>
    </w:p>
    <w:p w14:paraId="047383FB" w14:textId="1DC962ED" w:rsidR="00890072" w:rsidRDefault="00890072">
      <w:pPr>
        <w:pStyle w:val="TOC4"/>
        <w:rPr>
          <w:rFonts w:eastAsiaTheme="minorEastAsia"/>
          <w:smallCaps w:val="0"/>
          <w:noProof/>
          <w:kern w:val="2"/>
          <w:sz w:val="24"/>
          <w:szCs w:val="24"/>
          <w:lang w:val="en-US" w:eastAsia="zh-CN" w:bidi="he-IL"/>
          <w14:ligatures w14:val="standardContextual"/>
        </w:rPr>
      </w:pPr>
      <w:hyperlink w:anchor="_Toc231483164" w:history="1">
        <w:r w:rsidRPr="005E2D09">
          <w:rPr>
            <w:rStyle w:val="Hyperlink"/>
            <w:noProof/>
          </w:rPr>
          <w:t>Azure Data Explorer (Kusto)</w:t>
        </w:r>
        <w:r>
          <w:rPr>
            <w:noProof/>
            <w:webHidden/>
          </w:rPr>
          <w:tab/>
        </w:r>
        <w:r>
          <w:rPr>
            <w:noProof/>
            <w:webHidden/>
          </w:rPr>
          <w:fldChar w:fldCharType="begin"/>
        </w:r>
        <w:r>
          <w:rPr>
            <w:noProof/>
            <w:webHidden/>
          </w:rPr>
          <w:instrText xml:space="preserve"> PAGEREF _Toc231483164 \h </w:instrText>
        </w:r>
        <w:r>
          <w:rPr>
            <w:noProof/>
            <w:webHidden/>
          </w:rPr>
        </w:r>
        <w:r>
          <w:rPr>
            <w:noProof/>
            <w:webHidden/>
          </w:rPr>
          <w:fldChar w:fldCharType="separate"/>
        </w:r>
        <w:r>
          <w:rPr>
            <w:noProof/>
            <w:webHidden/>
          </w:rPr>
          <w:t>44</w:t>
        </w:r>
        <w:r>
          <w:rPr>
            <w:noProof/>
            <w:webHidden/>
          </w:rPr>
          <w:fldChar w:fldCharType="end"/>
        </w:r>
      </w:hyperlink>
    </w:p>
    <w:p w14:paraId="5E9AE27D" w14:textId="521DA803" w:rsidR="00890072" w:rsidRDefault="00890072">
      <w:pPr>
        <w:pStyle w:val="TOC4"/>
        <w:rPr>
          <w:rFonts w:eastAsiaTheme="minorEastAsia"/>
          <w:smallCaps w:val="0"/>
          <w:noProof/>
          <w:kern w:val="2"/>
          <w:sz w:val="24"/>
          <w:szCs w:val="24"/>
          <w:lang w:val="en-US" w:eastAsia="zh-CN" w:bidi="he-IL"/>
          <w14:ligatures w14:val="standardContextual"/>
        </w:rPr>
      </w:pPr>
      <w:hyperlink w:anchor="_Toc231483165" w:history="1">
        <w:r w:rsidRPr="005E2D09">
          <w:rPr>
            <w:rStyle w:val="Hyperlink"/>
            <w:noProof/>
          </w:rPr>
          <w:t>Azure Data Factory</w:t>
        </w:r>
        <w:r>
          <w:rPr>
            <w:noProof/>
            <w:webHidden/>
          </w:rPr>
          <w:tab/>
        </w:r>
        <w:r>
          <w:rPr>
            <w:noProof/>
            <w:webHidden/>
          </w:rPr>
          <w:fldChar w:fldCharType="begin"/>
        </w:r>
        <w:r>
          <w:rPr>
            <w:noProof/>
            <w:webHidden/>
          </w:rPr>
          <w:instrText xml:space="preserve"> PAGEREF _Toc231483165 \h </w:instrText>
        </w:r>
        <w:r>
          <w:rPr>
            <w:noProof/>
            <w:webHidden/>
          </w:rPr>
        </w:r>
        <w:r>
          <w:rPr>
            <w:noProof/>
            <w:webHidden/>
          </w:rPr>
          <w:fldChar w:fldCharType="separate"/>
        </w:r>
        <w:r>
          <w:rPr>
            <w:noProof/>
            <w:webHidden/>
          </w:rPr>
          <w:t>45</w:t>
        </w:r>
        <w:r>
          <w:rPr>
            <w:noProof/>
            <w:webHidden/>
          </w:rPr>
          <w:fldChar w:fldCharType="end"/>
        </w:r>
      </w:hyperlink>
    </w:p>
    <w:p w14:paraId="76EFB8FD" w14:textId="2210786F" w:rsidR="00890072" w:rsidRDefault="00890072">
      <w:pPr>
        <w:pStyle w:val="TOC4"/>
        <w:rPr>
          <w:rFonts w:eastAsiaTheme="minorEastAsia"/>
          <w:smallCaps w:val="0"/>
          <w:noProof/>
          <w:kern w:val="2"/>
          <w:sz w:val="24"/>
          <w:szCs w:val="24"/>
          <w:lang w:val="en-US" w:eastAsia="zh-CN" w:bidi="he-IL"/>
          <w14:ligatures w14:val="standardContextual"/>
        </w:rPr>
      </w:pPr>
      <w:hyperlink w:anchor="_Toc231483166" w:history="1">
        <w:r w:rsidRPr="005E2D09">
          <w:rPr>
            <w:rStyle w:val="Hyperlink"/>
            <w:noProof/>
          </w:rPr>
          <w:t>Data Lake Analytics</w:t>
        </w:r>
        <w:r>
          <w:rPr>
            <w:noProof/>
            <w:webHidden/>
          </w:rPr>
          <w:tab/>
        </w:r>
        <w:r>
          <w:rPr>
            <w:noProof/>
            <w:webHidden/>
          </w:rPr>
          <w:fldChar w:fldCharType="begin"/>
        </w:r>
        <w:r>
          <w:rPr>
            <w:noProof/>
            <w:webHidden/>
          </w:rPr>
          <w:instrText xml:space="preserve"> PAGEREF _Toc231483166 \h </w:instrText>
        </w:r>
        <w:r>
          <w:rPr>
            <w:noProof/>
            <w:webHidden/>
          </w:rPr>
        </w:r>
        <w:r>
          <w:rPr>
            <w:noProof/>
            <w:webHidden/>
          </w:rPr>
          <w:fldChar w:fldCharType="separate"/>
        </w:r>
        <w:r>
          <w:rPr>
            <w:noProof/>
            <w:webHidden/>
          </w:rPr>
          <w:t>45</w:t>
        </w:r>
        <w:r>
          <w:rPr>
            <w:noProof/>
            <w:webHidden/>
          </w:rPr>
          <w:fldChar w:fldCharType="end"/>
        </w:r>
      </w:hyperlink>
    </w:p>
    <w:p w14:paraId="6598AB1C" w14:textId="3F060280" w:rsidR="00890072" w:rsidRDefault="00890072">
      <w:pPr>
        <w:pStyle w:val="TOC4"/>
        <w:rPr>
          <w:rFonts w:eastAsiaTheme="minorEastAsia"/>
          <w:smallCaps w:val="0"/>
          <w:noProof/>
          <w:kern w:val="2"/>
          <w:sz w:val="24"/>
          <w:szCs w:val="24"/>
          <w:lang w:val="en-US" w:eastAsia="zh-CN" w:bidi="he-IL"/>
          <w14:ligatures w14:val="standardContextual"/>
        </w:rPr>
      </w:pPr>
      <w:hyperlink w:anchor="_Toc231483167" w:history="1">
        <w:r w:rsidRPr="005E2D09">
          <w:rPr>
            <w:rStyle w:val="Hyperlink"/>
            <w:noProof/>
          </w:rPr>
          <w:t>Data Lake Storage Gen1</w:t>
        </w:r>
        <w:r>
          <w:rPr>
            <w:noProof/>
            <w:webHidden/>
          </w:rPr>
          <w:tab/>
        </w:r>
        <w:r>
          <w:rPr>
            <w:noProof/>
            <w:webHidden/>
          </w:rPr>
          <w:fldChar w:fldCharType="begin"/>
        </w:r>
        <w:r>
          <w:rPr>
            <w:noProof/>
            <w:webHidden/>
          </w:rPr>
          <w:instrText xml:space="preserve"> PAGEREF _Toc231483167 \h </w:instrText>
        </w:r>
        <w:r>
          <w:rPr>
            <w:noProof/>
            <w:webHidden/>
          </w:rPr>
        </w:r>
        <w:r>
          <w:rPr>
            <w:noProof/>
            <w:webHidden/>
          </w:rPr>
          <w:fldChar w:fldCharType="separate"/>
        </w:r>
        <w:r>
          <w:rPr>
            <w:noProof/>
            <w:webHidden/>
          </w:rPr>
          <w:t>46</w:t>
        </w:r>
        <w:r>
          <w:rPr>
            <w:noProof/>
            <w:webHidden/>
          </w:rPr>
          <w:fldChar w:fldCharType="end"/>
        </w:r>
      </w:hyperlink>
    </w:p>
    <w:p w14:paraId="2CE92BE9" w14:textId="1CF9797E" w:rsidR="00890072" w:rsidRDefault="00890072">
      <w:pPr>
        <w:pStyle w:val="TOC4"/>
        <w:rPr>
          <w:rFonts w:eastAsiaTheme="minorEastAsia"/>
          <w:smallCaps w:val="0"/>
          <w:noProof/>
          <w:kern w:val="2"/>
          <w:sz w:val="24"/>
          <w:szCs w:val="24"/>
          <w:lang w:val="en-US" w:eastAsia="zh-CN" w:bidi="he-IL"/>
          <w14:ligatures w14:val="standardContextual"/>
        </w:rPr>
      </w:pPr>
      <w:hyperlink w:anchor="_Toc231483168" w:history="1">
        <w:r w:rsidRPr="005E2D09">
          <w:rPr>
            <w:rStyle w:val="Hyperlink"/>
            <w:noProof/>
          </w:rPr>
          <w:t>Azure Database pour MariaDB</w:t>
        </w:r>
        <w:r>
          <w:rPr>
            <w:noProof/>
            <w:webHidden/>
          </w:rPr>
          <w:tab/>
        </w:r>
        <w:r>
          <w:rPr>
            <w:noProof/>
            <w:webHidden/>
          </w:rPr>
          <w:fldChar w:fldCharType="begin"/>
        </w:r>
        <w:r>
          <w:rPr>
            <w:noProof/>
            <w:webHidden/>
          </w:rPr>
          <w:instrText xml:space="preserve"> PAGEREF _Toc231483168 \h </w:instrText>
        </w:r>
        <w:r>
          <w:rPr>
            <w:noProof/>
            <w:webHidden/>
          </w:rPr>
        </w:r>
        <w:r>
          <w:rPr>
            <w:noProof/>
            <w:webHidden/>
          </w:rPr>
          <w:fldChar w:fldCharType="separate"/>
        </w:r>
        <w:r>
          <w:rPr>
            <w:noProof/>
            <w:webHidden/>
          </w:rPr>
          <w:t>46</w:t>
        </w:r>
        <w:r>
          <w:rPr>
            <w:noProof/>
            <w:webHidden/>
          </w:rPr>
          <w:fldChar w:fldCharType="end"/>
        </w:r>
      </w:hyperlink>
    </w:p>
    <w:p w14:paraId="08466237" w14:textId="5B444686" w:rsidR="00890072" w:rsidRDefault="00890072">
      <w:pPr>
        <w:pStyle w:val="TOC4"/>
        <w:rPr>
          <w:rFonts w:eastAsiaTheme="minorEastAsia"/>
          <w:smallCaps w:val="0"/>
          <w:noProof/>
          <w:kern w:val="2"/>
          <w:sz w:val="24"/>
          <w:szCs w:val="24"/>
          <w:lang w:val="en-US" w:eastAsia="zh-CN" w:bidi="he-IL"/>
          <w14:ligatures w14:val="standardContextual"/>
        </w:rPr>
      </w:pPr>
      <w:hyperlink w:anchor="_Toc231483169" w:history="1">
        <w:r w:rsidRPr="005E2D09">
          <w:rPr>
            <w:rStyle w:val="Hyperlink"/>
            <w:noProof/>
          </w:rPr>
          <w:t>Azure Database pour MySQL</w:t>
        </w:r>
        <w:r>
          <w:rPr>
            <w:noProof/>
            <w:webHidden/>
          </w:rPr>
          <w:tab/>
        </w:r>
        <w:r>
          <w:rPr>
            <w:noProof/>
            <w:webHidden/>
          </w:rPr>
          <w:fldChar w:fldCharType="begin"/>
        </w:r>
        <w:r>
          <w:rPr>
            <w:noProof/>
            <w:webHidden/>
          </w:rPr>
          <w:instrText xml:space="preserve"> PAGEREF _Toc231483169 \h </w:instrText>
        </w:r>
        <w:r>
          <w:rPr>
            <w:noProof/>
            <w:webHidden/>
          </w:rPr>
        </w:r>
        <w:r>
          <w:rPr>
            <w:noProof/>
            <w:webHidden/>
          </w:rPr>
          <w:fldChar w:fldCharType="separate"/>
        </w:r>
        <w:r>
          <w:rPr>
            <w:noProof/>
            <w:webHidden/>
          </w:rPr>
          <w:t>47</w:t>
        </w:r>
        <w:r>
          <w:rPr>
            <w:noProof/>
            <w:webHidden/>
          </w:rPr>
          <w:fldChar w:fldCharType="end"/>
        </w:r>
      </w:hyperlink>
    </w:p>
    <w:p w14:paraId="0F327FEC" w14:textId="25A295BF" w:rsidR="00890072" w:rsidRDefault="00890072">
      <w:pPr>
        <w:pStyle w:val="TOC4"/>
        <w:rPr>
          <w:rFonts w:eastAsiaTheme="minorEastAsia"/>
          <w:smallCaps w:val="0"/>
          <w:noProof/>
          <w:kern w:val="2"/>
          <w:sz w:val="24"/>
          <w:szCs w:val="24"/>
          <w:lang w:val="en-US" w:eastAsia="zh-CN" w:bidi="he-IL"/>
          <w14:ligatures w14:val="standardContextual"/>
        </w:rPr>
      </w:pPr>
      <w:hyperlink w:anchor="_Toc231483170" w:history="1">
        <w:r w:rsidRPr="005E2D09">
          <w:rPr>
            <w:rStyle w:val="Hyperlink"/>
            <w:noProof/>
          </w:rPr>
          <w:t>Azure Database pour PostgreSQL</w:t>
        </w:r>
        <w:r>
          <w:rPr>
            <w:noProof/>
            <w:webHidden/>
          </w:rPr>
          <w:tab/>
        </w:r>
        <w:r>
          <w:rPr>
            <w:noProof/>
            <w:webHidden/>
          </w:rPr>
          <w:fldChar w:fldCharType="begin"/>
        </w:r>
        <w:r>
          <w:rPr>
            <w:noProof/>
            <w:webHidden/>
          </w:rPr>
          <w:instrText xml:space="preserve"> PAGEREF _Toc231483170 \h </w:instrText>
        </w:r>
        <w:r>
          <w:rPr>
            <w:noProof/>
            <w:webHidden/>
          </w:rPr>
        </w:r>
        <w:r>
          <w:rPr>
            <w:noProof/>
            <w:webHidden/>
          </w:rPr>
          <w:fldChar w:fldCharType="separate"/>
        </w:r>
        <w:r>
          <w:rPr>
            <w:noProof/>
            <w:webHidden/>
          </w:rPr>
          <w:t>48</w:t>
        </w:r>
        <w:r>
          <w:rPr>
            <w:noProof/>
            <w:webHidden/>
          </w:rPr>
          <w:fldChar w:fldCharType="end"/>
        </w:r>
      </w:hyperlink>
    </w:p>
    <w:p w14:paraId="1F622D18" w14:textId="5DF5D512" w:rsidR="00890072" w:rsidRDefault="00890072">
      <w:pPr>
        <w:pStyle w:val="TOC4"/>
        <w:rPr>
          <w:rFonts w:eastAsiaTheme="minorEastAsia"/>
          <w:smallCaps w:val="0"/>
          <w:noProof/>
          <w:kern w:val="2"/>
          <w:sz w:val="24"/>
          <w:szCs w:val="24"/>
          <w:lang w:val="en-US" w:eastAsia="zh-CN" w:bidi="he-IL"/>
          <w14:ligatures w14:val="standardContextual"/>
        </w:rPr>
      </w:pPr>
      <w:hyperlink w:anchor="_Toc231483171" w:history="1">
        <w:r w:rsidRPr="005E2D09">
          <w:rPr>
            <w:rStyle w:val="Hyperlink"/>
            <w:noProof/>
          </w:rPr>
          <w:t>Azure Databricks</w:t>
        </w:r>
        <w:r>
          <w:rPr>
            <w:noProof/>
            <w:webHidden/>
          </w:rPr>
          <w:tab/>
        </w:r>
        <w:r>
          <w:rPr>
            <w:noProof/>
            <w:webHidden/>
          </w:rPr>
          <w:fldChar w:fldCharType="begin"/>
        </w:r>
        <w:r>
          <w:rPr>
            <w:noProof/>
            <w:webHidden/>
          </w:rPr>
          <w:instrText xml:space="preserve"> PAGEREF _Toc231483171 \h </w:instrText>
        </w:r>
        <w:r>
          <w:rPr>
            <w:noProof/>
            <w:webHidden/>
          </w:rPr>
        </w:r>
        <w:r>
          <w:rPr>
            <w:noProof/>
            <w:webHidden/>
          </w:rPr>
          <w:fldChar w:fldCharType="separate"/>
        </w:r>
        <w:r>
          <w:rPr>
            <w:noProof/>
            <w:webHidden/>
          </w:rPr>
          <w:t>49</w:t>
        </w:r>
        <w:r>
          <w:rPr>
            <w:noProof/>
            <w:webHidden/>
          </w:rPr>
          <w:fldChar w:fldCharType="end"/>
        </w:r>
      </w:hyperlink>
    </w:p>
    <w:p w14:paraId="1468B994" w14:textId="72A83C0A" w:rsidR="00890072" w:rsidRDefault="00890072">
      <w:pPr>
        <w:pStyle w:val="TOC4"/>
        <w:rPr>
          <w:rFonts w:eastAsiaTheme="minorEastAsia"/>
          <w:smallCaps w:val="0"/>
          <w:noProof/>
          <w:kern w:val="2"/>
          <w:sz w:val="24"/>
          <w:szCs w:val="24"/>
          <w:lang w:val="en-US" w:eastAsia="zh-CN" w:bidi="he-IL"/>
          <w14:ligatures w14:val="standardContextual"/>
        </w:rPr>
      </w:pPr>
      <w:hyperlink w:anchor="_Toc231483172" w:history="1">
        <w:r w:rsidRPr="005E2D09">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_Toc231483172 \h </w:instrText>
        </w:r>
        <w:r>
          <w:rPr>
            <w:noProof/>
            <w:webHidden/>
          </w:rPr>
        </w:r>
        <w:r>
          <w:rPr>
            <w:noProof/>
            <w:webHidden/>
          </w:rPr>
          <w:fldChar w:fldCharType="separate"/>
        </w:r>
        <w:r>
          <w:rPr>
            <w:noProof/>
            <w:webHidden/>
          </w:rPr>
          <w:t>49</w:t>
        </w:r>
        <w:r>
          <w:rPr>
            <w:noProof/>
            <w:webHidden/>
          </w:rPr>
          <w:fldChar w:fldCharType="end"/>
        </w:r>
      </w:hyperlink>
    </w:p>
    <w:p w14:paraId="10A41DAA" w14:textId="1246FE2B" w:rsidR="00890072" w:rsidRDefault="00890072">
      <w:pPr>
        <w:pStyle w:val="TOC4"/>
        <w:rPr>
          <w:rFonts w:eastAsiaTheme="minorEastAsia"/>
          <w:smallCaps w:val="0"/>
          <w:noProof/>
          <w:kern w:val="2"/>
          <w:sz w:val="24"/>
          <w:szCs w:val="24"/>
          <w:lang w:val="en-US" w:eastAsia="zh-CN" w:bidi="he-IL"/>
          <w14:ligatures w14:val="standardContextual"/>
        </w:rPr>
      </w:pPr>
      <w:hyperlink w:anchor="_Toc231483173" w:history="1">
        <w:r w:rsidRPr="005E2D09">
          <w:rPr>
            <w:rStyle w:val="Hyperlink"/>
            <w:noProof/>
          </w:rPr>
          <w:t>Azure DDoS Protection</w:t>
        </w:r>
        <w:r>
          <w:rPr>
            <w:noProof/>
            <w:webHidden/>
          </w:rPr>
          <w:tab/>
        </w:r>
        <w:r>
          <w:rPr>
            <w:noProof/>
            <w:webHidden/>
          </w:rPr>
          <w:fldChar w:fldCharType="begin"/>
        </w:r>
        <w:r>
          <w:rPr>
            <w:noProof/>
            <w:webHidden/>
          </w:rPr>
          <w:instrText xml:space="preserve"> PAGEREF _Toc231483173 \h </w:instrText>
        </w:r>
        <w:r>
          <w:rPr>
            <w:noProof/>
            <w:webHidden/>
          </w:rPr>
        </w:r>
        <w:r>
          <w:rPr>
            <w:noProof/>
            <w:webHidden/>
          </w:rPr>
          <w:fldChar w:fldCharType="separate"/>
        </w:r>
        <w:r>
          <w:rPr>
            <w:noProof/>
            <w:webHidden/>
          </w:rPr>
          <w:t>50</w:t>
        </w:r>
        <w:r>
          <w:rPr>
            <w:noProof/>
            <w:webHidden/>
          </w:rPr>
          <w:fldChar w:fldCharType="end"/>
        </w:r>
      </w:hyperlink>
    </w:p>
    <w:p w14:paraId="0312AD65" w14:textId="0EAF4548" w:rsidR="00890072" w:rsidRDefault="00890072">
      <w:pPr>
        <w:pStyle w:val="TOC4"/>
        <w:rPr>
          <w:rFonts w:eastAsiaTheme="minorEastAsia"/>
          <w:smallCaps w:val="0"/>
          <w:noProof/>
          <w:kern w:val="2"/>
          <w:sz w:val="24"/>
          <w:szCs w:val="24"/>
          <w:lang w:val="en-US" w:eastAsia="zh-CN" w:bidi="he-IL"/>
          <w14:ligatures w14:val="standardContextual"/>
        </w:rPr>
      </w:pPr>
      <w:hyperlink w:anchor="_Toc231483174" w:history="1">
        <w:r w:rsidRPr="005E2D09">
          <w:rPr>
            <w:rStyle w:val="Hyperlink"/>
            <w:noProof/>
          </w:rPr>
          <w:t>Azure Defender</w:t>
        </w:r>
        <w:r>
          <w:rPr>
            <w:noProof/>
            <w:webHidden/>
          </w:rPr>
          <w:tab/>
        </w:r>
        <w:r>
          <w:rPr>
            <w:noProof/>
            <w:webHidden/>
          </w:rPr>
          <w:fldChar w:fldCharType="begin"/>
        </w:r>
        <w:r>
          <w:rPr>
            <w:noProof/>
            <w:webHidden/>
          </w:rPr>
          <w:instrText xml:space="preserve"> PAGEREF _Toc231483174 \h </w:instrText>
        </w:r>
        <w:r>
          <w:rPr>
            <w:noProof/>
            <w:webHidden/>
          </w:rPr>
        </w:r>
        <w:r>
          <w:rPr>
            <w:noProof/>
            <w:webHidden/>
          </w:rPr>
          <w:fldChar w:fldCharType="separate"/>
        </w:r>
        <w:r>
          <w:rPr>
            <w:noProof/>
            <w:webHidden/>
          </w:rPr>
          <w:t>50</w:t>
        </w:r>
        <w:r>
          <w:rPr>
            <w:noProof/>
            <w:webHidden/>
          </w:rPr>
          <w:fldChar w:fldCharType="end"/>
        </w:r>
      </w:hyperlink>
    </w:p>
    <w:p w14:paraId="7E92BCBA" w14:textId="59703B83" w:rsidR="00890072" w:rsidRDefault="00890072">
      <w:pPr>
        <w:pStyle w:val="TOC4"/>
        <w:rPr>
          <w:rFonts w:eastAsiaTheme="minorEastAsia"/>
          <w:smallCaps w:val="0"/>
          <w:noProof/>
          <w:kern w:val="2"/>
          <w:sz w:val="24"/>
          <w:szCs w:val="24"/>
          <w:lang w:val="en-US" w:eastAsia="zh-CN" w:bidi="he-IL"/>
          <w14:ligatures w14:val="standardContextual"/>
        </w:rPr>
      </w:pPr>
      <w:hyperlink w:anchor="_Toc231483175" w:history="1">
        <w:r w:rsidRPr="005E2D09">
          <w:rPr>
            <w:rStyle w:val="Hyperlink"/>
            <w:noProof/>
          </w:rPr>
          <w:t>Defender External Attack Surface Management</w:t>
        </w:r>
        <w:r>
          <w:rPr>
            <w:noProof/>
            <w:webHidden/>
          </w:rPr>
          <w:tab/>
        </w:r>
        <w:r>
          <w:rPr>
            <w:noProof/>
            <w:webHidden/>
          </w:rPr>
          <w:fldChar w:fldCharType="begin"/>
        </w:r>
        <w:r>
          <w:rPr>
            <w:noProof/>
            <w:webHidden/>
          </w:rPr>
          <w:instrText xml:space="preserve"> PAGEREF _Toc231483175 \h </w:instrText>
        </w:r>
        <w:r>
          <w:rPr>
            <w:noProof/>
            <w:webHidden/>
          </w:rPr>
        </w:r>
        <w:r>
          <w:rPr>
            <w:noProof/>
            <w:webHidden/>
          </w:rPr>
          <w:fldChar w:fldCharType="separate"/>
        </w:r>
        <w:r>
          <w:rPr>
            <w:noProof/>
            <w:webHidden/>
          </w:rPr>
          <w:t>50</w:t>
        </w:r>
        <w:r>
          <w:rPr>
            <w:noProof/>
            <w:webHidden/>
          </w:rPr>
          <w:fldChar w:fldCharType="end"/>
        </w:r>
      </w:hyperlink>
    </w:p>
    <w:p w14:paraId="5E5F1EE3" w14:textId="62FE8271" w:rsidR="00890072" w:rsidRDefault="00890072">
      <w:pPr>
        <w:pStyle w:val="TOC4"/>
        <w:rPr>
          <w:rFonts w:eastAsiaTheme="minorEastAsia"/>
          <w:smallCaps w:val="0"/>
          <w:noProof/>
          <w:kern w:val="2"/>
          <w:sz w:val="24"/>
          <w:szCs w:val="24"/>
          <w:lang w:val="en-US" w:eastAsia="zh-CN" w:bidi="he-IL"/>
          <w14:ligatures w14:val="standardContextual"/>
        </w:rPr>
      </w:pPr>
      <w:hyperlink w:anchor="_Toc231483176" w:history="1">
        <w:r w:rsidRPr="005E2D09">
          <w:rPr>
            <w:rStyle w:val="Hyperlink"/>
            <w:noProof/>
          </w:rPr>
          <w:t>Azure Dev Ops</w:t>
        </w:r>
        <w:r>
          <w:rPr>
            <w:noProof/>
            <w:webHidden/>
          </w:rPr>
          <w:tab/>
        </w:r>
        <w:r>
          <w:rPr>
            <w:noProof/>
            <w:webHidden/>
          </w:rPr>
          <w:fldChar w:fldCharType="begin"/>
        </w:r>
        <w:r>
          <w:rPr>
            <w:noProof/>
            <w:webHidden/>
          </w:rPr>
          <w:instrText xml:space="preserve"> PAGEREF _Toc231483176 \h </w:instrText>
        </w:r>
        <w:r>
          <w:rPr>
            <w:noProof/>
            <w:webHidden/>
          </w:rPr>
        </w:r>
        <w:r>
          <w:rPr>
            <w:noProof/>
            <w:webHidden/>
          </w:rPr>
          <w:fldChar w:fldCharType="separate"/>
        </w:r>
        <w:r>
          <w:rPr>
            <w:noProof/>
            <w:webHidden/>
          </w:rPr>
          <w:t>51</w:t>
        </w:r>
        <w:r>
          <w:rPr>
            <w:noProof/>
            <w:webHidden/>
          </w:rPr>
          <w:fldChar w:fldCharType="end"/>
        </w:r>
      </w:hyperlink>
    </w:p>
    <w:p w14:paraId="0230C9DA" w14:textId="7EACB46D" w:rsidR="00890072" w:rsidRDefault="00890072">
      <w:pPr>
        <w:pStyle w:val="TOC4"/>
        <w:rPr>
          <w:rFonts w:eastAsiaTheme="minorEastAsia"/>
          <w:smallCaps w:val="0"/>
          <w:noProof/>
          <w:kern w:val="2"/>
          <w:sz w:val="24"/>
          <w:szCs w:val="24"/>
          <w:lang w:val="en-US" w:eastAsia="zh-CN" w:bidi="he-IL"/>
          <w14:ligatures w14:val="standardContextual"/>
        </w:rPr>
      </w:pPr>
      <w:hyperlink w:anchor="_Toc231483177" w:history="1">
        <w:r w:rsidRPr="005E2D09">
          <w:rPr>
            <w:rStyle w:val="Hyperlink"/>
            <w:noProof/>
          </w:rPr>
          <w:t>Dev Box (Boîte de développement) Microsoft</w:t>
        </w:r>
        <w:r>
          <w:rPr>
            <w:noProof/>
            <w:webHidden/>
          </w:rPr>
          <w:tab/>
        </w:r>
        <w:r>
          <w:rPr>
            <w:noProof/>
            <w:webHidden/>
          </w:rPr>
          <w:fldChar w:fldCharType="begin"/>
        </w:r>
        <w:r>
          <w:rPr>
            <w:noProof/>
            <w:webHidden/>
          </w:rPr>
          <w:instrText xml:space="preserve"> PAGEREF _Toc231483177 \h </w:instrText>
        </w:r>
        <w:r>
          <w:rPr>
            <w:noProof/>
            <w:webHidden/>
          </w:rPr>
        </w:r>
        <w:r>
          <w:rPr>
            <w:noProof/>
            <w:webHidden/>
          </w:rPr>
          <w:fldChar w:fldCharType="separate"/>
        </w:r>
        <w:r>
          <w:rPr>
            <w:noProof/>
            <w:webHidden/>
          </w:rPr>
          <w:t>52</w:t>
        </w:r>
        <w:r>
          <w:rPr>
            <w:noProof/>
            <w:webHidden/>
          </w:rPr>
          <w:fldChar w:fldCharType="end"/>
        </w:r>
      </w:hyperlink>
    </w:p>
    <w:p w14:paraId="24BC6C71" w14:textId="137B6D60" w:rsidR="00890072" w:rsidRDefault="00890072">
      <w:pPr>
        <w:pStyle w:val="TOC4"/>
        <w:rPr>
          <w:rFonts w:eastAsiaTheme="minorEastAsia"/>
          <w:smallCaps w:val="0"/>
          <w:noProof/>
          <w:kern w:val="2"/>
          <w:sz w:val="24"/>
          <w:szCs w:val="24"/>
          <w:lang w:val="en-US" w:eastAsia="zh-CN" w:bidi="he-IL"/>
          <w14:ligatures w14:val="standardContextual"/>
        </w:rPr>
      </w:pPr>
      <w:hyperlink w:anchor="_Toc231483178" w:history="1">
        <w:r w:rsidRPr="005E2D09">
          <w:rPr>
            <w:rStyle w:val="Hyperlink"/>
            <w:noProof/>
          </w:rPr>
          <w:t>Azure Digital Twins</w:t>
        </w:r>
        <w:r>
          <w:rPr>
            <w:noProof/>
            <w:webHidden/>
          </w:rPr>
          <w:tab/>
        </w:r>
        <w:r>
          <w:rPr>
            <w:noProof/>
            <w:webHidden/>
          </w:rPr>
          <w:fldChar w:fldCharType="begin"/>
        </w:r>
        <w:r>
          <w:rPr>
            <w:noProof/>
            <w:webHidden/>
          </w:rPr>
          <w:instrText xml:space="preserve"> PAGEREF _Toc231483178 \h </w:instrText>
        </w:r>
        <w:r>
          <w:rPr>
            <w:noProof/>
            <w:webHidden/>
          </w:rPr>
        </w:r>
        <w:r>
          <w:rPr>
            <w:noProof/>
            <w:webHidden/>
          </w:rPr>
          <w:fldChar w:fldCharType="separate"/>
        </w:r>
        <w:r>
          <w:rPr>
            <w:noProof/>
            <w:webHidden/>
          </w:rPr>
          <w:t>52</w:t>
        </w:r>
        <w:r>
          <w:rPr>
            <w:noProof/>
            <w:webHidden/>
          </w:rPr>
          <w:fldChar w:fldCharType="end"/>
        </w:r>
      </w:hyperlink>
    </w:p>
    <w:p w14:paraId="6B98E006" w14:textId="3993AA7A" w:rsidR="00890072" w:rsidRDefault="00890072">
      <w:pPr>
        <w:pStyle w:val="TOC4"/>
        <w:rPr>
          <w:rFonts w:eastAsiaTheme="minorEastAsia"/>
          <w:smallCaps w:val="0"/>
          <w:noProof/>
          <w:kern w:val="2"/>
          <w:sz w:val="24"/>
          <w:szCs w:val="24"/>
          <w:lang w:val="en-US" w:eastAsia="zh-CN" w:bidi="he-IL"/>
          <w14:ligatures w14:val="standardContextual"/>
        </w:rPr>
      </w:pPr>
      <w:hyperlink w:anchor="_Toc231483179" w:history="1">
        <w:r w:rsidRPr="005E2D09">
          <w:rPr>
            <w:rStyle w:val="Hyperlink"/>
            <w:noProof/>
          </w:rPr>
          <w:t>Azure DNS</w:t>
        </w:r>
        <w:r>
          <w:rPr>
            <w:noProof/>
            <w:webHidden/>
          </w:rPr>
          <w:tab/>
        </w:r>
        <w:r>
          <w:rPr>
            <w:noProof/>
            <w:webHidden/>
          </w:rPr>
          <w:fldChar w:fldCharType="begin"/>
        </w:r>
        <w:r>
          <w:rPr>
            <w:noProof/>
            <w:webHidden/>
          </w:rPr>
          <w:instrText xml:space="preserve"> PAGEREF _Toc231483179 \h </w:instrText>
        </w:r>
        <w:r>
          <w:rPr>
            <w:noProof/>
            <w:webHidden/>
          </w:rPr>
        </w:r>
        <w:r>
          <w:rPr>
            <w:noProof/>
            <w:webHidden/>
          </w:rPr>
          <w:fldChar w:fldCharType="separate"/>
        </w:r>
        <w:r>
          <w:rPr>
            <w:noProof/>
            <w:webHidden/>
          </w:rPr>
          <w:t>53</w:t>
        </w:r>
        <w:r>
          <w:rPr>
            <w:noProof/>
            <w:webHidden/>
          </w:rPr>
          <w:fldChar w:fldCharType="end"/>
        </w:r>
      </w:hyperlink>
    </w:p>
    <w:p w14:paraId="62D74721" w14:textId="23BB77B7" w:rsidR="00890072" w:rsidRDefault="00890072">
      <w:pPr>
        <w:pStyle w:val="TOC4"/>
        <w:rPr>
          <w:rFonts w:eastAsiaTheme="minorEastAsia"/>
          <w:smallCaps w:val="0"/>
          <w:noProof/>
          <w:kern w:val="2"/>
          <w:sz w:val="24"/>
          <w:szCs w:val="24"/>
          <w:lang w:val="en-US" w:eastAsia="zh-CN" w:bidi="he-IL"/>
          <w14:ligatures w14:val="standardContextual"/>
        </w:rPr>
      </w:pPr>
      <w:hyperlink w:anchor="_Toc231483180" w:history="1">
        <w:r w:rsidRPr="005E2D09">
          <w:rPr>
            <w:rStyle w:val="Hyperlink"/>
            <w:noProof/>
          </w:rPr>
          <w:t>Azure DNS Private Resolver</w:t>
        </w:r>
        <w:r>
          <w:rPr>
            <w:noProof/>
            <w:webHidden/>
          </w:rPr>
          <w:tab/>
        </w:r>
        <w:r>
          <w:rPr>
            <w:noProof/>
            <w:webHidden/>
          </w:rPr>
          <w:fldChar w:fldCharType="begin"/>
        </w:r>
        <w:r>
          <w:rPr>
            <w:noProof/>
            <w:webHidden/>
          </w:rPr>
          <w:instrText xml:space="preserve"> PAGEREF _Toc231483180 \h </w:instrText>
        </w:r>
        <w:r>
          <w:rPr>
            <w:noProof/>
            <w:webHidden/>
          </w:rPr>
        </w:r>
        <w:r>
          <w:rPr>
            <w:noProof/>
            <w:webHidden/>
          </w:rPr>
          <w:fldChar w:fldCharType="separate"/>
        </w:r>
        <w:r>
          <w:rPr>
            <w:noProof/>
            <w:webHidden/>
          </w:rPr>
          <w:t>53</w:t>
        </w:r>
        <w:r>
          <w:rPr>
            <w:noProof/>
            <w:webHidden/>
          </w:rPr>
          <w:fldChar w:fldCharType="end"/>
        </w:r>
      </w:hyperlink>
    </w:p>
    <w:p w14:paraId="77D0AE0D" w14:textId="2C72AEC7" w:rsidR="00890072" w:rsidRDefault="00890072">
      <w:pPr>
        <w:pStyle w:val="TOC4"/>
        <w:rPr>
          <w:rFonts w:eastAsiaTheme="minorEastAsia"/>
          <w:smallCaps w:val="0"/>
          <w:noProof/>
          <w:kern w:val="2"/>
          <w:sz w:val="24"/>
          <w:szCs w:val="24"/>
          <w:lang w:val="en-US" w:eastAsia="zh-CN" w:bidi="he-IL"/>
          <w14:ligatures w14:val="standardContextual"/>
        </w:rPr>
      </w:pPr>
      <w:hyperlink w:anchor="_Toc231483181" w:history="1">
        <w:r w:rsidRPr="005E2D09">
          <w:rPr>
            <w:rStyle w:val="Hyperlink"/>
            <w:noProof/>
          </w:rPr>
          <w:t>Azure DocumentDB (compatible avec MongoDB)</w:t>
        </w:r>
        <w:r>
          <w:rPr>
            <w:noProof/>
            <w:webHidden/>
          </w:rPr>
          <w:tab/>
        </w:r>
        <w:r>
          <w:rPr>
            <w:noProof/>
            <w:webHidden/>
          </w:rPr>
          <w:fldChar w:fldCharType="begin"/>
        </w:r>
        <w:r>
          <w:rPr>
            <w:noProof/>
            <w:webHidden/>
          </w:rPr>
          <w:instrText xml:space="preserve"> PAGEREF _Toc231483181 \h </w:instrText>
        </w:r>
        <w:r>
          <w:rPr>
            <w:noProof/>
            <w:webHidden/>
          </w:rPr>
        </w:r>
        <w:r>
          <w:rPr>
            <w:noProof/>
            <w:webHidden/>
          </w:rPr>
          <w:fldChar w:fldCharType="separate"/>
        </w:r>
        <w:r>
          <w:rPr>
            <w:noProof/>
            <w:webHidden/>
          </w:rPr>
          <w:t>54</w:t>
        </w:r>
        <w:r>
          <w:rPr>
            <w:noProof/>
            <w:webHidden/>
          </w:rPr>
          <w:fldChar w:fldCharType="end"/>
        </w:r>
      </w:hyperlink>
    </w:p>
    <w:p w14:paraId="1BB22C99" w14:textId="32363D0A" w:rsidR="00890072" w:rsidRDefault="00890072">
      <w:pPr>
        <w:pStyle w:val="TOC4"/>
        <w:rPr>
          <w:rFonts w:eastAsiaTheme="minorEastAsia"/>
          <w:smallCaps w:val="0"/>
          <w:noProof/>
          <w:kern w:val="2"/>
          <w:sz w:val="24"/>
          <w:szCs w:val="24"/>
          <w:lang w:val="en-US" w:eastAsia="zh-CN" w:bidi="he-IL"/>
          <w14:ligatures w14:val="standardContextual"/>
        </w:rPr>
      </w:pPr>
      <w:hyperlink w:anchor="_Toc231483182" w:history="1">
        <w:r w:rsidRPr="005E2D09">
          <w:rPr>
            <w:rStyle w:val="Hyperlink"/>
            <w:noProof/>
          </w:rPr>
          <w:t>SLA Elastic San</w:t>
        </w:r>
        <w:r>
          <w:rPr>
            <w:noProof/>
            <w:webHidden/>
          </w:rPr>
          <w:tab/>
        </w:r>
        <w:r>
          <w:rPr>
            <w:noProof/>
            <w:webHidden/>
          </w:rPr>
          <w:fldChar w:fldCharType="begin"/>
        </w:r>
        <w:r>
          <w:rPr>
            <w:noProof/>
            <w:webHidden/>
          </w:rPr>
          <w:instrText xml:space="preserve"> PAGEREF _Toc231483182 \h </w:instrText>
        </w:r>
        <w:r>
          <w:rPr>
            <w:noProof/>
            <w:webHidden/>
          </w:rPr>
        </w:r>
        <w:r>
          <w:rPr>
            <w:noProof/>
            <w:webHidden/>
          </w:rPr>
          <w:fldChar w:fldCharType="separate"/>
        </w:r>
        <w:r>
          <w:rPr>
            <w:noProof/>
            <w:webHidden/>
          </w:rPr>
          <w:t>54</w:t>
        </w:r>
        <w:r>
          <w:rPr>
            <w:noProof/>
            <w:webHidden/>
          </w:rPr>
          <w:fldChar w:fldCharType="end"/>
        </w:r>
      </w:hyperlink>
    </w:p>
    <w:p w14:paraId="1D65B76F" w14:textId="0C3E2138" w:rsidR="00890072" w:rsidRDefault="00890072">
      <w:pPr>
        <w:pStyle w:val="TOC4"/>
        <w:rPr>
          <w:rFonts w:eastAsiaTheme="minorEastAsia"/>
          <w:smallCaps w:val="0"/>
          <w:noProof/>
          <w:kern w:val="2"/>
          <w:sz w:val="24"/>
          <w:szCs w:val="24"/>
          <w:lang w:val="en-US" w:eastAsia="zh-CN" w:bidi="he-IL"/>
          <w14:ligatures w14:val="standardContextual"/>
        </w:rPr>
      </w:pPr>
      <w:hyperlink w:anchor="_Toc231483183" w:history="1">
        <w:r w:rsidRPr="005E2D09">
          <w:rPr>
            <w:rStyle w:val="Hyperlink"/>
            <w:noProof/>
          </w:rPr>
          <w:t>Event Grid</w:t>
        </w:r>
        <w:r>
          <w:rPr>
            <w:noProof/>
            <w:webHidden/>
          </w:rPr>
          <w:tab/>
        </w:r>
        <w:r>
          <w:rPr>
            <w:noProof/>
            <w:webHidden/>
          </w:rPr>
          <w:fldChar w:fldCharType="begin"/>
        </w:r>
        <w:r>
          <w:rPr>
            <w:noProof/>
            <w:webHidden/>
          </w:rPr>
          <w:instrText xml:space="preserve"> PAGEREF _Toc231483183 \h </w:instrText>
        </w:r>
        <w:r>
          <w:rPr>
            <w:noProof/>
            <w:webHidden/>
          </w:rPr>
        </w:r>
        <w:r>
          <w:rPr>
            <w:noProof/>
            <w:webHidden/>
          </w:rPr>
          <w:fldChar w:fldCharType="separate"/>
        </w:r>
        <w:r>
          <w:rPr>
            <w:noProof/>
            <w:webHidden/>
          </w:rPr>
          <w:t>55</w:t>
        </w:r>
        <w:r>
          <w:rPr>
            <w:noProof/>
            <w:webHidden/>
          </w:rPr>
          <w:fldChar w:fldCharType="end"/>
        </w:r>
      </w:hyperlink>
    </w:p>
    <w:p w14:paraId="623AEC99" w14:textId="2B87636E" w:rsidR="00890072" w:rsidRDefault="00890072">
      <w:pPr>
        <w:pStyle w:val="TOC4"/>
        <w:rPr>
          <w:rFonts w:eastAsiaTheme="minorEastAsia"/>
          <w:smallCaps w:val="0"/>
          <w:noProof/>
          <w:kern w:val="2"/>
          <w:sz w:val="24"/>
          <w:szCs w:val="24"/>
          <w:lang w:val="en-US" w:eastAsia="zh-CN" w:bidi="he-IL"/>
          <w14:ligatures w14:val="standardContextual"/>
        </w:rPr>
      </w:pPr>
      <w:hyperlink w:anchor="_Toc231483184" w:history="1">
        <w:r w:rsidRPr="005E2D09">
          <w:rPr>
            <w:rStyle w:val="Hyperlink"/>
            <w:noProof/>
          </w:rPr>
          <w:t>Stockage Géoredondant (GRS) - Priorité de Réplication</w:t>
        </w:r>
        <w:r>
          <w:rPr>
            <w:noProof/>
            <w:webHidden/>
          </w:rPr>
          <w:tab/>
        </w:r>
        <w:r>
          <w:rPr>
            <w:noProof/>
            <w:webHidden/>
          </w:rPr>
          <w:fldChar w:fldCharType="begin"/>
        </w:r>
        <w:r>
          <w:rPr>
            <w:noProof/>
            <w:webHidden/>
          </w:rPr>
          <w:instrText xml:space="preserve"> PAGEREF _Toc231483184 \h </w:instrText>
        </w:r>
        <w:r>
          <w:rPr>
            <w:noProof/>
            <w:webHidden/>
          </w:rPr>
        </w:r>
        <w:r>
          <w:rPr>
            <w:noProof/>
            <w:webHidden/>
          </w:rPr>
          <w:fldChar w:fldCharType="separate"/>
        </w:r>
        <w:r>
          <w:rPr>
            <w:noProof/>
            <w:webHidden/>
          </w:rPr>
          <w:t>55</w:t>
        </w:r>
        <w:r>
          <w:rPr>
            <w:noProof/>
            <w:webHidden/>
          </w:rPr>
          <w:fldChar w:fldCharType="end"/>
        </w:r>
      </w:hyperlink>
    </w:p>
    <w:p w14:paraId="09938A2B" w14:textId="4CCCB20B" w:rsidR="00890072" w:rsidRDefault="00890072">
      <w:pPr>
        <w:pStyle w:val="TOC4"/>
        <w:rPr>
          <w:rFonts w:eastAsiaTheme="minorEastAsia"/>
          <w:smallCaps w:val="0"/>
          <w:noProof/>
          <w:kern w:val="2"/>
          <w:sz w:val="24"/>
          <w:szCs w:val="24"/>
          <w:lang w:val="en-US" w:eastAsia="zh-CN" w:bidi="he-IL"/>
          <w14:ligatures w14:val="standardContextual"/>
        </w:rPr>
      </w:pPr>
      <w:hyperlink w:anchor="_Toc231483185" w:history="1">
        <w:r w:rsidRPr="005E2D09">
          <w:rPr>
            <w:rStyle w:val="Hyperlink"/>
            <w:noProof/>
          </w:rPr>
          <w:t>Event Hubs</w:t>
        </w:r>
        <w:r>
          <w:rPr>
            <w:noProof/>
            <w:webHidden/>
          </w:rPr>
          <w:tab/>
        </w:r>
        <w:r>
          <w:rPr>
            <w:noProof/>
            <w:webHidden/>
          </w:rPr>
          <w:fldChar w:fldCharType="begin"/>
        </w:r>
        <w:r>
          <w:rPr>
            <w:noProof/>
            <w:webHidden/>
          </w:rPr>
          <w:instrText xml:space="preserve"> PAGEREF _Toc231483185 \h </w:instrText>
        </w:r>
        <w:r>
          <w:rPr>
            <w:noProof/>
            <w:webHidden/>
          </w:rPr>
        </w:r>
        <w:r>
          <w:rPr>
            <w:noProof/>
            <w:webHidden/>
          </w:rPr>
          <w:fldChar w:fldCharType="separate"/>
        </w:r>
        <w:r>
          <w:rPr>
            <w:noProof/>
            <w:webHidden/>
          </w:rPr>
          <w:t>56</w:t>
        </w:r>
        <w:r>
          <w:rPr>
            <w:noProof/>
            <w:webHidden/>
          </w:rPr>
          <w:fldChar w:fldCharType="end"/>
        </w:r>
      </w:hyperlink>
    </w:p>
    <w:p w14:paraId="7C284C43" w14:textId="4FAF10F3" w:rsidR="00890072" w:rsidRDefault="00890072">
      <w:pPr>
        <w:pStyle w:val="TOC4"/>
        <w:rPr>
          <w:rFonts w:eastAsiaTheme="minorEastAsia"/>
          <w:smallCaps w:val="0"/>
          <w:noProof/>
          <w:kern w:val="2"/>
          <w:sz w:val="24"/>
          <w:szCs w:val="24"/>
          <w:lang w:val="en-US" w:eastAsia="zh-CN" w:bidi="he-IL"/>
          <w14:ligatures w14:val="standardContextual"/>
        </w:rPr>
      </w:pPr>
      <w:hyperlink w:anchor="_Toc231483186" w:history="1">
        <w:r w:rsidRPr="005E2D09">
          <w:rPr>
            <w:rStyle w:val="Hyperlink"/>
            <w:noProof/>
          </w:rPr>
          <w:t>Azure ExpressRoute</w:t>
        </w:r>
        <w:r>
          <w:rPr>
            <w:noProof/>
            <w:webHidden/>
          </w:rPr>
          <w:tab/>
        </w:r>
        <w:r>
          <w:rPr>
            <w:noProof/>
            <w:webHidden/>
          </w:rPr>
          <w:fldChar w:fldCharType="begin"/>
        </w:r>
        <w:r>
          <w:rPr>
            <w:noProof/>
            <w:webHidden/>
          </w:rPr>
          <w:instrText xml:space="preserve"> PAGEREF _Toc231483186 \h </w:instrText>
        </w:r>
        <w:r>
          <w:rPr>
            <w:noProof/>
            <w:webHidden/>
          </w:rPr>
        </w:r>
        <w:r>
          <w:rPr>
            <w:noProof/>
            <w:webHidden/>
          </w:rPr>
          <w:fldChar w:fldCharType="separate"/>
        </w:r>
        <w:r>
          <w:rPr>
            <w:noProof/>
            <w:webHidden/>
          </w:rPr>
          <w:t>57</w:t>
        </w:r>
        <w:r>
          <w:rPr>
            <w:noProof/>
            <w:webHidden/>
          </w:rPr>
          <w:fldChar w:fldCharType="end"/>
        </w:r>
      </w:hyperlink>
    </w:p>
    <w:p w14:paraId="3102B2D5" w14:textId="0BC58F67" w:rsidR="00890072" w:rsidRDefault="00890072">
      <w:pPr>
        <w:pStyle w:val="TOC4"/>
        <w:rPr>
          <w:rFonts w:eastAsiaTheme="minorEastAsia"/>
          <w:smallCaps w:val="0"/>
          <w:noProof/>
          <w:kern w:val="2"/>
          <w:sz w:val="24"/>
          <w:szCs w:val="24"/>
          <w:lang w:val="en-US" w:eastAsia="zh-CN" w:bidi="he-IL"/>
          <w14:ligatures w14:val="standardContextual"/>
        </w:rPr>
      </w:pPr>
      <w:hyperlink w:anchor="_Toc231483187" w:history="1">
        <w:r w:rsidRPr="005E2D09">
          <w:rPr>
            <w:rStyle w:val="Hyperlink"/>
            <w:noProof/>
          </w:rPr>
          <w:t>Azure ExpressRoute Traffic Collector</w:t>
        </w:r>
        <w:r>
          <w:rPr>
            <w:noProof/>
            <w:webHidden/>
          </w:rPr>
          <w:tab/>
        </w:r>
        <w:r>
          <w:rPr>
            <w:noProof/>
            <w:webHidden/>
          </w:rPr>
          <w:fldChar w:fldCharType="begin"/>
        </w:r>
        <w:r>
          <w:rPr>
            <w:noProof/>
            <w:webHidden/>
          </w:rPr>
          <w:instrText xml:space="preserve"> PAGEREF _Toc231483187 \h </w:instrText>
        </w:r>
        <w:r>
          <w:rPr>
            <w:noProof/>
            <w:webHidden/>
          </w:rPr>
        </w:r>
        <w:r>
          <w:rPr>
            <w:noProof/>
            <w:webHidden/>
          </w:rPr>
          <w:fldChar w:fldCharType="separate"/>
        </w:r>
        <w:r>
          <w:rPr>
            <w:noProof/>
            <w:webHidden/>
          </w:rPr>
          <w:t>57</w:t>
        </w:r>
        <w:r>
          <w:rPr>
            <w:noProof/>
            <w:webHidden/>
          </w:rPr>
          <w:fldChar w:fldCharType="end"/>
        </w:r>
      </w:hyperlink>
    </w:p>
    <w:p w14:paraId="4F935F08" w14:textId="695D984B" w:rsidR="00890072" w:rsidRDefault="00890072">
      <w:pPr>
        <w:pStyle w:val="TOC4"/>
        <w:rPr>
          <w:rFonts w:eastAsiaTheme="minorEastAsia"/>
          <w:smallCaps w:val="0"/>
          <w:noProof/>
          <w:kern w:val="2"/>
          <w:sz w:val="24"/>
          <w:szCs w:val="24"/>
          <w:lang w:val="en-US" w:eastAsia="zh-CN" w:bidi="he-IL"/>
          <w14:ligatures w14:val="standardContextual"/>
        </w:rPr>
      </w:pPr>
      <w:hyperlink w:anchor="_Toc231483188" w:history="1">
        <w:r w:rsidRPr="005E2D09">
          <w:rPr>
            <w:rStyle w:val="Hyperlink"/>
            <w:noProof/>
          </w:rPr>
          <w:t>Azure Files Niveau Premium</w:t>
        </w:r>
        <w:r>
          <w:rPr>
            <w:noProof/>
            <w:webHidden/>
          </w:rPr>
          <w:tab/>
        </w:r>
        <w:r>
          <w:rPr>
            <w:noProof/>
            <w:webHidden/>
          </w:rPr>
          <w:fldChar w:fldCharType="begin"/>
        </w:r>
        <w:r>
          <w:rPr>
            <w:noProof/>
            <w:webHidden/>
          </w:rPr>
          <w:instrText xml:space="preserve"> PAGEREF _Toc231483188 \h </w:instrText>
        </w:r>
        <w:r>
          <w:rPr>
            <w:noProof/>
            <w:webHidden/>
          </w:rPr>
        </w:r>
        <w:r>
          <w:rPr>
            <w:noProof/>
            <w:webHidden/>
          </w:rPr>
          <w:fldChar w:fldCharType="separate"/>
        </w:r>
        <w:r>
          <w:rPr>
            <w:noProof/>
            <w:webHidden/>
          </w:rPr>
          <w:t>58</w:t>
        </w:r>
        <w:r>
          <w:rPr>
            <w:noProof/>
            <w:webHidden/>
          </w:rPr>
          <w:fldChar w:fldCharType="end"/>
        </w:r>
      </w:hyperlink>
    </w:p>
    <w:p w14:paraId="63B1A4F3" w14:textId="47751109" w:rsidR="00890072" w:rsidRDefault="00890072">
      <w:pPr>
        <w:pStyle w:val="TOC4"/>
        <w:rPr>
          <w:rFonts w:eastAsiaTheme="minorEastAsia"/>
          <w:smallCaps w:val="0"/>
          <w:noProof/>
          <w:kern w:val="2"/>
          <w:sz w:val="24"/>
          <w:szCs w:val="24"/>
          <w:lang w:val="en-US" w:eastAsia="zh-CN" w:bidi="he-IL"/>
          <w14:ligatures w14:val="standardContextual"/>
        </w:rPr>
      </w:pPr>
      <w:hyperlink w:anchor="_Toc231483189" w:history="1">
        <w:r w:rsidRPr="005E2D09">
          <w:rPr>
            <w:rStyle w:val="Hyperlink"/>
            <w:noProof/>
          </w:rPr>
          <w:t>Pare-feu Azure</w:t>
        </w:r>
        <w:r>
          <w:rPr>
            <w:noProof/>
            <w:webHidden/>
          </w:rPr>
          <w:tab/>
        </w:r>
        <w:r>
          <w:rPr>
            <w:noProof/>
            <w:webHidden/>
          </w:rPr>
          <w:fldChar w:fldCharType="begin"/>
        </w:r>
        <w:r>
          <w:rPr>
            <w:noProof/>
            <w:webHidden/>
          </w:rPr>
          <w:instrText xml:space="preserve"> PAGEREF _Toc231483189 \h </w:instrText>
        </w:r>
        <w:r>
          <w:rPr>
            <w:noProof/>
            <w:webHidden/>
          </w:rPr>
        </w:r>
        <w:r>
          <w:rPr>
            <w:noProof/>
            <w:webHidden/>
          </w:rPr>
          <w:fldChar w:fldCharType="separate"/>
        </w:r>
        <w:r>
          <w:rPr>
            <w:noProof/>
            <w:webHidden/>
          </w:rPr>
          <w:t>58</w:t>
        </w:r>
        <w:r>
          <w:rPr>
            <w:noProof/>
            <w:webHidden/>
          </w:rPr>
          <w:fldChar w:fldCharType="end"/>
        </w:r>
      </w:hyperlink>
    </w:p>
    <w:p w14:paraId="3111DF76" w14:textId="430C1ACB" w:rsidR="00890072" w:rsidRDefault="00890072">
      <w:pPr>
        <w:pStyle w:val="TOC4"/>
        <w:rPr>
          <w:rFonts w:eastAsiaTheme="minorEastAsia"/>
          <w:smallCaps w:val="0"/>
          <w:noProof/>
          <w:kern w:val="2"/>
          <w:sz w:val="24"/>
          <w:szCs w:val="24"/>
          <w:lang w:val="en-US" w:eastAsia="zh-CN" w:bidi="he-IL"/>
          <w14:ligatures w14:val="standardContextual"/>
        </w:rPr>
      </w:pPr>
      <w:hyperlink w:anchor="_Toc231483190" w:history="1">
        <w:r w:rsidRPr="005E2D09">
          <w:rPr>
            <w:rStyle w:val="Hyperlink"/>
            <w:noProof/>
          </w:rPr>
          <w:t>Azure Fluid Relay</w:t>
        </w:r>
        <w:r>
          <w:rPr>
            <w:noProof/>
            <w:webHidden/>
          </w:rPr>
          <w:tab/>
        </w:r>
        <w:r>
          <w:rPr>
            <w:noProof/>
            <w:webHidden/>
          </w:rPr>
          <w:fldChar w:fldCharType="begin"/>
        </w:r>
        <w:r>
          <w:rPr>
            <w:noProof/>
            <w:webHidden/>
          </w:rPr>
          <w:instrText xml:space="preserve"> PAGEREF _Toc231483190 \h </w:instrText>
        </w:r>
        <w:r>
          <w:rPr>
            <w:noProof/>
            <w:webHidden/>
          </w:rPr>
        </w:r>
        <w:r>
          <w:rPr>
            <w:noProof/>
            <w:webHidden/>
          </w:rPr>
          <w:fldChar w:fldCharType="separate"/>
        </w:r>
        <w:r>
          <w:rPr>
            <w:noProof/>
            <w:webHidden/>
          </w:rPr>
          <w:t>59</w:t>
        </w:r>
        <w:r>
          <w:rPr>
            <w:noProof/>
            <w:webHidden/>
          </w:rPr>
          <w:fldChar w:fldCharType="end"/>
        </w:r>
      </w:hyperlink>
    </w:p>
    <w:p w14:paraId="15B67BE6" w14:textId="5CBDEA57" w:rsidR="00890072" w:rsidRDefault="00890072">
      <w:pPr>
        <w:pStyle w:val="TOC4"/>
        <w:rPr>
          <w:rFonts w:eastAsiaTheme="minorEastAsia"/>
          <w:smallCaps w:val="0"/>
          <w:noProof/>
          <w:kern w:val="2"/>
          <w:sz w:val="24"/>
          <w:szCs w:val="24"/>
          <w:lang w:val="en-US" w:eastAsia="zh-CN" w:bidi="he-IL"/>
          <w14:ligatures w14:val="standardContextual"/>
        </w:rPr>
      </w:pPr>
      <w:hyperlink w:anchor="_Toc231483191" w:history="1">
        <w:r w:rsidRPr="005E2D09">
          <w:rPr>
            <w:rStyle w:val="Hyperlink"/>
            <w:noProof/>
          </w:rPr>
          <w:t>Azure Front Door et Azure Front Door (classique)</w:t>
        </w:r>
        <w:r>
          <w:rPr>
            <w:noProof/>
            <w:webHidden/>
          </w:rPr>
          <w:tab/>
        </w:r>
        <w:r>
          <w:rPr>
            <w:noProof/>
            <w:webHidden/>
          </w:rPr>
          <w:fldChar w:fldCharType="begin"/>
        </w:r>
        <w:r>
          <w:rPr>
            <w:noProof/>
            <w:webHidden/>
          </w:rPr>
          <w:instrText xml:space="preserve"> PAGEREF _Toc231483191 \h </w:instrText>
        </w:r>
        <w:r>
          <w:rPr>
            <w:noProof/>
            <w:webHidden/>
          </w:rPr>
        </w:r>
        <w:r>
          <w:rPr>
            <w:noProof/>
            <w:webHidden/>
          </w:rPr>
          <w:fldChar w:fldCharType="separate"/>
        </w:r>
        <w:r>
          <w:rPr>
            <w:noProof/>
            <w:webHidden/>
          </w:rPr>
          <w:t>59</w:t>
        </w:r>
        <w:r>
          <w:rPr>
            <w:noProof/>
            <w:webHidden/>
          </w:rPr>
          <w:fldChar w:fldCharType="end"/>
        </w:r>
      </w:hyperlink>
    </w:p>
    <w:p w14:paraId="14BBEBB7" w14:textId="6946CA60" w:rsidR="00890072" w:rsidRDefault="00890072">
      <w:pPr>
        <w:pStyle w:val="TOC4"/>
        <w:rPr>
          <w:rFonts w:eastAsiaTheme="minorEastAsia"/>
          <w:smallCaps w:val="0"/>
          <w:noProof/>
          <w:kern w:val="2"/>
          <w:sz w:val="24"/>
          <w:szCs w:val="24"/>
          <w:lang w:val="en-US" w:eastAsia="zh-CN" w:bidi="he-IL"/>
          <w14:ligatures w14:val="standardContextual"/>
        </w:rPr>
      </w:pPr>
      <w:hyperlink w:anchor="_Toc231483192" w:history="1">
        <w:r w:rsidRPr="005E2D09">
          <w:rPr>
            <w:rStyle w:val="Hyperlink"/>
            <w:noProof/>
          </w:rPr>
          <w:t>Fonctions Azure</w:t>
        </w:r>
        <w:r>
          <w:rPr>
            <w:noProof/>
            <w:webHidden/>
          </w:rPr>
          <w:tab/>
        </w:r>
        <w:r>
          <w:rPr>
            <w:noProof/>
            <w:webHidden/>
          </w:rPr>
          <w:fldChar w:fldCharType="begin"/>
        </w:r>
        <w:r>
          <w:rPr>
            <w:noProof/>
            <w:webHidden/>
          </w:rPr>
          <w:instrText xml:space="preserve"> PAGEREF _Toc231483192 \h </w:instrText>
        </w:r>
        <w:r>
          <w:rPr>
            <w:noProof/>
            <w:webHidden/>
          </w:rPr>
        </w:r>
        <w:r>
          <w:rPr>
            <w:noProof/>
            <w:webHidden/>
          </w:rPr>
          <w:fldChar w:fldCharType="separate"/>
        </w:r>
        <w:r>
          <w:rPr>
            <w:noProof/>
            <w:webHidden/>
          </w:rPr>
          <w:t>60</w:t>
        </w:r>
        <w:r>
          <w:rPr>
            <w:noProof/>
            <w:webHidden/>
          </w:rPr>
          <w:fldChar w:fldCharType="end"/>
        </w:r>
      </w:hyperlink>
    </w:p>
    <w:p w14:paraId="084E9810" w14:textId="2420FC52" w:rsidR="00890072" w:rsidRDefault="00890072">
      <w:pPr>
        <w:pStyle w:val="TOC4"/>
        <w:rPr>
          <w:rFonts w:eastAsiaTheme="minorEastAsia"/>
          <w:smallCaps w:val="0"/>
          <w:noProof/>
          <w:kern w:val="2"/>
          <w:sz w:val="24"/>
          <w:szCs w:val="24"/>
          <w:lang w:val="en-US" w:eastAsia="zh-CN" w:bidi="he-IL"/>
          <w14:ligatures w14:val="standardContextual"/>
        </w:rPr>
      </w:pPr>
      <w:hyperlink w:anchor="_Toc231483193" w:history="1">
        <w:r w:rsidRPr="005E2D09">
          <w:rPr>
            <w:rStyle w:val="Hyperlink"/>
            <w:noProof/>
          </w:rPr>
          <w:t>Global Secure Access</w:t>
        </w:r>
        <w:r>
          <w:rPr>
            <w:noProof/>
            <w:webHidden/>
          </w:rPr>
          <w:tab/>
        </w:r>
        <w:r>
          <w:rPr>
            <w:noProof/>
            <w:webHidden/>
          </w:rPr>
          <w:fldChar w:fldCharType="begin"/>
        </w:r>
        <w:r>
          <w:rPr>
            <w:noProof/>
            <w:webHidden/>
          </w:rPr>
          <w:instrText xml:space="preserve"> PAGEREF _Toc231483193 \h </w:instrText>
        </w:r>
        <w:r>
          <w:rPr>
            <w:noProof/>
            <w:webHidden/>
          </w:rPr>
        </w:r>
        <w:r>
          <w:rPr>
            <w:noProof/>
            <w:webHidden/>
          </w:rPr>
          <w:fldChar w:fldCharType="separate"/>
        </w:r>
        <w:r>
          <w:rPr>
            <w:noProof/>
            <w:webHidden/>
          </w:rPr>
          <w:t>61</w:t>
        </w:r>
        <w:r>
          <w:rPr>
            <w:noProof/>
            <w:webHidden/>
          </w:rPr>
          <w:fldChar w:fldCharType="end"/>
        </w:r>
      </w:hyperlink>
    </w:p>
    <w:p w14:paraId="4A2C435A" w14:textId="69DACBA0" w:rsidR="00890072" w:rsidRDefault="00890072">
      <w:pPr>
        <w:pStyle w:val="TOC4"/>
        <w:rPr>
          <w:rFonts w:eastAsiaTheme="minorEastAsia"/>
          <w:smallCaps w:val="0"/>
          <w:noProof/>
          <w:kern w:val="2"/>
          <w:sz w:val="24"/>
          <w:szCs w:val="24"/>
          <w:lang w:val="en-US" w:eastAsia="zh-CN" w:bidi="he-IL"/>
          <w14:ligatures w14:val="standardContextual"/>
        </w:rPr>
      </w:pPr>
      <w:hyperlink w:anchor="_Toc231483194" w:history="1">
        <w:r w:rsidRPr="005E2D09">
          <w:rPr>
            <w:rStyle w:val="Hyperlink"/>
            <w:noProof/>
          </w:rPr>
          <w:t>HDInsight</w:t>
        </w:r>
        <w:r>
          <w:rPr>
            <w:noProof/>
            <w:webHidden/>
          </w:rPr>
          <w:tab/>
        </w:r>
        <w:r>
          <w:rPr>
            <w:noProof/>
            <w:webHidden/>
          </w:rPr>
          <w:fldChar w:fldCharType="begin"/>
        </w:r>
        <w:r>
          <w:rPr>
            <w:noProof/>
            <w:webHidden/>
          </w:rPr>
          <w:instrText xml:space="preserve"> PAGEREF _Toc231483194 \h </w:instrText>
        </w:r>
        <w:r>
          <w:rPr>
            <w:noProof/>
            <w:webHidden/>
          </w:rPr>
        </w:r>
        <w:r>
          <w:rPr>
            <w:noProof/>
            <w:webHidden/>
          </w:rPr>
          <w:fldChar w:fldCharType="separate"/>
        </w:r>
        <w:r>
          <w:rPr>
            <w:noProof/>
            <w:webHidden/>
          </w:rPr>
          <w:t>61</w:t>
        </w:r>
        <w:r>
          <w:rPr>
            <w:noProof/>
            <w:webHidden/>
          </w:rPr>
          <w:fldChar w:fldCharType="end"/>
        </w:r>
      </w:hyperlink>
    </w:p>
    <w:p w14:paraId="1F20AD9D" w14:textId="0A9DC79C" w:rsidR="00890072" w:rsidRDefault="00890072">
      <w:pPr>
        <w:pStyle w:val="TOC4"/>
        <w:rPr>
          <w:rFonts w:eastAsiaTheme="minorEastAsia"/>
          <w:smallCaps w:val="0"/>
          <w:noProof/>
          <w:kern w:val="2"/>
          <w:sz w:val="24"/>
          <w:szCs w:val="24"/>
          <w:lang w:val="en-US" w:eastAsia="zh-CN" w:bidi="he-IL"/>
          <w14:ligatures w14:val="standardContextual"/>
        </w:rPr>
      </w:pPr>
      <w:hyperlink w:anchor="_Toc231483195" w:history="1">
        <w:r w:rsidRPr="005E2D09">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_Toc231483195 \h </w:instrText>
        </w:r>
        <w:r>
          <w:rPr>
            <w:noProof/>
            <w:webHidden/>
          </w:rPr>
        </w:r>
        <w:r>
          <w:rPr>
            <w:noProof/>
            <w:webHidden/>
          </w:rPr>
          <w:fldChar w:fldCharType="separate"/>
        </w:r>
        <w:r>
          <w:rPr>
            <w:noProof/>
            <w:webHidden/>
          </w:rPr>
          <w:t>62</w:t>
        </w:r>
        <w:r>
          <w:rPr>
            <w:noProof/>
            <w:webHidden/>
          </w:rPr>
          <w:fldChar w:fldCharType="end"/>
        </w:r>
      </w:hyperlink>
    </w:p>
    <w:p w14:paraId="43B11250" w14:textId="1E39B7BC" w:rsidR="00890072" w:rsidRDefault="00890072">
      <w:pPr>
        <w:pStyle w:val="TOC4"/>
        <w:rPr>
          <w:rFonts w:eastAsiaTheme="minorEastAsia"/>
          <w:smallCaps w:val="0"/>
          <w:noProof/>
          <w:kern w:val="2"/>
          <w:sz w:val="24"/>
          <w:szCs w:val="24"/>
          <w:lang w:val="en-US" w:eastAsia="zh-CN" w:bidi="he-IL"/>
          <w14:ligatures w14:val="standardContextual"/>
        </w:rPr>
      </w:pPr>
      <w:hyperlink w:anchor="_Toc231483196" w:history="1">
        <w:r w:rsidRPr="005E2D09">
          <w:rPr>
            <w:rStyle w:val="Hyperlink"/>
            <w:noProof/>
          </w:rPr>
          <w:t>Health Bot</w:t>
        </w:r>
        <w:r>
          <w:rPr>
            <w:noProof/>
            <w:webHidden/>
          </w:rPr>
          <w:tab/>
        </w:r>
        <w:r>
          <w:rPr>
            <w:noProof/>
            <w:webHidden/>
          </w:rPr>
          <w:fldChar w:fldCharType="begin"/>
        </w:r>
        <w:r>
          <w:rPr>
            <w:noProof/>
            <w:webHidden/>
          </w:rPr>
          <w:instrText xml:space="preserve"> PAGEREF _Toc231483196 \h </w:instrText>
        </w:r>
        <w:r>
          <w:rPr>
            <w:noProof/>
            <w:webHidden/>
          </w:rPr>
        </w:r>
        <w:r>
          <w:rPr>
            <w:noProof/>
            <w:webHidden/>
          </w:rPr>
          <w:fldChar w:fldCharType="separate"/>
        </w:r>
        <w:r>
          <w:rPr>
            <w:noProof/>
            <w:webHidden/>
          </w:rPr>
          <w:t>62</w:t>
        </w:r>
        <w:r>
          <w:rPr>
            <w:noProof/>
            <w:webHidden/>
          </w:rPr>
          <w:fldChar w:fldCharType="end"/>
        </w:r>
      </w:hyperlink>
    </w:p>
    <w:p w14:paraId="7B185C54" w14:textId="6ECD7E75" w:rsidR="00890072" w:rsidRDefault="00890072">
      <w:pPr>
        <w:pStyle w:val="TOC4"/>
        <w:rPr>
          <w:rFonts w:eastAsiaTheme="minorEastAsia"/>
          <w:smallCaps w:val="0"/>
          <w:noProof/>
          <w:kern w:val="2"/>
          <w:sz w:val="24"/>
          <w:szCs w:val="24"/>
          <w:lang w:val="en-US" w:eastAsia="zh-CN" w:bidi="he-IL"/>
          <w14:ligatures w14:val="standardContextual"/>
        </w:rPr>
      </w:pPr>
      <w:hyperlink w:anchor="_Toc231483197" w:history="1">
        <w:r w:rsidRPr="005E2D09">
          <w:rPr>
            <w:rStyle w:val="Hyperlink"/>
            <w:noProof/>
          </w:rPr>
          <w:t>Azure Information Protection</w:t>
        </w:r>
        <w:r>
          <w:rPr>
            <w:noProof/>
            <w:webHidden/>
          </w:rPr>
          <w:tab/>
        </w:r>
        <w:r>
          <w:rPr>
            <w:noProof/>
            <w:webHidden/>
          </w:rPr>
          <w:fldChar w:fldCharType="begin"/>
        </w:r>
        <w:r>
          <w:rPr>
            <w:noProof/>
            <w:webHidden/>
          </w:rPr>
          <w:instrText xml:space="preserve"> PAGEREF _Toc231483197 \h </w:instrText>
        </w:r>
        <w:r>
          <w:rPr>
            <w:noProof/>
            <w:webHidden/>
          </w:rPr>
        </w:r>
        <w:r>
          <w:rPr>
            <w:noProof/>
            <w:webHidden/>
          </w:rPr>
          <w:fldChar w:fldCharType="separate"/>
        </w:r>
        <w:r>
          <w:rPr>
            <w:noProof/>
            <w:webHidden/>
          </w:rPr>
          <w:t>62</w:t>
        </w:r>
        <w:r>
          <w:rPr>
            <w:noProof/>
            <w:webHidden/>
          </w:rPr>
          <w:fldChar w:fldCharType="end"/>
        </w:r>
      </w:hyperlink>
    </w:p>
    <w:p w14:paraId="709AF77A" w14:textId="3004BE98" w:rsidR="00890072" w:rsidRDefault="00890072">
      <w:pPr>
        <w:pStyle w:val="TOC4"/>
        <w:rPr>
          <w:rFonts w:eastAsiaTheme="minorEastAsia"/>
          <w:smallCaps w:val="0"/>
          <w:noProof/>
          <w:kern w:val="2"/>
          <w:sz w:val="24"/>
          <w:szCs w:val="24"/>
          <w:lang w:val="en-US" w:eastAsia="zh-CN" w:bidi="he-IL"/>
          <w14:ligatures w14:val="standardContextual"/>
        </w:rPr>
      </w:pPr>
      <w:hyperlink w:anchor="_Toc231483198" w:history="1">
        <w:r w:rsidRPr="005E2D09">
          <w:rPr>
            <w:rStyle w:val="Hyperlink"/>
            <w:noProof/>
          </w:rPr>
          <w:t>Azure IoT Central</w:t>
        </w:r>
        <w:r>
          <w:rPr>
            <w:noProof/>
            <w:webHidden/>
          </w:rPr>
          <w:tab/>
        </w:r>
        <w:r>
          <w:rPr>
            <w:noProof/>
            <w:webHidden/>
          </w:rPr>
          <w:fldChar w:fldCharType="begin"/>
        </w:r>
        <w:r>
          <w:rPr>
            <w:noProof/>
            <w:webHidden/>
          </w:rPr>
          <w:instrText xml:space="preserve"> PAGEREF _Toc231483198 \h </w:instrText>
        </w:r>
        <w:r>
          <w:rPr>
            <w:noProof/>
            <w:webHidden/>
          </w:rPr>
        </w:r>
        <w:r>
          <w:rPr>
            <w:noProof/>
            <w:webHidden/>
          </w:rPr>
          <w:fldChar w:fldCharType="separate"/>
        </w:r>
        <w:r>
          <w:rPr>
            <w:noProof/>
            <w:webHidden/>
          </w:rPr>
          <w:t>63</w:t>
        </w:r>
        <w:r>
          <w:rPr>
            <w:noProof/>
            <w:webHidden/>
          </w:rPr>
          <w:fldChar w:fldCharType="end"/>
        </w:r>
      </w:hyperlink>
    </w:p>
    <w:p w14:paraId="0414F1FE" w14:textId="368120A6" w:rsidR="00890072" w:rsidRDefault="00890072">
      <w:pPr>
        <w:pStyle w:val="TOC4"/>
        <w:rPr>
          <w:rFonts w:eastAsiaTheme="minorEastAsia"/>
          <w:smallCaps w:val="0"/>
          <w:noProof/>
          <w:kern w:val="2"/>
          <w:sz w:val="24"/>
          <w:szCs w:val="24"/>
          <w:lang w:val="en-US" w:eastAsia="zh-CN" w:bidi="he-IL"/>
          <w14:ligatures w14:val="standardContextual"/>
        </w:rPr>
      </w:pPr>
      <w:hyperlink w:anchor="_Toc231483199" w:history="1">
        <w:r w:rsidRPr="005E2D09">
          <w:rPr>
            <w:rStyle w:val="Hyperlink"/>
            <w:noProof/>
          </w:rPr>
          <w:t>Azure IoT Hub</w:t>
        </w:r>
        <w:r>
          <w:rPr>
            <w:noProof/>
            <w:webHidden/>
          </w:rPr>
          <w:tab/>
        </w:r>
        <w:r>
          <w:rPr>
            <w:noProof/>
            <w:webHidden/>
          </w:rPr>
          <w:fldChar w:fldCharType="begin"/>
        </w:r>
        <w:r>
          <w:rPr>
            <w:noProof/>
            <w:webHidden/>
          </w:rPr>
          <w:instrText xml:space="preserve"> PAGEREF _Toc231483199 \h </w:instrText>
        </w:r>
        <w:r>
          <w:rPr>
            <w:noProof/>
            <w:webHidden/>
          </w:rPr>
        </w:r>
        <w:r>
          <w:rPr>
            <w:noProof/>
            <w:webHidden/>
          </w:rPr>
          <w:fldChar w:fldCharType="separate"/>
        </w:r>
        <w:r>
          <w:rPr>
            <w:noProof/>
            <w:webHidden/>
          </w:rPr>
          <w:t>63</w:t>
        </w:r>
        <w:r>
          <w:rPr>
            <w:noProof/>
            <w:webHidden/>
          </w:rPr>
          <w:fldChar w:fldCharType="end"/>
        </w:r>
      </w:hyperlink>
    </w:p>
    <w:p w14:paraId="32945BB1" w14:textId="0FF23FCD" w:rsidR="00890072" w:rsidRDefault="00890072">
      <w:pPr>
        <w:pStyle w:val="TOC4"/>
        <w:rPr>
          <w:rFonts w:eastAsiaTheme="minorEastAsia"/>
          <w:smallCaps w:val="0"/>
          <w:noProof/>
          <w:kern w:val="2"/>
          <w:sz w:val="24"/>
          <w:szCs w:val="24"/>
          <w:lang w:val="en-US" w:eastAsia="zh-CN" w:bidi="he-IL"/>
          <w14:ligatures w14:val="standardContextual"/>
        </w:rPr>
      </w:pPr>
      <w:hyperlink w:anchor="_Toc231483200" w:history="1">
        <w:r w:rsidRPr="005E2D09">
          <w:rPr>
            <w:rStyle w:val="Hyperlink"/>
            <w:noProof/>
          </w:rPr>
          <w:t>Key Vault</w:t>
        </w:r>
        <w:r>
          <w:rPr>
            <w:noProof/>
            <w:webHidden/>
          </w:rPr>
          <w:tab/>
        </w:r>
        <w:r>
          <w:rPr>
            <w:noProof/>
            <w:webHidden/>
          </w:rPr>
          <w:fldChar w:fldCharType="begin"/>
        </w:r>
        <w:r>
          <w:rPr>
            <w:noProof/>
            <w:webHidden/>
          </w:rPr>
          <w:instrText xml:space="preserve"> PAGEREF _Toc231483200 \h </w:instrText>
        </w:r>
        <w:r>
          <w:rPr>
            <w:noProof/>
            <w:webHidden/>
          </w:rPr>
        </w:r>
        <w:r>
          <w:rPr>
            <w:noProof/>
            <w:webHidden/>
          </w:rPr>
          <w:fldChar w:fldCharType="separate"/>
        </w:r>
        <w:r>
          <w:rPr>
            <w:noProof/>
            <w:webHidden/>
          </w:rPr>
          <w:t>64</w:t>
        </w:r>
        <w:r>
          <w:rPr>
            <w:noProof/>
            <w:webHidden/>
          </w:rPr>
          <w:fldChar w:fldCharType="end"/>
        </w:r>
      </w:hyperlink>
    </w:p>
    <w:p w14:paraId="008E548B" w14:textId="49AC7C2A" w:rsidR="00890072" w:rsidRDefault="00890072">
      <w:pPr>
        <w:pStyle w:val="TOC4"/>
        <w:rPr>
          <w:rFonts w:eastAsiaTheme="minorEastAsia"/>
          <w:smallCaps w:val="0"/>
          <w:noProof/>
          <w:kern w:val="2"/>
          <w:sz w:val="24"/>
          <w:szCs w:val="24"/>
          <w:lang w:val="en-US" w:eastAsia="zh-CN" w:bidi="he-IL"/>
          <w14:ligatures w14:val="standardContextual"/>
        </w:rPr>
      </w:pPr>
      <w:hyperlink w:anchor="_Toc231483201" w:history="1">
        <w:r w:rsidRPr="005E2D09">
          <w:rPr>
            <w:rStyle w:val="Hyperlink"/>
            <w:noProof/>
          </w:rPr>
          <w:t>Azure Key Vault Managed HSM</w:t>
        </w:r>
        <w:r>
          <w:rPr>
            <w:noProof/>
            <w:webHidden/>
          </w:rPr>
          <w:tab/>
        </w:r>
        <w:r>
          <w:rPr>
            <w:noProof/>
            <w:webHidden/>
          </w:rPr>
          <w:fldChar w:fldCharType="begin"/>
        </w:r>
        <w:r>
          <w:rPr>
            <w:noProof/>
            <w:webHidden/>
          </w:rPr>
          <w:instrText xml:space="preserve"> PAGEREF _Toc231483201 \h </w:instrText>
        </w:r>
        <w:r>
          <w:rPr>
            <w:noProof/>
            <w:webHidden/>
          </w:rPr>
        </w:r>
        <w:r>
          <w:rPr>
            <w:noProof/>
            <w:webHidden/>
          </w:rPr>
          <w:fldChar w:fldCharType="separate"/>
        </w:r>
        <w:r>
          <w:rPr>
            <w:noProof/>
            <w:webHidden/>
          </w:rPr>
          <w:t>64</w:t>
        </w:r>
        <w:r>
          <w:rPr>
            <w:noProof/>
            <w:webHidden/>
          </w:rPr>
          <w:fldChar w:fldCharType="end"/>
        </w:r>
      </w:hyperlink>
    </w:p>
    <w:p w14:paraId="6F4E17A8" w14:textId="7F36DE53" w:rsidR="00890072" w:rsidRDefault="00890072">
      <w:pPr>
        <w:pStyle w:val="TOC4"/>
        <w:rPr>
          <w:rFonts w:eastAsiaTheme="minorEastAsia"/>
          <w:smallCaps w:val="0"/>
          <w:noProof/>
          <w:kern w:val="2"/>
          <w:sz w:val="24"/>
          <w:szCs w:val="24"/>
          <w:lang w:val="en-US" w:eastAsia="zh-CN" w:bidi="he-IL"/>
          <w14:ligatures w14:val="standardContextual"/>
        </w:rPr>
      </w:pPr>
      <w:hyperlink w:anchor="_Toc231483202" w:history="1">
        <w:r w:rsidRPr="005E2D09">
          <w:rPr>
            <w:rStyle w:val="Hyperlink"/>
            <w:noProof/>
          </w:rPr>
          <w:t>Azure Kubernetes Service (AKS)</w:t>
        </w:r>
        <w:r>
          <w:rPr>
            <w:noProof/>
            <w:webHidden/>
          </w:rPr>
          <w:tab/>
        </w:r>
        <w:r>
          <w:rPr>
            <w:noProof/>
            <w:webHidden/>
          </w:rPr>
          <w:fldChar w:fldCharType="begin"/>
        </w:r>
        <w:r>
          <w:rPr>
            <w:noProof/>
            <w:webHidden/>
          </w:rPr>
          <w:instrText xml:space="preserve"> PAGEREF _Toc231483202 \h </w:instrText>
        </w:r>
        <w:r>
          <w:rPr>
            <w:noProof/>
            <w:webHidden/>
          </w:rPr>
        </w:r>
        <w:r>
          <w:rPr>
            <w:noProof/>
            <w:webHidden/>
          </w:rPr>
          <w:fldChar w:fldCharType="separate"/>
        </w:r>
        <w:r>
          <w:rPr>
            <w:noProof/>
            <w:webHidden/>
          </w:rPr>
          <w:t>65</w:t>
        </w:r>
        <w:r>
          <w:rPr>
            <w:noProof/>
            <w:webHidden/>
          </w:rPr>
          <w:fldChar w:fldCharType="end"/>
        </w:r>
      </w:hyperlink>
    </w:p>
    <w:p w14:paraId="21EE8CF5" w14:textId="3F4BBA4E" w:rsidR="00890072" w:rsidRDefault="00890072">
      <w:pPr>
        <w:pStyle w:val="TOC4"/>
        <w:rPr>
          <w:rFonts w:eastAsiaTheme="minorEastAsia"/>
          <w:smallCaps w:val="0"/>
          <w:noProof/>
          <w:kern w:val="2"/>
          <w:sz w:val="24"/>
          <w:szCs w:val="24"/>
          <w:lang w:val="en-US" w:eastAsia="zh-CN" w:bidi="he-IL"/>
          <w14:ligatures w14:val="standardContextual"/>
        </w:rPr>
      </w:pPr>
      <w:hyperlink w:anchor="_Toc231483203" w:history="1">
        <w:r w:rsidRPr="005E2D09">
          <w:rPr>
            <w:rStyle w:val="Hyperlink"/>
            <w:noProof/>
            <w:lang w:val="en-US"/>
          </w:rPr>
          <w:t>Clusters Azure Kubernetes Service (AKS) Automatic</w:t>
        </w:r>
        <w:r>
          <w:rPr>
            <w:noProof/>
            <w:webHidden/>
          </w:rPr>
          <w:tab/>
        </w:r>
        <w:r>
          <w:rPr>
            <w:noProof/>
            <w:webHidden/>
          </w:rPr>
          <w:fldChar w:fldCharType="begin"/>
        </w:r>
        <w:r>
          <w:rPr>
            <w:noProof/>
            <w:webHidden/>
          </w:rPr>
          <w:instrText xml:space="preserve"> PAGEREF _Toc231483203 \h </w:instrText>
        </w:r>
        <w:r>
          <w:rPr>
            <w:noProof/>
            <w:webHidden/>
          </w:rPr>
        </w:r>
        <w:r>
          <w:rPr>
            <w:noProof/>
            <w:webHidden/>
          </w:rPr>
          <w:fldChar w:fldCharType="separate"/>
        </w:r>
        <w:r>
          <w:rPr>
            <w:noProof/>
            <w:webHidden/>
          </w:rPr>
          <w:t>66</w:t>
        </w:r>
        <w:r>
          <w:rPr>
            <w:noProof/>
            <w:webHidden/>
          </w:rPr>
          <w:fldChar w:fldCharType="end"/>
        </w:r>
      </w:hyperlink>
    </w:p>
    <w:p w14:paraId="57A25ADC" w14:textId="7A90E160" w:rsidR="00890072" w:rsidRDefault="00890072">
      <w:pPr>
        <w:pStyle w:val="TOC4"/>
        <w:rPr>
          <w:rFonts w:eastAsiaTheme="minorEastAsia"/>
          <w:smallCaps w:val="0"/>
          <w:noProof/>
          <w:kern w:val="2"/>
          <w:sz w:val="24"/>
          <w:szCs w:val="24"/>
          <w:lang w:val="en-US" w:eastAsia="zh-CN" w:bidi="he-IL"/>
          <w14:ligatures w14:val="standardContextual"/>
        </w:rPr>
      </w:pPr>
      <w:hyperlink w:anchor="_Toc231483204" w:history="1">
        <w:r w:rsidRPr="005E2D09">
          <w:rPr>
            <w:rStyle w:val="Hyperlink"/>
            <w:noProof/>
          </w:rPr>
          <w:t>Services Azure Lab</w:t>
        </w:r>
        <w:r>
          <w:rPr>
            <w:noProof/>
            <w:webHidden/>
          </w:rPr>
          <w:tab/>
        </w:r>
        <w:r>
          <w:rPr>
            <w:noProof/>
            <w:webHidden/>
          </w:rPr>
          <w:fldChar w:fldCharType="begin"/>
        </w:r>
        <w:r>
          <w:rPr>
            <w:noProof/>
            <w:webHidden/>
          </w:rPr>
          <w:instrText xml:space="preserve"> PAGEREF _Toc231483204 \h </w:instrText>
        </w:r>
        <w:r>
          <w:rPr>
            <w:noProof/>
            <w:webHidden/>
          </w:rPr>
        </w:r>
        <w:r>
          <w:rPr>
            <w:noProof/>
            <w:webHidden/>
          </w:rPr>
          <w:fldChar w:fldCharType="separate"/>
        </w:r>
        <w:r>
          <w:rPr>
            <w:noProof/>
            <w:webHidden/>
          </w:rPr>
          <w:t>67</w:t>
        </w:r>
        <w:r>
          <w:rPr>
            <w:noProof/>
            <w:webHidden/>
          </w:rPr>
          <w:fldChar w:fldCharType="end"/>
        </w:r>
      </w:hyperlink>
    </w:p>
    <w:p w14:paraId="0A848B2F" w14:textId="14C37A54" w:rsidR="00890072" w:rsidRDefault="00890072">
      <w:pPr>
        <w:pStyle w:val="TOC4"/>
        <w:rPr>
          <w:rFonts w:eastAsiaTheme="minorEastAsia"/>
          <w:smallCaps w:val="0"/>
          <w:noProof/>
          <w:kern w:val="2"/>
          <w:sz w:val="24"/>
          <w:szCs w:val="24"/>
          <w:lang w:val="en-US" w:eastAsia="zh-CN" w:bidi="he-IL"/>
          <w14:ligatures w14:val="standardContextual"/>
        </w:rPr>
      </w:pPr>
      <w:hyperlink w:anchor="_Toc231483205" w:history="1">
        <w:r w:rsidRPr="005E2D09">
          <w:rPr>
            <w:rStyle w:val="Hyperlink"/>
            <w:noProof/>
          </w:rPr>
          <w:t>Azure Load Balancer</w:t>
        </w:r>
        <w:r>
          <w:rPr>
            <w:noProof/>
            <w:webHidden/>
          </w:rPr>
          <w:tab/>
        </w:r>
        <w:r>
          <w:rPr>
            <w:noProof/>
            <w:webHidden/>
          </w:rPr>
          <w:fldChar w:fldCharType="begin"/>
        </w:r>
        <w:r>
          <w:rPr>
            <w:noProof/>
            <w:webHidden/>
          </w:rPr>
          <w:instrText xml:space="preserve"> PAGEREF _Toc231483205 \h </w:instrText>
        </w:r>
        <w:r>
          <w:rPr>
            <w:noProof/>
            <w:webHidden/>
          </w:rPr>
        </w:r>
        <w:r>
          <w:rPr>
            <w:noProof/>
            <w:webHidden/>
          </w:rPr>
          <w:fldChar w:fldCharType="separate"/>
        </w:r>
        <w:r>
          <w:rPr>
            <w:noProof/>
            <w:webHidden/>
          </w:rPr>
          <w:t>67</w:t>
        </w:r>
        <w:r>
          <w:rPr>
            <w:noProof/>
            <w:webHidden/>
          </w:rPr>
          <w:fldChar w:fldCharType="end"/>
        </w:r>
      </w:hyperlink>
    </w:p>
    <w:p w14:paraId="19DC34B6" w14:textId="58385748" w:rsidR="00890072" w:rsidRDefault="00890072">
      <w:pPr>
        <w:pStyle w:val="TOC4"/>
        <w:rPr>
          <w:rFonts w:eastAsiaTheme="minorEastAsia"/>
          <w:smallCaps w:val="0"/>
          <w:noProof/>
          <w:kern w:val="2"/>
          <w:sz w:val="24"/>
          <w:szCs w:val="24"/>
          <w:lang w:val="en-US" w:eastAsia="zh-CN" w:bidi="he-IL"/>
          <w14:ligatures w14:val="standardContextual"/>
        </w:rPr>
      </w:pPr>
      <w:hyperlink w:anchor="_Toc231483206" w:history="1">
        <w:r w:rsidRPr="005E2D09">
          <w:rPr>
            <w:rStyle w:val="Hyperlink"/>
            <w:noProof/>
          </w:rPr>
          <w:t>Test de charge Azure</w:t>
        </w:r>
        <w:r>
          <w:rPr>
            <w:noProof/>
            <w:webHidden/>
          </w:rPr>
          <w:tab/>
        </w:r>
        <w:r>
          <w:rPr>
            <w:noProof/>
            <w:webHidden/>
          </w:rPr>
          <w:fldChar w:fldCharType="begin"/>
        </w:r>
        <w:r>
          <w:rPr>
            <w:noProof/>
            <w:webHidden/>
          </w:rPr>
          <w:instrText xml:space="preserve"> PAGEREF _Toc231483206 \h </w:instrText>
        </w:r>
        <w:r>
          <w:rPr>
            <w:noProof/>
            <w:webHidden/>
          </w:rPr>
        </w:r>
        <w:r>
          <w:rPr>
            <w:noProof/>
            <w:webHidden/>
          </w:rPr>
          <w:fldChar w:fldCharType="separate"/>
        </w:r>
        <w:r>
          <w:rPr>
            <w:noProof/>
            <w:webHidden/>
          </w:rPr>
          <w:t>68</w:t>
        </w:r>
        <w:r>
          <w:rPr>
            <w:noProof/>
            <w:webHidden/>
          </w:rPr>
          <w:fldChar w:fldCharType="end"/>
        </w:r>
      </w:hyperlink>
    </w:p>
    <w:p w14:paraId="2FDEEB28" w14:textId="3BE55DA0" w:rsidR="00890072" w:rsidRDefault="00890072">
      <w:pPr>
        <w:pStyle w:val="TOC4"/>
        <w:rPr>
          <w:rFonts w:eastAsiaTheme="minorEastAsia"/>
          <w:smallCaps w:val="0"/>
          <w:noProof/>
          <w:kern w:val="2"/>
          <w:sz w:val="24"/>
          <w:szCs w:val="24"/>
          <w:lang w:val="en-US" w:eastAsia="zh-CN" w:bidi="he-IL"/>
          <w14:ligatures w14:val="standardContextual"/>
        </w:rPr>
      </w:pPr>
      <w:hyperlink w:anchor="_Toc231483207" w:history="1">
        <w:r w:rsidRPr="005E2D09">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_Toc231483207 \h </w:instrText>
        </w:r>
        <w:r>
          <w:rPr>
            <w:noProof/>
            <w:webHidden/>
          </w:rPr>
        </w:r>
        <w:r>
          <w:rPr>
            <w:noProof/>
            <w:webHidden/>
          </w:rPr>
          <w:fldChar w:fldCharType="separate"/>
        </w:r>
        <w:r>
          <w:rPr>
            <w:noProof/>
            <w:webHidden/>
          </w:rPr>
          <w:t>68</w:t>
        </w:r>
        <w:r>
          <w:rPr>
            <w:noProof/>
            <w:webHidden/>
          </w:rPr>
          <w:fldChar w:fldCharType="end"/>
        </w:r>
      </w:hyperlink>
    </w:p>
    <w:p w14:paraId="15F02A7C" w14:textId="2F6418BD" w:rsidR="00890072" w:rsidRDefault="00890072">
      <w:pPr>
        <w:pStyle w:val="TOC4"/>
        <w:rPr>
          <w:rFonts w:eastAsiaTheme="minorEastAsia"/>
          <w:smallCaps w:val="0"/>
          <w:noProof/>
          <w:kern w:val="2"/>
          <w:sz w:val="24"/>
          <w:szCs w:val="24"/>
          <w:lang w:val="en-US" w:eastAsia="zh-CN" w:bidi="he-IL"/>
          <w14:ligatures w14:val="standardContextual"/>
        </w:rPr>
      </w:pPr>
      <w:hyperlink w:anchor="_Toc231483208" w:history="1">
        <w:r w:rsidRPr="005E2D09">
          <w:rPr>
            <w:rStyle w:val="Hyperlink"/>
            <w:noProof/>
          </w:rPr>
          <w:t>Applications Logiques</w:t>
        </w:r>
        <w:r>
          <w:rPr>
            <w:noProof/>
            <w:webHidden/>
          </w:rPr>
          <w:tab/>
        </w:r>
        <w:r>
          <w:rPr>
            <w:noProof/>
            <w:webHidden/>
          </w:rPr>
          <w:fldChar w:fldCharType="begin"/>
        </w:r>
        <w:r>
          <w:rPr>
            <w:noProof/>
            <w:webHidden/>
          </w:rPr>
          <w:instrText xml:space="preserve"> PAGEREF _Toc231483208 \h </w:instrText>
        </w:r>
        <w:r>
          <w:rPr>
            <w:noProof/>
            <w:webHidden/>
          </w:rPr>
        </w:r>
        <w:r>
          <w:rPr>
            <w:noProof/>
            <w:webHidden/>
          </w:rPr>
          <w:fldChar w:fldCharType="separate"/>
        </w:r>
        <w:r>
          <w:rPr>
            <w:noProof/>
            <w:webHidden/>
          </w:rPr>
          <w:t>69</w:t>
        </w:r>
        <w:r>
          <w:rPr>
            <w:noProof/>
            <w:webHidden/>
          </w:rPr>
          <w:fldChar w:fldCharType="end"/>
        </w:r>
      </w:hyperlink>
    </w:p>
    <w:p w14:paraId="399A9F6E" w14:textId="17B84203" w:rsidR="00890072" w:rsidRDefault="00890072">
      <w:pPr>
        <w:pStyle w:val="TOC4"/>
        <w:rPr>
          <w:rFonts w:eastAsiaTheme="minorEastAsia"/>
          <w:smallCaps w:val="0"/>
          <w:noProof/>
          <w:kern w:val="2"/>
          <w:sz w:val="24"/>
          <w:szCs w:val="24"/>
          <w:lang w:val="en-US" w:eastAsia="zh-CN" w:bidi="he-IL"/>
          <w14:ligatures w14:val="standardContextual"/>
        </w:rPr>
      </w:pPr>
      <w:hyperlink w:anchor="_Toc231483209" w:history="1">
        <w:r w:rsidRPr="005E2D09">
          <w:rPr>
            <w:rStyle w:val="Hyperlink"/>
            <w:noProof/>
          </w:rPr>
          <w:t>Azure Machine Learning</w:t>
        </w:r>
        <w:r>
          <w:rPr>
            <w:noProof/>
            <w:webHidden/>
          </w:rPr>
          <w:tab/>
        </w:r>
        <w:r>
          <w:rPr>
            <w:noProof/>
            <w:webHidden/>
          </w:rPr>
          <w:fldChar w:fldCharType="begin"/>
        </w:r>
        <w:r>
          <w:rPr>
            <w:noProof/>
            <w:webHidden/>
          </w:rPr>
          <w:instrText xml:space="preserve"> PAGEREF _Toc231483209 \h </w:instrText>
        </w:r>
        <w:r>
          <w:rPr>
            <w:noProof/>
            <w:webHidden/>
          </w:rPr>
        </w:r>
        <w:r>
          <w:rPr>
            <w:noProof/>
            <w:webHidden/>
          </w:rPr>
          <w:fldChar w:fldCharType="separate"/>
        </w:r>
        <w:r>
          <w:rPr>
            <w:noProof/>
            <w:webHidden/>
          </w:rPr>
          <w:t>69</w:t>
        </w:r>
        <w:r>
          <w:rPr>
            <w:noProof/>
            <w:webHidden/>
          </w:rPr>
          <w:fldChar w:fldCharType="end"/>
        </w:r>
      </w:hyperlink>
    </w:p>
    <w:p w14:paraId="7BE30444" w14:textId="4BB92C67" w:rsidR="00890072" w:rsidRDefault="00890072">
      <w:pPr>
        <w:pStyle w:val="TOC4"/>
        <w:rPr>
          <w:rFonts w:eastAsiaTheme="minorEastAsia"/>
          <w:smallCaps w:val="0"/>
          <w:noProof/>
          <w:kern w:val="2"/>
          <w:sz w:val="24"/>
          <w:szCs w:val="24"/>
          <w:lang w:val="en-US" w:eastAsia="zh-CN" w:bidi="he-IL"/>
          <w14:ligatures w14:val="standardContextual"/>
        </w:rPr>
      </w:pPr>
      <w:hyperlink w:anchor="_Toc231483210" w:history="1">
        <w:r w:rsidRPr="005E2D09">
          <w:rPr>
            <w:rStyle w:val="Hyperlink"/>
            <w:noProof/>
          </w:rPr>
          <w:t>Azure Managed Grafana</w:t>
        </w:r>
        <w:r>
          <w:rPr>
            <w:noProof/>
            <w:webHidden/>
          </w:rPr>
          <w:tab/>
        </w:r>
        <w:r>
          <w:rPr>
            <w:noProof/>
            <w:webHidden/>
          </w:rPr>
          <w:fldChar w:fldCharType="begin"/>
        </w:r>
        <w:r>
          <w:rPr>
            <w:noProof/>
            <w:webHidden/>
          </w:rPr>
          <w:instrText xml:space="preserve"> PAGEREF _Toc231483210 \h </w:instrText>
        </w:r>
        <w:r>
          <w:rPr>
            <w:noProof/>
            <w:webHidden/>
          </w:rPr>
        </w:r>
        <w:r>
          <w:rPr>
            <w:noProof/>
            <w:webHidden/>
          </w:rPr>
          <w:fldChar w:fldCharType="separate"/>
        </w:r>
        <w:r>
          <w:rPr>
            <w:noProof/>
            <w:webHidden/>
          </w:rPr>
          <w:t>70</w:t>
        </w:r>
        <w:r>
          <w:rPr>
            <w:noProof/>
            <w:webHidden/>
          </w:rPr>
          <w:fldChar w:fldCharType="end"/>
        </w:r>
      </w:hyperlink>
    </w:p>
    <w:p w14:paraId="4F27A594" w14:textId="27B08884" w:rsidR="00890072" w:rsidRDefault="00890072">
      <w:pPr>
        <w:pStyle w:val="TOC4"/>
        <w:rPr>
          <w:rFonts w:eastAsiaTheme="minorEastAsia"/>
          <w:smallCaps w:val="0"/>
          <w:noProof/>
          <w:kern w:val="2"/>
          <w:sz w:val="24"/>
          <w:szCs w:val="24"/>
          <w:lang w:val="en-US" w:eastAsia="zh-CN" w:bidi="he-IL"/>
          <w14:ligatures w14:val="standardContextual"/>
        </w:rPr>
      </w:pPr>
      <w:hyperlink w:anchor="_Toc231483211" w:history="1">
        <w:r w:rsidRPr="005E2D09">
          <w:rPr>
            <w:rStyle w:val="Hyperlink"/>
            <w:noProof/>
          </w:rPr>
          <w:t>Azure Managed Instance pour Apache Cassandra</w:t>
        </w:r>
        <w:r>
          <w:rPr>
            <w:noProof/>
            <w:webHidden/>
          </w:rPr>
          <w:tab/>
        </w:r>
        <w:r>
          <w:rPr>
            <w:noProof/>
            <w:webHidden/>
          </w:rPr>
          <w:fldChar w:fldCharType="begin"/>
        </w:r>
        <w:r>
          <w:rPr>
            <w:noProof/>
            <w:webHidden/>
          </w:rPr>
          <w:instrText xml:space="preserve"> PAGEREF _Toc231483211 \h </w:instrText>
        </w:r>
        <w:r>
          <w:rPr>
            <w:noProof/>
            <w:webHidden/>
          </w:rPr>
        </w:r>
        <w:r>
          <w:rPr>
            <w:noProof/>
            <w:webHidden/>
          </w:rPr>
          <w:fldChar w:fldCharType="separate"/>
        </w:r>
        <w:r>
          <w:rPr>
            <w:noProof/>
            <w:webHidden/>
          </w:rPr>
          <w:t>70</w:t>
        </w:r>
        <w:r>
          <w:rPr>
            <w:noProof/>
            <w:webHidden/>
          </w:rPr>
          <w:fldChar w:fldCharType="end"/>
        </w:r>
      </w:hyperlink>
    </w:p>
    <w:p w14:paraId="3F0808CA" w14:textId="43B22522" w:rsidR="00890072" w:rsidRDefault="00890072">
      <w:pPr>
        <w:pStyle w:val="TOC4"/>
        <w:rPr>
          <w:rFonts w:eastAsiaTheme="minorEastAsia"/>
          <w:smallCaps w:val="0"/>
          <w:noProof/>
          <w:kern w:val="2"/>
          <w:sz w:val="24"/>
          <w:szCs w:val="24"/>
          <w:lang w:val="en-US" w:eastAsia="zh-CN" w:bidi="he-IL"/>
          <w14:ligatures w14:val="standardContextual"/>
        </w:rPr>
      </w:pPr>
      <w:hyperlink w:anchor="_Toc231483212" w:history="1">
        <w:r w:rsidRPr="005E2D09">
          <w:rPr>
            <w:rStyle w:val="Hyperlink"/>
            <w:noProof/>
            <w:lang w:val="en-US"/>
          </w:rPr>
          <w:t>Azure Maps</w:t>
        </w:r>
        <w:r>
          <w:rPr>
            <w:noProof/>
            <w:webHidden/>
          </w:rPr>
          <w:tab/>
        </w:r>
        <w:r>
          <w:rPr>
            <w:noProof/>
            <w:webHidden/>
          </w:rPr>
          <w:fldChar w:fldCharType="begin"/>
        </w:r>
        <w:r>
          <w:rPr>
            <w:noProof/>
            <w:webHidden/>
          </w:rPr>
          <w:instrText xml:space="preserve"> PAGEREF _Toc231483212 \h </w:instrText>
        </w:r>
        <w:r>
          <w:rPr>
            <w:noProof/>
            <w:webHidden/>
          </w:rPr>
        </w:r>
        <w:r>
          <w:rPr>
            <w:noProof/>
            <w:webHidden/>
          </w:rPr>
          <w:fldChar w:fldCharType="separate"/>
        </w:r>
        <w:r>
          <w:rPr>
            <w:noProof/>
            <w:webHidden/>
          </w:rPr>
          <w:t>71</w:t>
        </w:r>
        <w:r>
          <w:rPr>
            <w:noProof/>
            <w:webHidden/>
          </w:rPr>
          <w:fldChar w:fldCharType="end"/>
        </w:r>
      </w:hyperlink>
    </w:p>
    <w:p w14:paraId="3246080C" w14:textId="631C704E" w:rsidR="00890072" w:rsidRDefault="00890072">
      <w:pPr>
        <w:pStyle w:val="TOC4"/>
        <w:rPr>
          <w:rFonts w:eastAsiaTheme="minorEastAsia"/>
          <w:smallCaps w:val="0"/>
          <w:noProof/>
          <w:kern w:val="2"/>
          <w:sz w:val="24"/>
          <w:szCs w:val="24"/>
          <w:lang w:val="en-US" w:eastAsia="zh-CN" w:bidi="he-IL"/>
          <w14:ligatures w14:val="standardContextual"/>
        </w:rPr>
      </w:pPr>
      <w:hyperlink w:anchor="_Toc231483213" w:history="1">
        <w:r w:rsidRPr="005E2D09">
          <w:rPr>
            <w:rStyle w:val="Hyperlink"/>
            <w:noProof/>
            <w:lang w:val="en-US"/>
          </w:rPr>
          <w:t>Media Services</w:t>
        </w:r>
        <w:r>
          <w:rPr>
            <w:noProof/>
            <w:webHidden/>
          </w:rPr>
          <w:tab/>
        </w:r>
        <w:r>
          <w:rPr>
            <w:noProof/>
            <w:webHidden/>
          </w:rPr>
          <w:fldChar w:fldCharType="begin"/>
        </w:r>
        <w:r>
          <w:rPr>
            <w:noProof/>
            <w:webHidden/>
          </w:rPr>
          <w:instrText xml:space="preserve"> PAGEREF _Toc231483213 \h </w:instrText>
        </w:r>
        <w:r>
          <w:rPr>
            <w:noProof/>
            <w:webHidden/>
          </w:rPr>
        </w:r>
        <w:r>
          <w:rPr>
            <w:noProof/>
            <w:webHidden/>
          </w:rPr>
          <w:fldChar w:fldCharType="separate"/>
        </w:r>
        <w:r>
          <w:rPr>
            <w:noProof/>
            <w:webHidden/>
          </w:rPr>
          <w:t>72</w:t>
        </w:r>
        <w:r>
          <w:rPr>
            <w:noProof/>
            <w:webHidden/>
          </w:rPr>
          <w:fldChar w:fldCharType="end"/>
        </w:r>
      </w:hyperlink>
    </w:p>
    <w:p w14:paraId="43AF85F5" w14:textId="7AB69CE6" w:rsidR="00890072" w:rsidRDefault="00890072">
      <w:pPr>
        <w:pStyle w:val="TOC4"/>
        <w:rPr>
          <w:rFonts w:eastAsiaTheme="minorEastAsia"/>
          <w:smallCaps w:val="0"/>
          <w:noProof/>
          <w:kern w:val="2"/>
          <w:sz w:val="24"/>
          <w:szCs w:val="24"/>
          <w:lang w:val="en-US" w:eastAsia="zh-CN" w:bidi="he-IL"/>
          <w14:ligatures w14:val="standardContextual"/>
        </w:rPr>
      </w:pPr>
      <w:hyperlink w:anchor="_Toc231483214" w:history="1">
        <w:r w:rsidRPr="005E2D09">
          <w:rPr>
            <w:rStyle w:val="Hyperlink"/>
            <w:noProof/>
          </w:rPr>
          <w:t>Service MedTech</w:t>
        </w:r>
        <w:r>
          <w:rPr>
            <w:noProof/>
            <w:webHidden/>
          </w:rPr>
          <w:tab/>
        </w:r>
        <w:r>
          <w:rPr>
            <w:noProof/>
            <w:webHidden/>
          </w:rPr>
          <w:fldChar w:fldCharType="begin"/>
        </w:r>
        <w:r>
          <w:rPr>
            <w:noProof/>
            <w:webHidden/>
          </w:rPr>
          <w:instrText xml:space="preserve"> PAGEREF _Toc231483214 \h </w:instrText>
        </w:r>
        <w:r>
          <w:rPr>
            <w:noProof/>
            <w:webHidden/>
          </w:rPr>
        </w:r>
        <w:r>
          <w:rPr>
            <w:noProof/>
            <w:webHidden/>
          </w:rPr>
          <w:fldChar w:fldCharType="separate"/>
        </w:r>
        <w:r>
          <w:rPr>
            <w:noProof/>
            <w:webHidden/>
          </w:rPr>
          <w:t>74</w:t>
        </w:r>
        <w:r>
          <w:rPr>
            <w:noProof/>
            <w:webHidden/>
          </w:rPr>
          <w:fldChar w:fldCharType="end"/>
        </w:r>
      </w:hyperlink>
    </w:p>
    <w:p w14:paraId="3FB2DA6D" w14:textId="168770AD" w:rsidR="00890072" w:rsidRDefault="00890072">
      <w:pPr>
        <w:pStyle w:val="TOC4"/>
        <w:rPr>
          <w:rFonts w:eastAsiaTheme="minorEastAsia"/>
          <w:smallCaps w:val="0"/>
          <w:noProof/>
          <w:kern w:val="2"/>
          <w:sz w:val="24"/>
          <w:szCs w:val="24"/>
          <w:lang w:val="en-US" w:eastAsia="zh-CN" w:bidi="he-IL"/>
          <w14:ligatures w14:val="standardContextual"/>
        </w:rPr>
      </w:pPr>
      <w:hyperlink w:anchor="_Toc231483215" w:history="1">
        <w:r w:rsidRPr="005E2D09">
          <w:rPr>
            <w:rStyle w:val="Hyperlink"/>
            <w:rFonts w:ascii="Calibri Light" w:hAnsi="Calibri Light" w:cs="Calibri Light"/>
            <w:noProof/>
          </w:rPr>
          <w:t>Service Microsoft Discovery</w:t>
        </w:r>
        <w:r>
          <w:rPr>
            <w:noProof/>
            <w:webHidden/>
          </w:rPr>
          <w:tab/>
        </w:r>
        <w:r>
          <w:rPr>
            <w:noProof/>
            <w:webHidden/>
          </w:rPr>
          <w:fldChar w:fldCharType="begin"/>
        </w:r>
        <w:r>
          <w:rPr>
            <w:noProof/>
            <w:webHidden/>
          </w:rPr>
          <w:instrText xml:space="preserve"> PAGEREF _Toc231483215 \h </w:instrText>
        </w:r>
        <w:r>
          <w:rPr>
            <w:noProof/>
            <w:webHidden/>
          </w:rPr>
        </w:r>
        <w:r>
          <w:rPr>
            <w:noProof/>
            <w:webHidden/>
          </w:rPr>
          <w:fldChar w:fldCharType="separate"/>
        </w:r>
        <w:r>
          <w:rPr>
            <w:noProof/>
            <w:webHidden/>
          </w:rPr>
          <w:t>74</w:t>
        </w:r>
        <w:r>
          <w:rPr>
            <w:noProof/>
            <w:webHidden/>
          </w:rPr>
          <w:fldChar w:fldCharType="end"/>
        </w:r>
      </w:hyperlink>
    </w:p>
    <w:p w14:paraId="4B7259F2" w14:textId="738EDECF" w:rsidR="00890072" w:rsidRDefault="00890072">
      <w:pPr>
        <w:pStyle w:val="TOC4"/>
        <w:rPr>
          <w:rFonts w:eastAsiaTheme="minorEastAsia"/>
          <w:smallCaps w:val="0"/>
          <w:noProof/>
          <w:kern w:val="2"/>
          <w:sz w:val="24"/>
          <w:szCs w:val="24"/>
          <w:lang w:val="en-US" w:eastAsia="zh-CN" w:bidi="he-IL"/>
          <w14:ligatures w14:val="standardContextual"/>
        </w:rPr>
      </w:pPr>
      <w:hyperlink w:anchor="_Toc231483216" w:history="1">
        <w:r w:rsidRPr="005E2D09">
          <w:rPr>
            <w:rStyle w:val="Hyperlink"/>
            <w:noProof/>
          </w:rPr>
          <w:t>Microsoft Fabric</w:t>
        </w:r>
        <w:r>
          <w:rPr>
            <w:noProof/>
            <w:webHidden/>
          </w:rPr>
          <w:tab/>
        </w:r>
        <w:r>
          <w:rPr>
            <w:noProof/>
            <w:webHidden/>
          </w:rPr>
          <w:fldChar w:fldCharType="begin"/>
        </w:r>
        <w:r>
          <w:rPr>
            <w:noProof/>
            <w:webHidden/>
          </w:rPr>
          <w:instrText xml:space="preserve"> PAGEREF _Toc231483216 \h </w:instrText>
        </w:r>
        <w:r>
          <w:rPr>
            <w:noProof/>
            <w:webHidden/>
          </w:rPr>
        </w:r>
        <w:r>
          <w:rPr>
            <w:noProof/>
            <w:webHidden/>
          </w:rPr>
          <w:fldChar w:fldCharType="separate"/>
        </w:r>
        <w:r>
          <w:rPr>
            <w:noProof/>
            <w:webHidden/>
          </w:rPr>
          <w:t>75</w:t>
        </w:r>
        <w:r>
          <w:rPr>
            <w:noProof/>
            <w:webHidden/>
          </w:rPr>
          <w:fldChar w:fldCharType="end"/>
        </w:r>
      </w:hyperlink>
    </w:p>
    <w:p w14:paraId="7CF1644A" w14:textId="5B0CB307" w:rsidR="00890072" w:rsidRDefault="00890072">
      <w:pPr>
        <w:pStyle w:val="TOC4"/>
        <w:rPr>
          <w:rFonts w:eastAsiaTheme="minorEastAsia"/>
          <w:smallCaps w:val="0"/>
          <w:noProof/>
          <w:kern w:val="2"/>
          <w:sz w:val="24"/>
          <w:szCs w:val="24"/>
          <w:lang w:val="en-US" w:eastAsia="zh-CN" w:bidi="he-IL"/>
          <w14:ligatures w14:val="standardContextual"/>
        </w:rPr>
      </w:pPr>
      <w:hyperlink w:anchor="_Toc231483217" w:history="1">
        <w:r w:rsidRPr="005E2D09">
          <w:rPr>
            <w:rStyle w:val="Hyperlink"/>
            <w:noProof/>
          </w:rPr>
          <w:t>Microsoft Genomics</w:t>
        </w:r>
        <w:r>
          <w:rPr>
            <w:noProof/>
            <w:webHidden/>
          </w:rPr>
          <w:tab/>
        </w:r>
        <w:r>
          <w:rPr>
            <w:noProof/>
            <w:webHidden/>
          </w:rPr>
          <w:fldChar w:fldCharType="begin"/>
        </w:r>
        <w:r>
          <w:rPr>
            <w:noProof/>
            <w:webHidden/>
          </w:rPr>
          <w:instrText xml:space="preserve"> PAGEREF _Toc231483217 \h </w:instrText>
        </w:r>
        <w:r>
          <w:rPr>
            <w:noProof/>
            <w:webHidden/>
          </w:rPr>
        </w:r>
        <w:r>
          <w:rPr>
            <w:noProof/>
            <w:webHidden/>
          </w:rPr>
          <w:fldChar w:fldCharType="separate"/>
        </w:r>
        <w:r>
          <w:rPr>
            <w:noProof/>
            <w:webHidden/>
          </w:rPr>
          <w:t>76</w:t>
        </w:r>
        <w:r>
          <w:rPr>
            <w:noProof/>
            <w:webHidden/>
          </w:rPr>
          <w:fldChar w:fldCharType="end"/>
        </w:r>
      </w:hyperlink>
    </w:p>
    <w:p w14:paraId="53A160BF" w14:textId="6A37B117" w:rsidR="00890072" w:rsidRDefault="00890072">
      <w:pPr>
        <w:pStyle w:val="TOC4"/>
        <w:rPr>
          <w:rFonts w:eastAsiaTheme="minorEastAsia"/>
          <w:smallCaps w:val="0"/>
          <w:noProof/>
          <w:kern w:val="2"/>
          <w:sz w:val="24"/>
          <w:szCs w:val="24"/>
          <w:lang w:val="en-US" w:eastAsia="zh-CN" w:bidi="he-IL"/>
          <w14:ligatures w14:val="standardContextual"/>
        </w:rPr>
      </w:pPr>
      <w:hyperlink w:anchor="_Toc231483218" w:history="1">
        <w:r w:rsidRPr="005E2D09">
          <w:rPr>
            <w:rStyle w:val="Hyperlink"/>
            <w:rFonts w:ascii="Calibri Light" w:hAnsi="Calibri Light" w:cs="Calibri Light"/>
            <w:noProof/>
            <w:lang w:val="en-US"/>
          </w:rPr>
          <w:t>Microsoft Planetary Computer Pro – SLA :</w:t>
        </w:r>
        <w:r>
          <w:rPr>
            <w:noProof/>
            <w:webHidden/>
          </w:rPr>
          <w:tab/>
        </w:r>
        <w:r>
          <w:rPr>
            <w:noProof/>
            <w:webHidden/>
          </w:rPr>
          <w:fldChar w:fldCharType="begin"/>
        </w:r>
        <w:r>
          <w:rPr>
            <w:noProof/>
            <w:webHidden/>
          </w:rPr>
          <w:instrText xml:space="preserve"> PAGEREF _Toc231483218 \h </w:instrText>
        </w:r>
        <w:r>
          <w:rPr>
            <w:noProof/>
            <w:webHidden/>
          </w:rPr>
        </w:r>
        <w:r>
          <w:rPr>
            <w:noProof/>
            <w:webHidden/>
          </w:rPr>
          <w:fldChar w:fldCharType="separate"/>
        </w:r>
        <w:r>
          <w:rPr>
            <w:noProof/>
            <w:webHidden/>
          </w:rPr>
          <w:t>76</w:t>
        </w:r>
        <w:r>
          <w:rPr>
            <w:noProof/>
            <w:webHidden/>
          </w:rPr>
          <w:fldChar w:fldCharType="end"/>
        </w:r>
      </w:hyperlink>
    </w:p>
    <w:p w14:paraId="71094E95" w14:textId="6FC2ACE8" w:rsidR="00890072" w:rsidRDefault="00890072">
      <w:pPr>
        <w:pStyle w:val="TOC4"/>
        <w:rPr>
          <w:rFonts w:eastAsiaTheme="minorEastAsia"/>
          <w:smallCaps w:val="0"/>
          <w:noProof/>
          <w:kern w:val="2"/>
          <w:sz w:val="24"/>
          <w:szCs w:val="24"/>
          <w:lang w:val="en-US" w:eastAsia="zh-CN" w:bidi="he-IL"/>
          <w14:ligatures w14:val="standardContextual"/>
        </w:rPr>
      </w:pPr>
      <w:hyperlink w:anchor="_Toc231483219" w:history="1">
        <w:r w:rsidRPr="005E2D09">
          <w:rPr>
            <w:rStyle w:val="Hyperlink"/>
            <w:noProof/>
          </w:rPr>
          <w:t>Microsoft Sentinel</w:t>
        </w:r>
        <w:r>
          <w:rPr>
            <w:noProof/>
            <w:webHidden/>
          </w:rPr>
          <w:tab/>
        </w:r>
        <w:r>
          <w:rPr>
            <w:noProof/>
            <w:webHidden/>
          </w:rPr>
          <w:fldChar w:fldCharType="begin"/>
        </w:r>
        <w:r>
          <w:rPr>
            <w:noProof/>
            <w:webHidden/>
          </w:rPr>
          <w:instrText xml:space="preserve"> PAGEREF _Toc231483219 \h </w:instrText>
        </w:r>
        <w:r>
          <w:rPr>
            <w:noProof/>
            <w:webHidden/>
          </w:rPr>
        </w:r>
        <w:r>
          <w:rPr>
            <w:noProof/>
            <w:webHidden/>
          </w:rPr>
          <w:fldChar w:fldCharType="separate"/>
        </w:r>
        <w:r>
          <w:rPr>
            <w:noProof/>
            <w:webHidden/>
          </w:rPr>
          <w:t>77</w:t>
        </w:r>
        <w:r>
          <w:rPr>
            <w:noProof/>
            <w:webHidden/>
          </w:rPr>
          <w:fldChar w:fldCharType="end"/>
        </w:r>
      </w:hyperlink>
    </w:p>
    <w:p w14:paraId="0D18AA1C" w14:textId="60131F08" w:rsidR="00890072" w:rsidRDefault="00890072">
      <w:pPr>
        <w:pStyle w:val="TOC4"/>
        <w:rPr>
          <w:rFonts w:eastAsiaTheme="minorEastAsia"/>
          <w:smallCaps w:val="0"/>
          <w:noProof/>
          <w:kern w:val="2"/>
          <w:sz w:val="24"/>
          <w:szCs w:val="24"/>
          <w:lang w:val="en-US" w:eastAsia="zh-CN" w:bidi="he-IL"/>
          <w14:ligatures w14:val="standardContextual"/>
        </w:rPr>
      </w:pPr>
      <w:hyperlink w:anchor="_Toc231483220" w:history="1">
        <w:r w:rsidRPr="005E2D09">
          <w:rPr>
            <w:rStyle w:val="Hyperlink"/>
            <w:noProof/>
          </w:rPr>
          <w:t>Mobile Services</w:t>
        </w:r>
        <w:r>
          <w:rPr>
            <w:noProof/>
            <w:webHidden/>
          </w:rPr>
          <w:tab/>
        </w:r>
        <w:r>
          <w:rPr>
            <w:noProof/>
            <w:webHidden/>
          </w:rPr>
          <w:fldChar w:fldCharType="begin"/>
        </w:r>
        <w:r>
          <w:rPr>
            <w:noProof/>
            <w:webHidden/>
          </w:rPr>
          <w:instrText xml:space="preserve"> PAGEREF _Toc231483220 \h </w:instrText>
        </w:r>
        <w:r>
          <w:rPr>
            <w:noProof/>
            <w:webHidden/>
          </w:rPr>
        </w:r>
        <w:r>
          <w:rPr>
            <w:noProof/>
            <w:webHidden/>
          </w:rPr>
          <w:fldChar w:fldCharType="separate"/>
        </w:r>
        <w:r>
          <w:rPr>
            <w:noProof/>
            <w:webHidden/>
          </w:rPr>
          <w:t>77</w:t>
        </w:r>
        <w:r>
          <w:rPr>
            <w:noProof/>
            <w:webHidden/>
          </w:rPr>
          <w:fldChar w:fldCharType="end"/>
        </w:r>
      </w:hyperlink>
    </w:p>
    <w:p w14:paraId="0642B0F1" w14:textId="371C9414" w:rsidR="00890072" w:rsidRDefault="00890072">
      <w:pPr>
        <w:pStyle w:val="TOC4"/>
        <w:rPr>
          <w:rFonts w:eastAsiaTheme="minorEastAsia"/>
          <w:smallCaps w:val="0"/>
          <w:noProof/>
          <w:kern w:val="2"/>
          <w:sz w:val="24"/>
          <w:szCs w:val="24"/>
          <w:lang w:val="en-US" w:eastAsia="zh-CN" w:bidi="he-IL"/>
          <w14:ligatures w14:val="standardContextual"/>
        </w:rPr>
      </w:pPr>
      <w:hyperlink w:anchor="_Toc231483221" w:history="1">
        <w:r w:rsidRPr="005E2D09">
          <w:rPr>
            <w:rStyle w:val="Hyperlink"/>
            <w:noProof/>
          </w:rPr>
          <w:t>Azure Monitor</w:t>
        </w:r>
        <w:r>
          <w:rPr>
            <w:noProof/>
            <w:webHidden/>
          </w:rPr>
          <w:tab/>
        </w:r>
        <w:r>
          <w:rPr>
            <w:noProof/>
            <w:webHidden/>
          </w:rPr>
          <w:fldChar w:fldCharType="begin"/>
        </w:r>
        <w:r>
          <w:rPr>
            <w:noProof/>
            <w:webHidden/>
          </w:rPr>
          <w:instrText xml:space="preserve"> PAGEREF _Toc231483221 \h </w:instrText>
        </w:r>
        <w:r>
          <w:rPr>
            <w:noProof/>
            <w:webHidden/>
          </w:rPr>
        </w:r>
        <w:r>
          <w:rPr>
            <w:noProof/>
            <w:webHidden/>
          </w:rPr>
          <w:fldChar w:fldCharType="separate"/>
        </w:r>
        <w:r>
          <w:rPr>
            <w:noProof/>
            <w:webHidden/>
          </w:rPr>
          <w:t>77</w:t>
        </w:r>
        <w:r>
          <w:rPr>
            <w:noProof/>
            <w:webHidden/>
          </w:rPr>
          <w:fldChar w:fldCharType="end"/>
        </w:r>
      </w:hyperlink>
    </w:p>
    <w:p w14:paraId="478ACCF1" w14:textId="15833D8F" w:rsidR="00890072" w:rsidRDefault="00890072">
      <w:pPr>
        <w:pStyle w:val="TOC4"/>
        <w:rPr>
          <w:rFonts w:eastAsiaTheme="minorEastAsia"/>
          <w:smallCaps w:val="0"/>
          <w:noProof/>
          <w:kern w:val="2"/>
          <w:sz w:val="24"/>
          <w:szCs w:val="24"/>
          <w:lang w:val="en-US" w:eastAsia="zh-CN" w:bidi="he-IL"/>
          <w14:ligatures w14:val="standardContextual"/>
        </w:rPr>
      </w:pPr>
      <w:hyperlink w:anchor="_Toc231483222" w:history="1">
        <w:r w:rsidRPr="005E2D09">
          <w:rPr>
            <w:rStyle w:val="Hyperlink"/>
            <w:noProof/>
          </w:rPr>
          <w:t>Azure NetApp Files</w:t>
        </w:r>
        <w:r>
          <w:rPr>
            <w:noProof/>
            <w:webHidden/>
          </w:rPr>
          <w:tab/>
        </w:r>
        <w:r>
          <w:rPr>
            <w:noProof/>
            <w:webHidden/>
          </w:rPr>
          <w:fldChar w:fldCharType="begin"/>
        </w:r>
        <w:r>
          <w:rPr>
            <w:noProof/>
            <w:webHidden/>
          </w:rPr>
          <w:instrText xml:space="preserve"> PAGEREF _Toc231483222 \h </w:instrText>
        </w:r>
        <w:r>
          <w:rPr>
            <w:noProof/>
            <w:webHidden/>
          </w:rPr>
        </w:r>
        <w:r>
          <w:rPr>
            <w:noProof/>
            <w:webHidden/>
          </w:rPr>
          <w:fldChar w:fldCharType="separate"/>
        </w:r>
        <w:r>
          <w:rPr>
            <w:noProof/>
            <w:webHidden/>
          </w:rPr>
          <w:t>78</w:t>
        </w:r>
        <w:r>
          <w:rPr>
            <w:noProof/>
            <w:webHidden/>
          </w:rPr>
          <w:fldChar w:fldCharType="end"/>
        </w:r>
      </w:hyperlink>
    </w:p>
    <w:p w14:paraId="32E506A7" w14:textId="55CD031E" w:rsidR="00890072" w:rsidRDefault="00890072">
      <w:pPr>
        <w:pStyle w:val="TOC4"/>
        <w:rPr>
          <w:rFonts w:eastAsiaTheme="minorEastAsia"/>
          <w:smallCaps w:val="0"/>
          <w:noProof/>
          <w:kern w:val="2"/>
          <w:sz w:val="24"/>
          <w:szCs w:val="24"/>
          <w:lang w:val="en-US" w:eastAsia="zh-CN" w:bidi="he-IL"/>
          <w14:ligatures w14:val="standardContextual"/>
        </w:rPr>
      </w:pPr>
      <w:hyperlink w:anchor="_Toc231483223" w:history="1">
        <w:r w:rsidRPr="005E2D09">
          <w:rPr>
            <w:rStyle w:val="Hyperlink"/>
            <w:noProof/>
          </w:rPr>
          <w:t>Network Watcher</w:t>
        </w:r>
        <w:r>
          <w:rPr>
            <w:noProof/>
            <w:webHidden/>
          </w:rPr>
          <w:tab/>
        </w:r>
        <w:r>
          <w:rPr>
            <w:noProof/>
            <w:webHidden/>
          </w:rPr>
          <w:fldChar w:fldCharType="begin"/>
        </w:r>
        <w:r>
          <w:rPr>
            <w:noProof/>
            <w:webHidden/>
          </w:rPr>
          <w:instrText xml:space="preserve"> PAGEREF _Toc231483223 \h </w:instrText>
        </w:r>
        <w:r>
          <w:rPr>
            <w:noProof/>
            <w:webHidden/>
          </w:rPr>
        </w:r>
        <w:r>
          <w:rPr>
            <w:noProof/>
            <w:webHidden/>
          </w:rPr>
          <w:fldChar w:fldCharType="separate"/>
        </w:r>
        <w:r>
          <w:rPr>
            <w:noProof/>
            <w:webHidden/>
          </w:rPr>
          <w:t>79</w:t>
        </w:r>
        <w:r>
          <w:rPr>
            <w:noProof/>
            <w:webHidden/>
          </w:rPr>
          <w:fldChar w:fldCharType="end"/>
        </w:r>
      </w:hyperlink>
    </w:p>
    <w:p w14:paraId="173D0AFD" w14:textId="7B6C438B" w:rsidR="00890072" w:rsidRDefault="00890072">
      <w:pPr>
        <w:pStyle w:val="TOC4"/>
        <w:rPr>
          <w:rFonts w:eastAsiaTheme="minorEastAsia"/>
          <w:smallCaps w:val="0"/>
          <w:noProof/>
          <w:kern w:val="2"/>
          <w:sz w:val="24"/>
          <w:szCs w:val="24"/>
          <w:lang w:val="en-US" w:eastAsia="zh-CN" w:bidi="he-IL"/>
          <w14:ligatures w14:val="standardContextual"/>
        </w:rPr>
      </w:pPr>
      <w:hyperlink w:anchor="_Toc231483224" w:history="1">
        <w:r w:rsidRPr="005E2D09">
          <w:rPr>
            <w:rStyle w:val="Hyperlink"/>
            <w:noProof/>
          </w:rPr>
          <w:t>Notification Hubs</w:t>
        </w:r>
        <w:r>
          <w:rPr>
            <w:noProof/>
            <w:webHidden/>
          </w:rPr>
          <w:tab/>
        </w:r>
        <w:r>
          <w:rPr>
            <w:noProof/>
            <w:webHidden/>
          </w:rPr>
          <w:fldChar w:fldCharType="begin"/>
        </w:r>
        <w:r>
          <w:rPr>
            <w:noProof/>
            <w:webHidden/>
          </w:rPr>
          <w:instrText xml:space="preserve"> PAGEREF _Toc231483224 \h </w:instrText>
        </w:r>
        <w:r>
          <w:rPr>
            <w:noProof/>
            <w:webHidden/>
          </w:rPr>
        </w:r>
        <w:r>
          <w:rPr>
            <w:noProof/>
            <w:webHidden/>
          </w:rPr>
          <w:fldChar w:fldCharType="separate"/>
        </w:r>
        <w:r>
          <w:rPr>
            <w:noProof/>
            <w:webHidden/>
          </w:rPr>
          <w:t>79</w:t>
        </w:r>
        <w:r>
          <w:rPr>
            <w:noProof/>
            <w:webHidden/>
          </w:rPr>
          <w:fldChar w:fldCharType="end"/>
        </w:r>
      </w:hyperlink>
    </w:p>
    <w:p w14:paraId="1BDB48FB" w14:textId="4BCF0177" w:rsidR="00890072" w:rsidRDefault="00890072">
      <w:pPr>
        <w:pStyle w:val="TOC4"/>
        <w:rPr>
          <w:rFonts w:eastAsiaTheme="minorEastAsia"/>
          <w:smallCaps w:val="0"/>
          <w:noProof/>
          <w:kern w:val="2"/>
          <w:sz w:val="24"/>
          <w:szCs w:val="24"/>
          <w:lang w:val="en-US" w:eastAsia="zh-CN" w:bidi="he-IL"/>
          <w14:ligatures w14:val="standardContextual"/>
        </w:rPr>
      </w:pPr>
      <w:hyperlink w:anchor="_Toc231483225" w:history="1">
        <w:r w:rsidRPr="005E2D09">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_Toc231483225 \h </w:instrText>
        </w:r>
        <w:r>
          <w:rPr>
            <w:noProof/>
            <w:webHidden/>
          </w:rPr>
        </w:r>
        <w:r>
          <w:rPr>
            <w:noProof/>
            <w:webHidden/>
          </w:rPr>
          <w:fldChar w:fldCharType="separate"/>
        </w:r>
        <w:r>
          <w:rPr>
            <w:noProof/>
            <w:webHidden/>
          </w:rPr>
          <w:t>80</w:t>
        </w:r>
        <w:r>
          <w:rPr>
            <w:noProof/>
            <w:webHidden/>
          </w:rPr>
          <w:fldChar w:fldCharType="end"/>
        </w:r>
      </w:hyperlink>
    </w:p>
    <w:p w14:paraId="468B7A15" w14:textId="1B2C0372" w:rsidR="00890072" w:rsidRDefault="00890072">
      <w:pPr>
        <w:pStyle w:val="TOC4"/>
        <w:rPr>
          <w:rFonts w:eastAsiaTheme="minorEastAsia"/>
          <w:smallCaps w:val="0"/>
          <w:noProof/>
          <w:kern w:val="2"/>
          <w:sz w:val="24"/>
          <w:szCs w:val="24"/>
          <w:lang w:val="en-US" w:eastAsia="zh-CN" w:bidi="he-IL"/>
          <w14:ligatures w14:val="standardContextual"/>
        </w:rPr>
      </w:pPr>
      <w:hyperlink w:anchor="_Toc231483226" w:history="1">
        <w:r w:rsidRPr="005E2D09">
          <w:rPr>
            <w:rStyle w:val="Hyperlink"/>
            <w:noProof/>
          </w:rPr>
          <w:t>Modèles Foundry</w:t>
        </w:r>
        <w:r>
          <w:rPr>
            <w:noProof/>
            <w:webHidden/>
          </w:rPr>
          <w:tab/>
        </w:r>
        <w:r>
          <w:rPr>
            <w:noProof/>
            <w:webHidden/>
          </w:rPr>
          <w:fldChar w:fldCharType="begin"/>
        </w:r>
        <w:r>
          <w:rPr>
            <w:noProof/>
            <w:webHidden/>
          </w:rPr>
          <w:instrText xml:space="preserve"> PAGEREF _Toc231483226 \h </w:instrText>
        </w:r>
        <w:r>
          <w:rPr>
            <w:noProof/>
            <w:webHidden/>
          </w:rPr>
        </w:r>
        <w:r>
          <w:rPr>
            <w:noProof/>
            <w:webHidden/>
          </w:rPr>
          <w:fldChar w:fldCharType="separate"/>
        </w:r>
        <w:r>
          <w:rPr>
            <w:noProof/>
            <w:webHidden/>
          </w:rPr>
          <w:t>82</w:t>
        </w:r>
        <w:r>
          <w:rPr>
            <w:noProof/>
            <w:webHidden/>
          </w:rPr>
          <w:fldChar w:fldCharType="end"/>
        </w:r>
      </w:hyperlink>
    </w:p>
    <w:p w14:paraId="6FD75A9B" w14:textId="7555B2E1" w:rsidR="00890072" w:rsidRDefault="00890072">
      <w:pPr>
        <w:pStyle w:val="TOC4"/>
        <w:rPr>
          <w:rFonts w:eastAsiaTheme="minorEastAsia"/>
          <w:smallCaps w:val="0"/>
          <w:noProof/>
          <w:kern w:val="2"/>
          <w:sz w:val="24"/>
          <w:szCs w:val="24"/>
          <w:lang w:val="en-US" w:eastAsia="zh-CN" w:bidi="he-IL"/>
          <w14:ligatures w14:val="standardContextual"/>
        </w:rPr>
      </w:pPr>
      <w:hyperlink w:anchor="_Toc231483227" w:history="1">
        <w:r w:rsidRPr="005E2D09">
          <w:rPr>
            <w:rStyle w:val="Hyperlink"/>
            <w:noProof/>
          </w:rPr>
          <w:t>Réplication d’Objets – Priorité de Réplication</w:t>
        </w:r>
        <w:r>
          <w:rPr>
            <w:noProof/>
            <w:webHidden/>
          </w:rPr>
          <w:tab/>
        </w:r>
        <w:r>
          <w:rPr>
            <w:noProof/>
            <w:webHidden/>
          </w:rPr>
          <w:fldChar w:fldCharType="begin"/>
        </w:r>
        <w:r>
          <w:rPr>
            <w:noProof/>
            <w:webHidden/>
          </w:rPr>
          <w:instrText xml:space="preserve"> PAGEREF _Toc231483227 \h </w:instrText>
        </w:r>
        <w:r>
          <w:rPr>
            <w:noProof/>
            <w:webHidden/>
          </w:rPr>
        </w:r>
        <w:r>
          <w:rPr>
            <w:noProof/>
            <w:webHidden/>
          </w:rPr>
          <w:fldChar w:fldCharType="separate"/>
        </w:r>
        <w:r>
          <w:rPr>
            <w:noProof/>
            <w:webHidden/>
          </w:rPr>
          <w:t>83</w:t>
        </w:r>
        <w:r>
          <w:rPr>
            <w:noProof/>
            <w:webHidden/>
          </w:rPr>
          <w:fldChar w:fldCharType="end"/>
        </w:r>
      </w:hyperlink>
    </w:p>
    <w:p w14:paraId="33BBEA7D" w14:textId="1C9BE817" w:rsidR="00890072" w:rsidRDefault="00890072">
      <w:pPr>
        <w:pStyle w:val="TOC4"/>
        <w:rPr>
          <w:rFonts w:eastAsiaTheme="minorEastAsia"/>
          <w:smallCaps w:val="0"/>
          <w:noProof/>
          <w:kern w:val="2"/>
          <w:sz w:val="24"/>
          <w:szCs w:val="24"/>
          <w:lang w:val="en-US" w:eastAsia="zh-CN" w:bidi="he-IL"/>
          <w14:ligatures w14:val="standardContextual"/>
        </w:rPr>
      </w:pPr>
      <w:hyperlink w:anchor="_Toc231483228" w:history="1">
        <w:r w:rsidRPr="005E2D09">
          <w:rPr>
            <w:rStyle w:val="Hyperlink"/>
            <w:noProof/>
          </w:rPr>
          <w:t>Azure Operator Service Manager</w:t>
        </w:r>
        <w:r>
          <w:rPr>
            <w:noProof/>
            <w:webHidden/>
          </w:rPr>
          <w:tab/>
        </w:r>
        <w:r>
          <w:rPr>
            <w:noProof/>
            <w:webHidden/>
          </w:rPr>
          <w:fldChar w:fldCharType="begin"/>
        </w:r>
        <w:r>
          <w:rPr>
            <w:noProof/>
            <w:webHidden/>
          </w:rPr>
          <w:instrText xml:space="preserve"> PAGEREF _Toc231483228 \h </w:instrText>
        </w:r>
        <w:r>
          <w:rPr>
            <w:noProof/>
            <w:webHidden/>
          </w:rPr>
        </w:r>
        <w:r>
          <w:rPr>
            <w:noProof/>
            <w:webHidden/>
          </w:rPr>
          <w:fldChar w:fldCharType="separate"/>
        </w:r>
        <w:r>
          <w:rPr>
            <w:noProof/>
            <w:webHidden/>
          </w:rPr>
          <w:t>84</w:t>
        </w:r>
        <w:r>
          <w:rPr>
            <w:noProof/>
            <w:webHidden/>
          </w:rPr>
          <w:fldChar w:fldCharType="end"/>
        </w:r>
      </w:hyperlink>
    </w:p>
    <w:p w14:paraId="4B1F92C1" w14:textId="7DB51BFF" w:rsidR="00890072" w:rsidRDefault="00890072">
      <w:pPr>
        <w:pStyle w:val="TOC4"/>
        <w:rPr>
          <w:rFonts w:eastAsiaTheme="minorEastAsia"/>
          <w:smallCaps w:val="0"/>
          <w:noProof/>
          <w:kern w:val="2"/>
          <w:sz w:val="24"/>
          <w:szCs w:val="24"/>
          <w:lang w:val="en-US" w:eastAsia="zh-CN" w:bidi="he-IL"/>
          <w14:ligatures w14:val="standardContextual"/>
        </w:rPr>
      </w:pPr>
      <w:hyperlink w:anchor="_Toc231483229" w:history="1">
        <w:r w:rsidRPr="005E2D09">
          <w:rPr>
            <w:rStyle w:val="Hyperlink"/>
            <w:noProof/>
          </w:rPr>
          <w:t>Station terrienne Azure Orbital</w:t>
        </w:r>
        <w:r>
          <w:rPr>
            <w:noProof/>
            <w:webHidden/>
          </w:rPr>
          <w:tab/>
        </w:r>
        <w:r>
          <w:rPr>
            <w:noProof/>
            <w:webHidden/>
          </w:rPr>
          <w:fldChar w:fldCharType="begin"/>
        </w:r>
        <w:r>
          <w:rPr>
            <w:noProof/>
            <w:webHidden/>
          </w:rPr>
          <w:instrText xml:space="preserve"> PAGEREF _Toc231483229 \h </w:instrText>
        </w:r>
        <w:r>
          <w:rPr>
            <w:noProof/>
            <w:webHidden/>
          </w:rPr>
        </w:r>
        <w:r>
          <w:rPr>
            <w:noProof/>
            <w:webHidden/>
          </w:rPr>
          <w:fldChar w:fldCharType="separate"/>
        </w:r>
        <w:r>
          <w:rPr>
            <w:noProof/>
            <w:webHidden/>
          </w:rPr>
          <w:t>84</w:t>
        </w:r>
        <w:r>
          <w:rPr>
            <w:noProof/>
            <w:webHidden/>
          </w:rPr>
          <w:fldChar w:fldCharType="end"/>
        </w:r>
      </w:hyperlink>
    </w:p>
    <w:p w14:paraId="154DCBAF" w14:textId="23855F83" w:rsidR="00890072" w:rsidRDefault="00890072">
      <w:pPr>
        <w:pStyle w:val="TOC4"/>
        <w:rPr>
          <w:rFonts w:eastAsiaTheme="minorEastAsia"/>
          <w:smallCaps w:val="0"/>
          <w:noProof/>
          <w:kern w:val="2"/>
          <w:sz w:val="24"/>
          <w:szCs w:val="24"/>
          <w:lang w:val="en-US" w:eastAsia="zh-CN" w:bidi="he-IL"/>
          <w14:ligatures w14:val="standardContextual"/>
        </w:rPr>
      </w:pPr>
      <w:hyperlink w:anchor="_Toc231483230" w:history="1">
        <w:r w:rsidRPr="005E2D09">
          <w:rPr>
            <w:rStyle w:val="Hyperlink"/>
            <w:noProof/>
          </w:rPr>
          <w:t>Test de Microsoft Playwright</w:t>
        </w:r>
        <w:r>
          <w:rPr>
            <w:noProof/>
            <w:webHidden/>
          </w:rPr>
          <w:tab/>
        </w:r>
        <w:r>
          <w:rPr>
            <w:noProof/>
            <w:webHidden/>
          </w:rPr>
          <w:fldChar w:fldCharType="begin"/>
        </w:r>
        <w:r>
          <w:rPr>
            <w:noProof/>
            <w:webHidden/>
          </w:rPr>
          <w:instrText xml:space="preserve"> PAGEREF _Toc231483230 \h </w:instrText>
        </w:r>
        <w:r>
          <w:rPr>
            <w:noProof/>
            <w:webHidden/>
          </w:rPr>
        </w:r>
        <w:r>
          <w:rPr>
            <w:noProof/>
            <w:webHidden/>
          </w:rPr>
          <w:fldChar w:fldCharType="separate"/>
        </w:r>
        <w:r>
          <w:rPr>
            <w:noProof/>
            <w:webHidden/>
          </w:rPr>
          <w:t>85</w:t>
        </w:r>
        <w:r>
          <w:rPr>
            <w:noProof/>
            <w:webHidden/>
          </w:rPr>
          <w:fldChar w:fldCharType="end"/>
        </w:r>
      </w:hyperlink>
    </w:p>
    <w:p w14:paraId="648BBCAF" w14:textId="7E7D7363" w:rsidR="00890072" w:rsidRDefault="00890072">
      <w:pPr>
        <w:pStyle w:val="TOC4"/>
        <w:rPr>
          <w:rFonts w:eastAsiaTheme="minorEastAsia"/>
          <w:smallCaps w:val="0"/>
          <w:noProof/>
          <w:kern w:val="2"/>
          <w:sz w:val="24"/>
          <w:szCs w:val="24"/>
          <w:lang w:val="en-US" w:eastAsia="zh-CN" w:bidi="he-IL"/>
          <w14:ligatures w14:val="standardContextual"/>
        </w:rPr>
      </w:pPr>
      <w:hyperlink w:anchor="_Toc231483231" w:history="1">
        <w:r w:rsidRPr="005E2D09">
          <w:rPr>
            <w:rStyle w:val="Hyperlink"/>
            <w:noProof/>
          </w:rPr>
          <w:t>Azure Private Link</w:t>
        </w:r>
        <w:r>
          <w:rPr>
            <w:noProof/>
            <w:webHidden/>
          </w:rPr>
          <w:tab/>
        </w:r>
        <w:r>
          <w:rPr>
            <w:noProof/>
            <w:webHidden/>
          </w:rPr>
          <w:fldChar w:fldCharType="begin"/>
        </w:r>
        <w:r>
          <w:rPr>
            <w:noProof/>
            <w:webHidden/>
          </w:rPr>
          <w:instrText xml:space="preserve"> PAGEREF _Toc231483231 \h </w:instrText>
        </w:r>
        <w:r>
          <w:rPr>
            <w:noProof/>
            <w:webHidden/>
          </w:rPr>
        </w:r>
        <w:r>
          <w:rPr>
            <w:noProof/>
            <w:webHidden/>
          </w:rPr>
          <w:fldChar w:fldCharType="separate"/>
        </w:r>
        <w:r>
          <w:rPr>
            <w:noProof/>
            <w:webHidden/>
          </w:rPr>
          <w:t>85</w:t>
        </w:r>
        <w:r>
          <w:rPr>
            <w:noProof/>
            <w:webHidden/>
          </w:rPr>
          <w:fldChar w:fldCharType="end"/>
        </w:r>
      </w:hyperlink>
    </w:p>
    <w:p w14:paraId="5FD263AF" w14:textId="510CAFC9" w:rsidR="00890072" w:rsidRDefault="00890072">
      <w:pPr>
        <w:pStyle w:val="TOC4"/>
        <w:rPr>
          <w:rFonts w:eastAsiaTheme="minorEastAsia"/>
          <w:smallCaps w:val="0"/>
          <w:noProof/>
          <w:kern w:val="2"/>
          <w:sz w:val="24"/>
          <w:szCs w:val="24"/>
          <w:lang w:val="en-US" w:eastAsia="zh-CN" w:bidi="he-IL"/>
          <w14:ligatures w14:val="standardContextual"/>
        </w:rPr>
      </w:pPr>
      <w:hyperlink w:anchor="_Toc231483232" w:history="1">
        <w:r w:rsidRPr="005E2D09">
          <w:rPr>
            <w:rStyle w:val="Hyperlink"/>
            <w:noProof/>
          </w:rPr>
          <w:t>Microsoft Purview</w:t>
        </w:r>
        <w:r>
          <w:rPr>
            <w:noProof/>
            <w:webHidden/>
          </w:rPr>
          <w:tab/>
        </w:r>
        <w:r>
          <w:rPr>
            <w:noProof/>
            <w:webHidden/>
          </w:rPr>
          <w:fldChar w:fldCharType="begin"/>
        </w:r>
        <w:r>
          <w:rPr>
            <w:noProof/>
            <w:webHidden/>
          </w:rPr>
          <w:instrText xml:space="preserve"> PAGEREF _Toc231483232 \h </w:instrText>
        </w:r>
        <w:r>
          <w:rPr>
            <w:noProof/>
            <w:webHidden/>
          </w:rPr>
        </w:r>
        <w:r>
          <w:rPr>
            <w:noProof/>
            <w:webHidden/>
          </w:rPr>
          <w:fldChar w:fldCharType="separate"/>
        </w:r>
        <w:r>
          <w:rPr>
            <w:noProof/>
            <w:webHidden/>
          </w:rPr>
          <w:t>86</w:t>
        </w:r>
        <w:r>
          <w:rPr>
            <w:noProof/>
            <w:webHidden/>
          </w:rPr>
          <w:fldChar w:fldCharType="end"/>
        </w:r>
      </w:hyperlink>
    </w:p>
    <w:p w14:paraId="25470FCF" w14:textId="6B1E6FF7" w:rsidR="00890072" w:rsidRDefault="00890072">
      <w:pPr>
        <w:pStyle w:val="TOC4"/>
        <w:rPr>
          <w:rFonts w:eastAsiaTheme="minorEastAsia"/>
          <w:smallCaps w:val="0"/>
          <w:noProof/>
          <w:kern w:val="2"/>
          <w:sz w:val="24"/>
          <w:szCs w:val="24"/>
          <w:lang w:val="en-US" w:eastAsia="zh-CN" w:bidi="he-IL"/>
          <w14:ligatures w14:val="standardContextual"/>
        </w:rPr>
      </w:pPr>
      <w:hyperlink w:anchor="_Toc231483233" w:history="1">
        <w:r w:rsidRPr="005E2D09">
          <w:rPr>
            <w:rStyle w:val="Hyperlink"/>
            <w:noProof/>
          </w:rPr>
          <w:t>Azure Red Hat OpenShift</w:t>
        </w:r>
        <w:r>
          <w:rPr>
            <w:noProof/>
            <w:webHidden/>
          </w:rPr>
          <w:tab/>
        </w:r>
        <w:r>
          <w:rPr>
            <w:noProof/>
            <w:webHidden/>
          </w:rPr>
          <w:fldChar w:fldCharType="begin"/>
        </w:r>
        <w:r>
          <w:rPr>
            <w:noProof/>
            <w:webHidden/>
          </w:rPr>
          <w:instrText xml:space="preserve"> PAGEREF _Toc231483233 \h </w:instrText>
        </w:r>
        <w:r>
          <w:rPr>
            <w:noProof/>
            <w:webHidden/>
          </w:rPr>
        </w:r>
        <w:r>
          <w:rPr>
            <w:noProof/>
            <w:webHidden/>
          </w:rPr>
          <w:fldChar w:fldCharType="separate"/>
        </w:r>
        <w:r>
          <w:rPr>
            <w:noProof/>
            <w:webHidden/>
          </w:rPr>
          <w:t>86</w:t>
        </w:r>
        <w:r>
          <w:rPr>
            <w:noProof/>
            <w:webHidden/>
          </w:rPr>
          <w:fldChar w:fldCharType="end"/>
        </w:r>
      </w:hyperlink>
    </w:p>
    <w:p w14:paraId="32364CDF" w14:textId="478CDB49" w:rsidR="00890072" w:rsidRDefault="00890072">
      <w:pPr>
        <w:pStyle w:val="TOC4"/>
        <w:rPr>
          <w:rFonts w:eastAsiaTheme="minorEastAsia"/>
          <w:smallCaps w:val="0"/>
          <w:noProof/>
          <w:kern w:val="2"/>
          <w:sz w:val="24"/>
          <w:szCs w:val="24"/>
          <w:lang w:val="en-US" w:eastAsia="zh-CN" w:bidi="he-IL"/>
          <w14:ligatures w14:val="standardContextual"/>
        </w:rPr>
      </w:pPr>
      <w:hyperlink w:anchor="_Toc231483234" w:history="1">
        <w:r w:rsidRPr="005E2D09">
          <w:rPr>
            <w:rStyle w:val="Hyperlink"/>
            <w:noProof/>
          </w:rPr>
          <w:t>Remote Rendering</w:t>
        </w:r>
        <w:r>
          <w:rPr>
            <w:noProof/>
            <w:webHidden/>
          </w:rPr>
          <w:tab/>
        </w:r>
        <w:r>
          <w:rPr>
            <w:noProof/>
            <w:webHidden/>
          </w:rPr>
          <w:fldChar w:fldCharType="begin"/>
        </w:r>
        <w:r>
          <w:rPr>
            <w:noProof/>
            <w:webHidden/>
          </w:rPr>
          <w:instrText xml:space="preserve"> PAGEREF _Toc231483234 \h </w:instrText>
        </w:r>
        <w:r>
          <w:rPr>
            <w:noProof/>
            <w:webHidden/>
          </w:rPr>
        </w:r>
        <w:r>
          <w:rPr>
            <w:noProof/>
            <w:webHidden/>
          </w:rPr>
          <w:fldChar w:fldCharType="separate"/>
        </w:r>
        <w:r>
          <w:rPr>
            <w:noProof/>
            <w:webHidden/>
          </w:rPr>
          <w:t>87</w:t>
        </w:r>
        <w:r>
          <w:rPr>
            <w:noProof/>
            <w:webHidden/>
          </w:rPr>
          <w:fldChar w:fldCharType="end"/>
        </w:r>
      </w:hyperlink>
    </w:p>
    <w:p w14:paraId="682FC43A" w14:textId="0AA8D41B" w:rsidR="00890072" w:rsidRDefault="00890072">
      <w:pPr>
        <w:pStyle w:val="TOC4"/>
        <w:rPr>
          <w:rFonts w:eastAsiaTheme="minorEastAsia"/>
          <w:smallCaps w:val="0"/>
          <w:noProof/>
          <w:kern w:val="2"/>
          <w:sz w:val="24"/>
          <w:szCs w:val="24"/>
          <w:lang w:val="en-US" w:eastAsia="zh-CN" w:bidi="he-IL"/>
          <w14:ligatures w14:val="standardContextual"/>
        </w:rPr>
      </w:pPr>
      <w:hyperlink w:anchor="_Toc231483235" w:history="1">
        <w:r w:rsidRPr="005E2D09">
          <w:rPr>
            <w:rStyle w:val="Hyperlink"/>
            <w:noProof/>
          </w:rPr>
          <w:t>Azure Route Server</w:t>
        </w:r>
        <w:r>
          <w:rPr>
            <w:noProof/>
            <w:webHidden/>
          </w:rPr>
          <w:tab/>
        </w:r>
        <w:r>
          <w:rPr>
            <w:noProof/>
            <w:webHidden/>
          </w:rPr>
          <w:fldChar w:fldCharType="begin"/>
        </w:r>
        <w:r>
          <w:rPr>
            <w:noProof/>
            <w:webHidden/>
          </w:rPr>
          <w:instrText xml:space="preserve"> PAGEREF _Toc231483235 \h </w:instrText>
        </w:r>
        <w:r>
          <w:rPr>
            <w:noProof/>
            <w:webHidden/>
          </w:rPr>
        </w:r>
        <w:r>
          <w:rPr>
            <w:noProof/>
            <w:webHidden/>
          </w:rPr>
          <w:fldChar w:fldCharType="separate"/>
        </w:r>
        <w:r>
          <w:rPr>
            <w:noProof/>
            <w:webHidden/>
          </w:rPr>
          <w:t>87</w:t>
        </w:r>
        <w:r>
          <w:rPr>
            <w:noProof/>
            <w:webHidden/>
          </w:rPr>
          <w:fldChar w:fldCharType="end"/>
        </w:r>
      </w:hyperlink>
    </w:p>
    <w:p w14:paraId="0B87CE46" w14:textId="1D6E3B1B" w:rsidR="00890072" w:rsidRDefault="00890072">
      <w:pPr>
        <w:pStyle w:val="TOC4"/>
        <w:rPr>
          <w:rFonts w:eastAsiaTheme="minorEastAsia"/>
          <w:smallCaps w:val="0"/>
          <w:noProof/>
          <w:kern w:val="2"/>
          <w:sz w:val="24"/>
          <w:szCs w:val="24"/>
          <w:lang w:val="en-US" w:eastAsia="zh-CN" w:bidi="he-IL"/>
          <w14:ligatures w14:val="standardContextual"/>
        </w:rPr>
      </w:pPr>
      <w:hyperlink w:anchor="_Toc231483236" w:history="1">
        <w:r w:rsidRPr="005E2D09">
          <w:rPr>
            <w:rStyle w:val="Hyperlink"/>
            <w:noProof/>
          </w:rPr>
          <w:t>SAP HANA sur Azure (grandes instances)</w:t>
        </w:r>
        <w:r>
          <w:rPr>
            <w:noProof/>
            <w:webHidden/>
          </w:rPr>
          <w:tab/>
        </w:r>
        <w:r>
          <w:rPr>
            <w:noProof/>
            <w:webHidden/>
          </w:rPr>
          <w:fldChar w:fldCharType="begin"/>
        </w:r>
        <w:r>
          <w:rPr>
            <w:noProof/>
            <w:webHidden/>
          </w:rPr>
          <w:instrText xml:space="preserve"> PAGEREF _Toc231483236 \h </w:instrText>
        </w:r>
        <w:r>
          <w:rPr>
            <w:noProof/>
            <w:webHidden/>
          </w:rPr>
        </w:r>
        <w:r>
          <w:rPr>
            <w:noProof/>
            <w:webHidden/>
          </w:rPr>
          <w:fldChar w:fldCharType="separate"/>
        </w:r>
        <w:r>
          <w:rPr>
            <w:noProof/>
            <w:webHidden/>
          </w:rPr>
          <w:t>88</w:t>
        </w:r>
        <w:r>
          <w:rPr>
            <w:noProof/>
            <w:webHidden/>
          </w:rPr>
          <w:fldChar w:fldCharType="end"/>
        </w:r>
      </w:hyperlink>
    </w:p>
    <w:p w14:paraId="740107CD" w14:textId="737D5448" w:rsidR="00890072" w:rsidRDefault="00890072">
      <w:pPr>
        <w:pStyle w:val="TOC4"/>
        <w:rPr>
          <w:rFonts w:eastAsiaTheme="minorEastAsia"/>
          <w:smallCaps w:val="0"/>
          <w:noProof/>
          <w:kern w:val="2"/>
          <w:sz w:val="24"/>
          <w:szCs w:val="24"/>
          <w:lang w:val="en-US" w:eastAsia="zh-CN" w:bidi="he-IL"/>
          <w14:ligatures w14:val="standardContextual"/>
        </w:rPr>
      </w:pPr>
      <w:hyperlink w:anchor="_Toc231483237" w:history="1">
        <w:r w:rsidRPr="005E2D09">
          <w:rPr>
            <w:rStyle w:val="Hyperlink"/>
            <w:noProof/>
          </w:rPr>
          <w:t>Scheduler</w:t>
        </w:r>
        <w:r>
          <w:rPr>
            <w:noProof/>
            <w:webHidden/>
          </w:rPr>
          <w:tab/>
        </w:r>
        <w:r>
          <w:rPr>
            <w:noProof/>
            <w:webHidden/>
          </w:rPr>
          <w:fldChar w:fldCharType="begin"/>
        </w:r>
        <w:r>
          <w:rPr>
            <w:noProof/>
            <w:webHidden/>
          </w:rPr>
          <w:instrText xml:space="preserve"> PAGEREF _Toc231483237 \h </w:instrText>
        </w:r>
        <w:r>
          <w:rPr>
            <w:noProof/>
            <w:webHidden/>
          </w:rPr>
        </w:r>
        <w:r>
          <w:rPr>
            <w:noProof/>
            <w:webHidden/>
          </w:rPr>
          <w:fldChar w:fldCharType="separate"/>
        </w:r>
        <w:r>
          <w:rPr>
            <w:noProof/>
            <w:webHidden/>
          </w:rPr>
          <w:t>89</w:t>
        </w:r>
        <w:r>
          <w:rPr>
            <w:noProof/>
            <w:webHidden/>
          </w:rPr>
          <w:fldChar w:fldCharType="end"/>
        </w:r>
      </w:hyperlink>
    </w:p>
    <w:p w14:paraId="66954266" w14:textId="58A4EDEF" w:rsidR="00890072" w:rsidRDefault="00890072">
      <w:pPr>
        <w:pStyle w:val="TOC4"/>
        <w:rPr>
          <w:rFonts w:eastAsiaTheme="minorEastAsia"/>
          <w:smallCaps w:val="0"/>
          <w:noProof/>
          <w:kern w:val="2"/>
          <w:sz w:val="24"/>
          <w:szCs w:val="24"/>
          <w:lang w:val="en-US" w:eastAsia="zh-CN" w:bidi="he-IL"/>
          <w14:ligatures w14:val="standardContextual"/>
        </w:rPr>
      </w:pPr>
      <w:hyperlink w:anchor="_Toc231483238" w:history="1">
        <w:r w:rsidRPr="005E2D09">
          <w:rPr>
            <w:rStyle w:val="Hyperlink"/>
            <w:noProof/>
          </w:rPr>
          <w:t>Service-Bus</w:t>
        </w:r>
        <w:r>
          <w:rPr>
            <w:noProof/>
            <w:webHidden/>
          </w:rPr>
          <w:tab/>
        </w:r>
        <w:r>
          <w:rPr>
            <w:noProof/>
            <w:webHidden/>
          </w:rPr>
          <w:fldChar w:fldCharType="begin"/>
        </w:r>
        <w:r>
          <w:rPr>
            <w:noProof/>
            <w:webHidden/>
          </w:rPr>
          <w:instrText xml:space="preserve"> PAGEREF _Toc231483238 \h </w:instrText>
        </w:r>
        <w:r>
          <w:rPr>
            <w:noProof/>
            <w:webHidden/>
          </w:rPr>
        </w:r>
        <w:r>
          <w:rPr>
            <w:noProof/>
            <w:webHidden/>
          </w:rPr>
          <w:fldChar w:fldCharType="separate"/>
        </w:r>
        <w:r>
          <w:rPr>
            <w:noProof/>
            <w:webHidden/>
          </w:rPr>
          <w:t>89</w:t>
        </w:r>
        <w:r>
          <w:rPr>
            <w:noProof/>
            <w:webHidden/>
          </w:rPr>
          <w:fldChar w:fldCharType="end"/>
        </w:r>
      </w:hyperlink>
    </w:p>
    <w:p w14:paraId="072137DF" w14:textId="6433C62E" w:rsidR="00890072" w:rsidRDefault="00890072">
      <w:pPr>
        <w:pStyle w:val="TOC4"/>
        <w:rPr>
          <w:rFonts w:eastAsiaTheme="minorEastAsia"/>
          <w:smallCaps w:val="0"/>
          <w:noProof/>
          <w:kern w:val="2"/>
          <w:sz w:val="24"/>
          <w:szCs w:val="24"/>
          <w:lang w:val="en-US" w:eastAsia="zh-CN" w:bidi="he-IL"/>
          <w14:ligatures w14:val="standardContextual"/>
        </w:rPr>
      </w:pPr>
      <w:hyperlink w:anchor="_Toc231483239" w:history="1">
        <w:r w:rsidRPr="005E2D09">
          <w:rPr>
            <w:rStyle w:val="Hyperlink"/>
            <w:noProof/>
          </w:rPr>
          <w:t>Service Azure SignalR</w:t>
        </w:r>
        <w:r>
          <w:rPr>
            <w:noProof/>
            <w:webHidden/>
          </w:rPr>
          <w:tab/>
        </w:r>
        <w:r>
          <w:rPr>
            <w:noProof/>
            <w:webHidden/>
          </w:rPr>
          <w:fldChar w:fldCharType="begin"/>
        </w:r>
        <w:r>
          <w:rPr>
            <w:noProof/>
            <w:webHidden/>
          </w:rPr>
          <w:instrText xml:space="preserve"> PAGEREF _Toc231483239 \h </w:instrText>
        </w:r>
        <w:r>
          <w:rPr>
            <w:noProof/>
            <w:webHidden/>
          </w:rPr>
        </w:r>
        <w:r>
          <w:rPr>
            <w:noProof/>
            <w:webHidden/>
          </w:rPr>
          <w:fldChar w:fldCharType="separate"/>
        </w:r>
        <w:r>
          <w:rPr>
            <w:noProof/>
            <w:webHidden/>
          </w:rPr>
          <w:t>90</w:t>
        </w:r>
        <w:r>
          <w:rPr>
            <w:noProof/>
            <w:webHidden/>
          </w:rPr>
          <w:fldChar w:fldCharType="end"/>
        </w:r>
      </w:hyperlink>
    </w:p>
    <w:p w14:paraId="2069204F" w14:textId="7FEEC809" w:rsidR="00890072" w:rsidRDefault="00890072">
      <w:pPr>
        <w:pStyle w:val="TOC4"/>
        <w:rPr>
          <w:rFonts w:eastAsiaTheme="minorEastAsia"/>
          <w:smallCaps w:val="0"/>
          <w:noProof/>
          <w:kern w:val="2"/>
          <w:sz w:val="24"/>
          <w:szCs w:val="24"/>
          <w:lang w:val="en-US" w:eastAsia="zh-CN" w:bidi="he-IL"/>
          <w14:ligatures w14:val="standardContextual"/>
        </w:rPr>
      </w:pPr>
      <w:hyperlink w:anchor="_Toc231483240" w:history="1">
        <w:r w:rsidRPr="005E2D09">
          <w:rPr>
            <w:rStyle w:val="Hyperlink"/>
            <w:noProof/>
          </w:rPr>
          <w:t>Azure Site Recovery</w:t>
        </w:r>
        <w:r>
          <w:rPr>
            <w:noProof/>
            <w:webHidden/>
          </w:rPr>
          <w:tab/>
        </w:r>
        <w:r>
          <w:rPr>
            <w:noProof/>
            <w:webHidden/>
          </w:rPr>
          <w:fldChar w:fldCharType="begin"/>
        </w:r>
        <w:r>
          <w:rPr>
            <w:noProof/>
            <w:webHidden/>
          </w:rPr>
          <w:instrText xml:space="preserve"> PAGEREF _Toc231483240 \h </w:instrText>
        </w:r>
        <w:r>
          <w:rPr>
            <w:noProof/>
            <w:webHidden/>
          </w:rPr>
        </w:r>
        <w:r>
          <w:rPr>
            <w:noProof/>
            <w:webHidden/>
          </w:rPr>
          <w:fldChar w:fldCharType="separate"/>
        </w:r>
        <w:r>
          <w:rPr>
            <w:noProof/>
            <w:webHidden/>
          </w:rPr>
          <w:t>90</w:t>
        </w:r>
        <w:r>
          <w:rPr>
            <w:noProof/>
            <w:webHidden/>
          </w:rPr>
          <w:fldChar w:fldCharType="end"/>
        </w:r>
      </w:hyperlink>
    </w:p>
    <w:p w14:paraId="7C09364F" w14:textId="06605D41" w:rsidR="00890072" w:rsidRDefault="00890072">
      <w:pPr>
        <w:pStyle w:val="TOC4"/>
        <w:rPr>
          <w:rFonts w:eastAsiaTheme="minorEastAsia"/>
          <w:smallCaps w:val="0"/>
          <w:noProof/>
          <w:kern w:val="2"/>
          <w:sz w:val="24"/>
          <w:szCs w:val="24"/>
          <w:lang w:val="en-US" w:eastAsia="zh-CN" w:bidi="he-IL"/>
          <w14:ligatures w14:val="standardContextual"/>
        </w:rPr>
      </w:pPr>
      <w:hyperlink w:anchor="_Toc231483241" w:history="1">
        <w:r w:rsidRPr="005E2D09">
          <w:rPr>
            <w:rStyle w:val="Hyperlink"/>
            <w:noProof/>
          </w:rPr>
          <w:t>Spatial Anchors</w:t>
        </w:r>
        <w:r>
          <w:rPr>
            <w:noProof/>
            <w:webHidden/>
          </w:rPr>
          <w:tab/>
        </w:r>
        <w:r>
          <w:rPr>
            <w:noProof/>
            <w:webHidden/>
          </w:rPr>
          <w:fldChar w:fldCharType="begin"/>
        </w:r>
        <w:r>
          <w:rPr>
            <w:noProof/>
            <w:webHidden/>
          </w:rPr>
          <w:instrText xml:space="preserve"> PAGEREF _Toc231483241 \h </w:instrText>
        </w:r>
        <w:r>
          <w:rPr>
            <w:noProof/>
            <w:webHidden/>
          </w:rPr>
        </w:r>
        <w:r>
          <w:rPr>
            <w:noProof/>
            <w:webHidden/>
          </w:rPr>
          <w:fldChar w:fldCharType="separate"/>
        </w:r>
        <w:r>
          <w:rPr>
            <w:noProof/>
            <w:webHidden/>
          </w:rPr>
          <w:t>91</w:t>
        </w:r>
        <w:r>
          <w:rPr>
            <w:noProof/>
            <w:webHidden/>
          </w:rPr>
          <w:fldChar w:fldCharType="end"/>
        </w:r>
      </w:hyperlink>
    </w:p>
    <w:p w14:paraId="08757D13" w14:textId="510FED5D" w:rsidR="00890072" w:rsidRDefault="00890072">
      <w:pPr>
        <w:pStyle w:val="TOC4"/>
        <w:rPr>
          <w:rFonts w:eastAsiaTheme="minorEastAsia"/>
          <w:smallCaps w:val="0"/>
          <w:noProof/>
          <w:kern w:val="2"/>
          <w:sz w:val="24"/>
          <w:szCs w:val="24"/>
          <w:lang w:val="en-US" w:eastAsia="zh-CN" w:bidi="he-IL"/>
          <w14:ligatures w14:val="standardContextual"/>
        </w:rPr>
      </w:pPr>
      <w:hyperlink w:anchor="_Toc231483242" w:history="1">
        <w:r w:rsidRPr="005E2D09">
          <w:rPr>
            <w:rStyle w:val="Hyperlink"/>
            <w:noProof/>
          </w:rPr>
          <w:t>Azure Spring Apps</w:t>
        </w:r>
        <w:r>
          <w:rPr>
            <w:noProof/>
            <w:webHidden/>
          </w:rPr>
          <w:tab/>
        </w:r>
        <w:r>
          <w:rPr>
            <w:noProof/>
            <w:webHidden/>
          </w:rPr>
          <w:fldChar w:fldCharType="begin"/>
        </w:r>
        <w:r>
          <w:rPr>
            <w:noProof/>
            <w:webHidden/>
          </w:rPr>
          <w:instrText xml:space="preserve"> PAGEREF _Toc231483242 \h </w:instrText>
        </w:r>
        <w:r>
          <w:rPr>
            <w:noProof/>
            <w:webHidden/>
          </w:rPr>
        </w:r>
        <w:r>
          <w:rPr>
            <w:noProof/>
            <w:webHidden/>
          </w:rPr>
          <w:fldChar w:fldCharType="separate"/>
        </w:r>
        <w:r>
          <w:rPr>
            <w:noProof/>
            <w:webHidden/>
          </w:rPr>
          <w:t>92</w:t>
        </w:r>
        <w:r>
          <w:rPr>
            <w:noProof/>
            <w:webHidden/>
          </w:rPr>
          <w:fldChar w:fldCharType="end"/>
        </w:r>
      </w:hyperlink>
    </w:p>
    <w:p w14:paraId="1E4BE57F" w14:textId="26FC53A3" w:rsidR="00890072" w:rsidRDefault="00890072">
      <w:pPr>
        <w:pStyle w:val="TOC4"/>
        <w:rPr>
          <w:rFonts w:eastAsiaTheme="minorEastAsia"/>
          <w:smallCaps w:val="0"/>
          <w:noProof/>
          <w:kern w:val="2"/>
          <w:sz w:val="24"/>
          <w:szCs w:val="24"/>
          <w:lang w:val="en-US" w:eastAsia="zh-CN" w:bidi="he-IL"/>
          <w14:ligatures w14:val="standardContextual"/>
        </w:rPr>
      </w:pPr>
      <w:hyperlink w:anchor="_Toc231483243" w:history="1">
        <w:r w:rsidRPr="005E2D09">
          <w:rPr>
            <w:rStyle w:val="Hyperlink"/>
            <w:noProof/>
          </w:rPr>
          <w:t>Azure SQL Database</w:t>
        </w:r>
        <w:r>
          <w:rPr>
            <w:noProof/>
            <w:webHidden/>
          </w:rPr>
          <w:tab/>
        </w:r>
        <w:r>
          <w:rPr>
            <w:noProof/>
            <w:webHidden/>
          </w:rPr>
          <w:fldChar w:fldCharType="begin"/>
        </w:r>
        <w:r>
          <w:rPr>
            <w:noProof/>
            <w:webHidden/>
          </w:rPr>
          <w:instrText xml:space="preserve"> PAGEREF _Toc231483243 \h </w:instrText>
        </w:r>
        <w:r>
          <w:rPr>
            <w:noProof/>
            <w:webHidden/>
          </w:rPr>
        </w:r>
        <w:r>
          <w:rPr>
            <w:noProof/>
            <w:webHidden/>
          </w:rPr>
          <w:fldChar w:fldCharType="separate"/>
        </w:r>
        <w:r>
          <w:rPr>
            <w:noProof/>
            <w:webHidden/>
          </w:rPr>
          <w:t>92</w:t>
        </w:r>
        <w:r>
          <w:rPr>
            <w:noProof/>
            <w:webHidden/>
          </w:rPr>
          <w:fldChar w:fldCharType="end"/>
        </w:r>
      </w:hyperlink>
    </w:p>
    <w:p w14:paraId="60AFF753" w14:textId="4F9102E6" w:rsidR="00890072" w:rsidRDefault="00890072">
      <w:pPr>
        <w:pStyle w:val="TOC4"/>
        <w:rPr>
          <w:rFonts w:eastAsiaTheme="minorEastAsia"/>
          <w:smallCaps w:val="0"/>
          <w:noProof/>
          <w:kern w:val="2"/>
          <w:sz w:val="24"/>
          <w:szCs w:val="24"/>
          <w:lang w:val="en-US" w:eastAsia="zh-CN" w:bidi="he-IL"/>
          <w14:ligatures w14:val="standardContextual"/>
        </w:rPr>
      </w:pPr>
      <w:hyperlink w:anchor="_Toc231483244" w:history="1">
        <w:r w:rsidRPr="005E2D09">
          <w:rPr>
            <w:rStyle w:val="Hyperlink"/>
            <w:noProof/>
          </w:rPr>
          <w:t>Azure SQL Managed Instance</w:t>
        </w:r>
        <w:r>
          <w:rPr>
            <w:noProof/>
            <w:webHidden/>
          </w:rPr>
          <w:tab/>
        </w:r>
        <w:r>
          <w:rPr>
            <w:noProof/>
            <w:webHidden/>
          </w:rPr>
          <w:fldChar w:fldCharType="begin"/>
        </w:r>
        <w:r>
          <w:rPr>
            <w:noProof/>
            <w:webHidden/>
          </w:rPr>
          <w:instrText xml:space="preserve"> PAGEREF _Toc231483244 \h </w:instrText>
        </w:r>
        <w:r>
          <w:rPr>
            <w:noProof/>
            <w:webHidden/>
          </w:rPr>
        </w:r>
        <w:r>
          <w:rPr>
            <w:noProof/>
            <w:webHidden/>
          </w:rPr>
          <w:fldChar w:fldCharType="separate"/>
        </w:r>
        <w:r>
          <w:rPr>
            <w:noProof/>
            <w:webHidden/>
          </w:rPr>
          <w:t>94</w:t>
        </w:r>
        <w:r>
          <w:rPr>
            <w:noProof/>
            <w:webHidden/>
          </w:rPr>
          <w:fldChar w:fldCharType="end"/>
        </w:r>
      </w:hyperlink>
    </w:p>
    <w:p w14:paraId="59B02236" w14:textId="08A69C59" w:rsidR="00890072" w:rsidRDefault="00890072">
      <w:pPr>
        <w:pStyle w:val="TOC4"/>
        <w:rPr>
          <w:rFonts w:eastAsiaTheme="minorEastAsia"/>
          <w:smallCaps w:val="0"/>
          <w:noProof/>
          <w:kern w:val="2"/>
          <w:sz w:val="24"/>
          <w:szCs w:val="24"/>
          <w:lang w:val="en-US" w:eastAsia="zh-CN" w:bidi="he-IL"/>
          <w14:ligatures w14:val="standardContextual"/>
        </w:rPr>
      </w:pPr>
      <w:hyperlink w:anchor="_Toc231483245" w:history="1">
        <w:r w:rsidRPr="005E2D09">
          <w:rPr>
            <w:rStyle w:val="Hyperlink"/>
            <w:noProof/>
          </w:rPr>
          <w:t>SQL Server Stretch Database</w:t>
        </w:r>
        <w:r>
          <w:rPr>
            <w:noProof/>
            <w:webHidden/>
          </w:rPr>
          <w:tab/>
        </w:r>
        <w:r>
          <w:rPr>
            <w:noProof/>
            <w:webHidden/>
          </w:rPr>
          <w:fldChar w:fldCharType="begin"/>
        </w:r>
        <w:r>
          <w:rPr>
            <w:noProof/>
            <w:webHidden/>
          </w:rPr>
          <w:instrText xml:space="preserve"> PAGEREF _Toc231483245 \h </w:instrText>
        </w:r>
        <w:r>
          <w:rPr>
            <w:noProof/>
            <w:webHidden/>
          </w:rPr>
        </w:r>
        <w:r>
          <w:rPr>
            <w:noProof/>
            <w:webHidden/>
          </w:rPr>
          <w:fldChar w:fldCharType="separate"/>
        </w:r>
        <w:r>
          <w:rPr>
            <w:noProof/>
            <w:webHidden/>
          </w:rPr>
          <w:t>95</w:t>
        </w:r>
        <w:r>
          <w:rPr>
            <w:noProof/>
            <w:webHidden/>
          </w:rPr>
          <w:fldChar w:fldCharType="end"/>
        </w:r>
      </w:hyperlink>
    </w:p>
    <w:p w14:paraId="551D6382" w14:textId="003020AB" w:rsidR="00890072" w:rsidRDefault="00890072">
      <w:pPr>
        <w:pStyle w:val="TOC4"/>
        <w:rPr>
          <w:rFonts w:eastAsiaTheme="minorEastAsia"/>
          <w:smallCaps w:val="0"/>
          <w:noProof/>
          <w:kern w:val="2"/>
          <w:sz w:val="24"/>
          <w:szCs w:val="24"/>
          <w:lang w:val="en-US" w:eastAsia="zh-CN" w:bidi="he-IL"/>
          <w14:ligatures w14:val="standardContextual"/>
        </w:rPr>
      </w:pPr>
      <w:hyperlink w:anchor="_Toc231483246" w:history="1">
        <w:r w:rsidRPr="005E2D09">
          <w:rPr>
            <w:rStyle w:val="Hyperlink"/>
            <w:noProof/>
          </w:rPr>
          <w:t>Static Web Apps</w:t>
        </w:r>
        <w:r>
          <w:rPr>
            <w:noProof/>
            <w:webHidden/>
          </w:rPr>
          <w:tab/>
        </w:r>
        <w:r>
          <w:rPr>
            <w:noProof/>
            <w:webHidden/>
          </w:rPr>
          <w:fldChar w:fldCharType="begin"/>
        </w:r>
        <w:r>
          <w:rPr>
            <w:noProof/>
            <w:webHidden/>
          </w:rPr>
          <w:instrText xml:space="preserve"> PAGEREF _Toc231483246 \h </w:instrText>
        </w:r>
        <w:r>
          <w:rPr>
            <w:noProof/>
            <w:webHidden/>
          </w:rPr>
        </w:r>
        <w:r>
          <w:rPr>
            <w:noProof/>
            <w:webHidden/>
          </w:rPr>
          <w:fldChar w:fldCharType="separate"/>
        </w:r>
        <w:r>
          <w:rPr>
            <w:noProof/>
            <w:webHidden/>
          </w:rPr>
          <w:t>95</w:t>
        </w:r>
        <w:r>
          <w:rPr>
            <w:noProof/>
            <w:webHidden/>
          </w:rPr>
          <w:fldChar w:fldCharType="end"/>
        </w:r>
      </w:hyperlink>
    </w:p>
    <w:p w14:paraId="637F4FA9" w14:textId="377FF299" w:rsidR="00890072" w:rsidRDefault="00890072">
      <w:pPr>
        <w:pStyle w:val="TOC4"/>
        <w:rPr>
          <w:rFonts w:eastAsiaTheme="minorEastAsia"/>
          <w:smallCaps w:val="0"/>
          <w:noProof/>
          <w:kern w:val="2"/>
          <w:sz w:val="24"/>
          <w:szCs w:val="24"/>
          <w:lang w:val="en-US" w:eastAsia="zh-CN" w:bidi="he-IL"/>
          <w14:ligatures w14:val="standardContextual"/>
        </w:rPr>
      </w:pPr>
      <w:hyperlink w:anchor="_Toc231483247" w:history="1">
        <w:r w:rsidRPr="005E2D09">
          <w:rPr>
            <w:rStyle w:val="Hyperlink"/>
            <w:noProof/>
          </w:rPr>
          <w:t>Comptes de stockage</w:t>
        </w:r>
        <w:r>
          <w:rPr>
            <w:noProof/>
            <w:webHidden/>
          </w:rPr>
          <w:tab/>
        </w:r>
        <w:r>
          <w:rPr>
            <w:noProof/>
            <w:webHidden/>
          </w:rPr>
          <w:fldChar w:fldCharType="begin"/>
        </w:r>
        <w:r>
          <w:rPr>
            <w:noProof/>
            <w:webHidden/>
          </w:rPr>
          <w:instrText xml:space="preserve"> PAGEREF _Toc231483247 \h </w:instrText>
        </w:r>
        <w:r>
          <w:rPr>
            <w:noProof/>
            <w:webHidden/>
          </w:rPr>
        </w:r>
        <w:r>
          <w:rPr>
            <w:noProof/>
            <w:webHidden/>
          </w:rPr>
          <w:fldChar w:fldCharType="separate"/>
        </w:r>
        <w:r>
          <w:rPr>
            <w:noProof/>
            <w:webHidden/>
          </w:rPr>
          <w:t>96</w:t>
        </w:r>
        <w:r>
          <w:rPr>
            <w:noProof/>
            <w:webHidden/>
          </w:rPr>
          <w:fldChar w:fldCharType="end"/>
        </w:r>
      </w:hyperlink>
    </w:p>
    <w:p w14:paraId="261FF3A4" w14:textId="5DF90B94" w:rsidR="00890072" w:rsidRDefault="00890072">
      <w:pPr>
        <w:pStyle w:val="TOC4"/>
        <w:rPr>
          <w:rFonts w:eastAsiaTheme="minorEastAsia"/>
          <w:smallCaps w:val="0"/>
          <w:noProof/>
          <w:kern w:val="2"/>
          <w:sz w:val="24"/>
          <w:szCs w:val="24"/>
          <w:lang w:val="en-US" w:eastAsia="zh-CN" w:bidi="he-IL"/>
          <w14:ligatures w14:val="standardContextual"/>
        </w:rPr>
      </w:pPr>
      <w:hyperlink w:anchor="_Toc231483248" w:history="1">
        <w:r w:rsidRPr="005E2D09">
          <w:rPr>
            <w:rStyle w:val="Hyperlink"/>
            <w:noProof/>
          </w:rPr>
          <w:t>StorSimple</w:t>
        </w:r>
        <w:r>
          <w:rPr>
            <w:noProof/>
            <w:webHidden/>
          </w:rPr>
          <w:tab/>
        </w:r>
        <w:r>
          <w:rPr>
            <w:noProof/>
            <w:webHidden/>
          </w:rPr>
          <w:fldChar w:fldCharType="begin"/>
        </w:r>
        <w:r>
          <w:rPr>
            <w:noProof/>
            <w:webHidden/>
          </w:rPr>
          <w:instrText xml:space="preserve"> PAGEREF _Toc231483248 \h </w:instrText>
        </w:r>
        <w:r>
          <w:rPr>
            <w:noProof/>
            <w:webHidden/>
          </w:rPr>
        </w:r>
        <w:r>
          <w:rPr>
            <w:noProof/>
            <w:webHidden/>
          </w:rPr>
          <w:fldChar w:fldCharType="separate"/>
        </w:r>
        <w:r>
          <w:rPr>
            <w:noProof/>
            <w:webHidden/>
          </w:rPr>
          <w:t>98</w:t>
        </w:r>
        <w:r>
          <w:rPr>
            <w:noProof/>
            <w:webHidden/>
          </w:rPr>
          <w:fldChar w:fldCharType="end"/>
        </w:r>
      </w:hyperlink>
    </w:p>
    <w:p w14:paraId="32D2ADF9" w14:textId="04E0B65D" w:rsidR="00890072" w:rsidRDefault="00890072">
      <w:pPr>
        <w:pStyle w:val="TOC4"/>
        <w:rPr>
          <w:rFonts w:eastAsiaTheme="minorEastAsia"/>
          <w:smallCaps w:val="0"/>
          <w:noProof/>
          <w:kern w:val="2"/>
          <w:sz w:val="24"/>
          <w:szCs w:val="24"/>
          <w:lang w:val="en-US" w:eastAsia="zh-CN" w:bidi="he-IL"/>
          <w14:ligatures w14:val="standardContextual"/>
        </w:rPr>
      </w:pPr>
      <w:hyperlink w:anchor="_Toc231483249" w:history="1">
        <w:r w:rsidRPr="005E2D09">
          <w:rPr>
            <w:rStyle w:val="Hyperlink"/>
            <w:noProof/>
          </w:rPr>
          <w:t>Azure Stream Analytics</w:t>
        </w:r>
        <w:r>
          <w:rPr>
            <w:noProof/>
            <w:webHidden/>
          </w:rPr>
          <w:tab/>
        </w:r>
        <w:r>
          <w:rPr>
            <w:noProof/>
            <w:webHidden/>
          </w:rPr>
          <w:fldChar w:fldCharType="begin"/>
        </w:r>
        <w:r>
          <w:rPr>
            <w:noProof/>
            <w:webHidden/>
          </w:rPr>
          <w:instrText xml:space="preserve"> PAGEREF _Toc231483249 \h </w:instrText>
        </w:r>
        <w:r>
          <w:rPr>
            <w:noProof/>
            <w:webHidden/>
          </w:rPr>
        </w:r>
        <w:r>
          <w:rPr>
            <w:noProof/>
            <w:webHidden/>
          </w:rPr>
          <w:fldChar w:fldCharType="separate"/>
        </w:r>
        <w:r>
          <w:rPr>
            <w:noProof/>
            <w:webHidden/>
          </w:rPr>
          <w:t>99</w:t>
        </w:r>
        <w:r>
          <w:rPr>
            <w:noProof/>
            <w:webHidden/>
          </w:rPr>
          <w:fldChar w:fldCharType="end"/>
        </w:r>
      </w:hyperlink>
    </w:p>
    <w:p w14:paraId="576909AA" w14:textId="6CA63A4D" w:rsidR="00890072" w:rsidRDefault="00890072">
      <w:pPr>
        <w:pStyle w:val="TOC4"/>
        <w:rPr>
          <w:rFonts w:eastAsiaTheme="minorEastAsia"/>
          <w:smallCaps w:val="0"/>
          <w:noProof/>
          <w:kern w:val="2"/>
          <w:sz w:val="24"/>
          <w:szCs w:val="24"/>
          <w:lang w:val="en-US" w:eastAsia="zh-CN" w:bidi="he-IL"/>
          <w14:ligatures w14:val="standardContextual"/>
        </w:rPr>
      </w:pPr>
      <w:hyperlink w:anchor="_Toc231483250" w:history="1">
        <w:r w:rsidRPr="005E2D09">
          <w:rPr>
            <w:rStyle w:val="Hyperlink"/>
            <w:noProof/>
          </w:rPr>
          <w:t>Azure Synapse Analytics</w:t>
        </w:r>
        <w:r>
          <w:rPr>
            <w:noProof/>
            <w:webHidden/>
          </w:rPr>
          <w:tab/>
        </w:r>
        <w:r>
          <w:rPr>
            <w:noProof/>
            <w:webHidden/>
          </w:rPr>
          <w:fldChar w:fldCharType="begin"/>
        </w:r>
        <w:r>
          <w:rPr>
            <w:noProof/>
            <w:webHidden/>
          </w:rPr>
          <w:instrText xml:space="preserve"> PAGEREF _Toc231483250 \h </w:instrText>
        </w:r>
        <w:r>
          <w:rPr>
            <w:noProof/>
            <w:webHidden/>
          </w:rPr>
        </w:r>
        <w:r>
          <w:rPr>
            <w:noProof/>
            <w:webHidden/>
          </w:rPr>
          <w:fldChar w:fldCharType="separate"/>
        </w:r>
        <w:r>
          <w:rPr>
            <w:noProof/>
            <w:webHidden/>
          </w:rPr>
          <w:t>99</w:t>
        </w:r>
        <w:r>
          <w:rPr>
            <w:noProof/>
            <w:webHidden/>
          </w:rPr>
          <w:fldChar w:fldCharType="end"/>
        </w:r>
      </w:hyperlink>
    </w:p>
    <w:p w14:paraId="73A4A149" w14:textId="652B37F4" w:rsidR="00890072" w:rsidRDefault="00890072">
      <w:pPr>
        <w:pStyle w:val="TOC4"/>
        <w:rPr>
          <w:rFonts w:eastAsiaTheme="minorEastAsia"/>
          <w:smallCaps w:val="0"/>
          <w:noProof/>
          <w:kern w:val="2"/>
          <w:sz w:val="24"/>
          <w:szCs w:val="24"/>
          <w:lang w:val="en-US" w:eastAsia="zh-CN" w:bidi="he-IL"/>
          <w14:ligatures w14:val="standardContextual"/>
        </w:rPr>
      </w:pPr>
      <w:hyperlink w:anchor="_Toc231483251" w:history="1">
        <w:r w:rsidRPr="005E2D09">
          <w:rPr>
            <w:rStyle w:val="Hyperlink"/>
            <w:noProof/>
          </w:rPr>
          <w:t>Azure Time Series Insights</w:t>
        </w:r>
        <w:r>
          <w:rPr>
            <w:noProof/>
            <w:webHidden/>
          </w:rPr>
          <w:tab/>
        </w:r>
        <w:r>
          <w:rPr>
            <w:noProof/>
            <w:webHidden/>
          </w:rPr>
          <w:fldChar w:fldCharType="begin"/>
        </w:r>
        <w:r>
          <w:rPr>
            <w:noProof/>
            <w:webHidden/>
          </w:rPr>
          <w:instrText xml:space="preserve"> PAGEREF _Toc231483251 \h </w:instrText>
        </w:r>
        <w:r>
          <w:rPr>
            <w:noProof/>
            <w:webHidden/>
          </w:rPr>
        </w:r>
        <w:r>
          <w:rPr>
            <w:noProof/>
            <w:webHidden/>
          </w:rPr>
          <w:fldChar w:fldCharType="separate"/>
        </w:r>
        <w:r>
          <w:rPr>
            <w:noProof/>
            <w:webHidden/>
          </w:rPr>
          <w:t>100</w:t>
        </w:r>
        <w:r>
          <w:rPr>
            <w:noProof/>
            <w:webHidden/>
          </w:rPr>
          <w:fldChar w:fldCharType="end"/>
        </w:r>
      </w:hyperlink>
    </w:p>
    <w:p w14:paraId="0DCC6841" w14:textId="358DE0DC" w:rsidR="00890072" w:rsidRDefault="00890072">
      <w:pPr>
        <w:pStyle w:val="TOC4"/>
        <w:rPr>
          <w:rFonts w:eastAsiaTheme="minorEastAsia"/>
          <w:smallCaps w:val="0"/>
          <w:noProof/>
          <w:kern w:val="2"/>
          <w:sz w:val="24"/>
          <w:szCs w:val="24"/>
          <w:lang w:val="en-US" w:eastAsia="zh-CN" w:bidi="he-IL"/>
          <w14:ligatures w14:val="standardContextual"/>
        </w:rPr>
      </w:pPr>
      <w:hyperlink w:anchor="_Toc231483252" w:history="1">
        <w:r w:rsidRPr="005E2D09">
          <w:rPr>
            <w:rStyle w:val="Hyperlink"/>
            <w:noProof/>
          </w:rPr>
          <w:t>Service Traffic Manager</w:t>
        </w:r>
        <w:r>
          <w:rPr>
            <w:noProof/>
            <w:webHidden/>
          </w:rPr>
          <w:tab/>
        </w:r>
        <w:r>
          <w:rPr>
            <w:noProof/>
            <w:webHidden/>
          </w:rPr>
          <w:fldChar w:fldCharType="begin"/>
        </w:r>
        <w:r>
          <w:rPr>
            <w:noProof/>
            <w:webHidden/>
          </w:rPr>
          <w:instrText xml:space="preserve"> PAGEREF _Toc231483252 \h </w:instrText>
        </w:r>
        <w:r>
          <w:rPr>
            <w:noProof/>
            <w:webHidden/>
          </w:rPr>
        </w:r>
        <w:r>
          <w:rPr>
            <w:noProof/>
            <w:webHidden/>
          </w:rPr>
          <w:fldChar w:fldCharType="separate"/>
        </w:r>
        <w:r>
          <w:rPr>
            <w:noProof/>
            <w:webHidden/>
          </w:rPr>
          <w:t>101</w:t>
        </w:r>
        <w:r>
          <w:rPr>
            <w:noProof/>
            <w:webHidden/>
          </w:rPr>
          <w:fldChar w:fldCharType="end"/>
        </w:r>
      </w:hyperlink>
    </w:p>
    <w:p w14:paraId="75C84D77" w14:textId="30E7CB0B" w:rsidR="00890072" w:rsidRDefault="00890072">
      <w:pPr>
        <w:pStyle w:val="TOC4"/>
        <w:rPr>
          <w:rFonts w:eastAsiaTheme="minorEastAsia"/>
          <w:smallCaps w:val="0"/>
          <w:noProof/>
          <w:kern w:val="2"/>
          <w:sz w:val="24"/>
          <w:szCs w:val="24"/>
          <w:lang w:val="en-US" w:eastAsia="zh-CN" w:bidi="he-IL"/>
          <w14:ligatures w14:val="standardContextual"/>
        </w:rPr>
      </w:pPr>
      <w:hyperlink w:anchor="_Toc231483253" w:history="1">
        <w:r w:rsidRPr="005E2D09">
          <w:rPr>
            <w:rStyle w:val="Hyperlink"/>
            <w:noProof/>
          </w:rPr>
          <w:t>Signature d'application</w:t>
        </w:r>
        <w:r>
          <w:rPr>
            <w:noProof/>
            <w:webHidden/>
          </w:rPr>
          <w:tab/>
        </w:r>
        <w:r>
          <w:rPr>
            <w:noProof/>
            <w:webHidden/>
          </w:rPr>
          <w:fldChar w:fldCharType="begin"/>
        </w:r>
        <w:r>
          <w:rPr>
            <w:noProof/>
            <w:webHidden/>
          </w:rPr>
          <w:instrText xml:space="preserve"> PAGEREF _Toc231483253 \h </w:instrText>
        </w:r>
        <w:r>
          <w:rPr>
            <w:noProof/>
            <w:webHidden/>
          </w:rPr>
        </w:r>
        <w:r>
          <w:rPr>
            <w:noProof/>
            <w:webHidden/>
          </w:rPr>
          <w:fldChar w:fldCharType="separate"/>
        </w:r>
        <w:r>
          <w:rPr>
            <w:noProof/>
            <w:webHidden/>
          </w:rPr>
          <w:t>101</w:t>
        </w:r>
        <w:r>
          <w:rPr>
            <w:noProof/>
            <w:webHidden/>
          </w:rPr>
          <w:fldChar w:fldCharType="end"/>
        </w:r>
      </w:hyperlink>
    </w:p>
    <w:p w14:paraId="2050D5DA" w14:textId="0D9C3DCB" w:rsidR="00890072" w:rsidRDefault="00890072">
      <w:pPr>
        <w:pStyle w:val="TOC4"/>
        <w:rPr>
          <w:rFonts w:eastAsiaTheme="minorEastAsia"/>
          <w:smallCaps w:val="0"/>
          <w:noProof/>
          <w:kern w:val="2"/>
          <w:sz w:val="24"/>
          <w:szCs w:val="24"/>
          <w:lang w:val="en-US" w:eastAsia="zh-CN" w:bidi="he-IL"/>
          <w14:ligatures w14:val="standardContextual"/>
        </w:rPr>
      </w:pPr>
      <w:hyperlink w:anchor="_Toc231483254" w:history="1">
        <w:r w:rsidRPr="005E2D09">
          <w:rPr>
            <w:rStyle w:val="Hyperlink"/>
            <w:noProof/>
          </w:rPr>
          <w:t>Machines virtuelles</w:t>
        </w:r>
        <w:r>
          <w:rPr>
            <w:noProof/>
            <w:webHidden/>
          </w:rPr>
          <w:tab/>
        </w:r>
        <w:r>
          <w:rPr>
            <w:noProof/>
            <w:webHidden/>
          </w:rPr>
          <w:fldChar w:fldCharType="begin"/>
        </w:r>
        <w:r>
          <w:rPr>
            <w:noProof/>
            <w:webHidden/>
          </w:rPr>
          <w:instrText xml:space="preserve"> PAGEREF _Toc231483254 \h </w:instrText>
        </w:r>
        <w:r>
          <w:rPr>
            <w:noProof/>
            <w:webHidden/>
          </w:rPr>
        </w:r>
        <w:r>
          <w:rPr>
            <w:noProof/>
            <w:webHidden/>
          </w:rPr>
          <w:fldChar w:fldCharType="separate"/>
        </w:r>
        <w:r>
          <w:rPr>
            <w:noProof/>
            <w:webHidden/>
          </w:rPr>
          <w:t>102</w:t>
        </w:r>
        <w:r>
          <w:rPr>
            <w:noProof/>
            <w:webHidden/>
          </w:rPr>
          <w:fldChar w:fldCharType="end"/>
        </w:r>
      </w:hyperlink>
    </w:p>
    <w:p w14:paraId="5828DD57" w14:textId="6EE5C3A8" w:rsidR="00890072" w:rsidRDefault="00890072">
      <w:pPr>
        <w:pStyle w:val="TOC4"/>
        <w:rPr>
          <w:rFonts w:eastAsiaTheme="minorEastAsia"/>
          <w:smallCaps w:val="0"/>
          <w:noProof/>
          <w:kern w:val="2"/>
          <w:sz w:val="24"/>
          <w:szCs w:val="24"/>
          <w:lang w:val="en-US" w:eastAsia="zh-CN" w:bidi="he-IL"/>
          <w14:ligatures w14:val="standardContextual"/>
        </w:rPr>
      </w:pPr>
      <w:hyperlink w:anchor="_Toc231483255" w:history="1">
        <w:r w:rsidRPr="005E2D09">
          <w:rPr>
            <w:rStyle w:val="Hyperlink"/>
            <w:noProof/>
          </w:rPr>
          <w:t>Azure Virtual Network Manager</w:t>
        </w:r>
        <w:r>
          <w:rPr>
            <w:noProof/>
            <w:webHidden/>
          </w:rPr>
          <w:tab/>
        </w:r>
        <w:r>
          <w:rPr>
            <w:noProof/>
            <w:webHidden/>
          </w:rPr>
          <w:fldChar w:fldCharType="begin"/>
        </w:r>
        <w:r>
          <w:rPr>
            <w:noProof/>
            <w:webHidden/>
          </w:rPr>
          <w:instrText xml:space="preserve"> PAGEREF _Toc231483255 \h </w:instrText>
        </w:r>
        <w:r>
          <w:rPr>
            <w:noProof/>
            <w:webHidden/>
          </w:rPr>
        </w:r>
        <w:r>
          <w:rPr>
            <w:noProof/>
            <w:webHidden/>
          </w:rPr>
          <w:fldChar w:fldCharType="separate"/>
        </w:r>
        <w:r>
          <w:rPr>
            <w:noProof/>
            <w:webHidden/>
          </w:rPr>
          <w:t>103</w:t>
        </w:r>
        <w:r>
          <w:rPr>
            <w:noProof/>
            <w:webHidden/>
          </w:rPr>
          <w:fldChar w:fldCharType="end"/>
        </w:r>
      </w:hyperlink>
    </w:p>
    <w:p w14:paraId="32C047F2" w14:textId="51E8702A" w:rsidR="00890072" w:rsidRDefault="00890072">
      <w:pPr>
        <w:pStyle w:val="TOC4"/>
        <w:rPr>
          <w:rFonts w:eastAsiaTheme="minorEastAsia"/>
          <w:smallCaps w:val="0"/>
          <w:noProof/>
          <w:kern w:val="2"/>
          <w:sz w:val="24"/>
          <w:szCs w:val="24"/>
          <w:lang w:val="en-US" w:eastAsia="zh-CN" w:bidi="he-IL"/>
          <w14:ligatures w14:val="standardContextual"/>
        </w:rPr>
      </w:pPr>
      <w:hyperlink w:anchor="_Toc231483256" w:history="1">
        <w:r w:rsidRPr="005E2D09">
          <w:rPr>
            <w:rStyle w:val="Hyperlink"/>
            <w:noProof/>
          </w:rPr>
          <w:t>Azure Virtual WAN</w:t>
        </w:r>
        <w:r>
          <w:rPr>
            <w:noProof/>
            <w:webHidden/>
          </w:rPr>
          <w:tab/>
        </w:r>
        <w:r>
          <w:rPr>
            <w:noProof/>
            <w:webHidden/>
          </w:rPr>
          <w:fldChar w:fldCharType="begin"/>
        </w:r>
        <w:r>
          <w:rPr>
            <w:noProof/>
            <w:webHidden/>
          </w:rPr>
          <w:instrText xml:space="preserve"> PAGEREF _Toc231483256 \h </w:instrText>
        </w:r>
        <w:r>
          <w:rPr>
            <w:noProof/>
            <w:webHidden/>
          </w:rPr>
        </w:r>
        <w:r>
          <w:rPr>
            <w:noProof/>
            <w:webHidden/>
          </w:rPr>
          <w:fldChar w:fldCharType="separate"/>
        </w:r>
        <w:r>
          <w:rPr>
            <w:noProof/>
            <w:webHidden/>
          </w:rPr>
          <w:t>104</w:t>
        </w:r>
        <w:r>
          <w:rPr>
            <w:noProof/>
            <w:webHidden/>
          </w:rPr>
          <w:fldChar w:fldCharType="end"/>
        </w:r>
      </w:hyperlink>
    </w:p>
    <w:p w14:paraId="1594D3A0" w14:textId="416580C2" w:rsidR="00890072" w:rsidRDefault="00890072">
      <w:pPr>
        <w:pStyle w:val="TOC4"/>
        <w:rPr>
          <w:rFonts w:eastAsiaTheme="minorEastAsia"/>
          <w:smallCaps w:val="0"/>
          <w:noProof/>
          <w:kern w:val="2"/>
          <w:sz w:val="24"/>
          <w:szCs w:val="24"/>
          <w:lang w:val="en-US" w:eastAsia="zh-CN" w:bidi="he-IL"/>
          <w14:ligatures w14:val="standardContextual"/>
        </w:rPr>
      </w:pPr>
      <w:hyperlink w:anchor="_Toc231483257" w:history="1">
        <w:r w:rsidRPr="005E2D09">
          <w:rPr>
            <w:rStyle w:val="Hyperlink"/>
            <w:noProof/>
          </w:rPr>
          <w:t>Solution Azure VMware</w:t>
        </w:r>
        <w:r>
          <w:rPr>
            <w:noProof/>
            <w:webHidden/>
          </w:rPr>
          <w:tab/>
        </w:r>
        <w:r>
          <w:rPr>
            <w:noProof/>
            <w:webHidden/>
          </w:rPr>
          <w:fldChar w:fldCharType="begin"/>
        </w:r>
        <w:r>
          <w:rPr>
            <w:noProof/>
            <w:webHidden/>
          </w:rPr>
          <w:instrText xml:space="preserve"> PAGEREF _Toc231483257 \h </w:instrText>
        </w:r>
        <w:r>
          <w:rPr>
            <w:noProof/>
            <w:webHidden/>
          </w:rPr>
        </w:r>
        <w:r>
          <w:rPr>
            <w:noProof/>
            <w:webHidden/>
          </w:rPr>
          <w:fldChar w:fldCharType="separate"/>
        </w:r>
        <w:r>
          <w:rPr>
            <w:noProof/>
            <w:webHidden/>
          </w:rPr>
          <w:t>104</w:t>
        </w:r>
        <w:r>
          <w:rPr>
            <w:noProof/>
            <w:webHidden/>
          </w:rPr>
          <w:fldChar w:fldCharType="end"/>
        </w:r>
      </w:hyperlink>
    </w:p>
    <w:p w14:paraId="09876A42" w14:textId="77629591" w:rsidR="00890072" w:rsidRDefault="00890072">
      <w:pPr>
        <w:pStyle w:val="TOC4"/>
        <w:rPr>
          <w:rFonts w:eastAsiaTheme="minorEastAsia"/>
          <w:smallCaps w:val="0"/>
          <w:noProof/>
          <w:kern w:val="2"/>
          <w:sz w:val="24"/>
          <w:szCs w:val="24"/>
          <w:lang w:val="en-US" w:eastAsia="zh-CN" w:bidi="he-IL"/>
          <w14:ligatures w14:val="standardContextual"/>
        </w:rPr>
      </w:pPr>
      <w:hyperlink w:anchor="_Toc231483258" w:history="1">
        <w:r w:rsidRPr="005E2D09">
          <w:rPr>
            <w:rStyle w:val="Hyperlink"/>
            <w:noProof/>
          </w:rPr>
          <w:t>Azure VMware Solution by CloudSimple</w:t>
        </w:r>
        <w:r>
          <w:rPr>
            <w:noProof/>
            <w:webHidden/>
          </w:rPr>
          <w:tab/>
        </w:r>
        <w:r>
          <w:rPr>
            <w:noProof/>
            <w:webHidden/>
          </w:rPr>
          <w:fldChar w:fldCharType="begin"/>
        </w:r>
        <w:r>
          <w:rPr>
            <w:noProof/>
            <w:webHidden/>
          </w:rPr>
          <w:instrText xml:space="preserve"> PAGEREF _Toc231483258 \h </w:instrText>
        </w:r>
        <w:r>
          <w:rPr>
            <w:noProof/>
            <w:webHidden/>
          </w:rPr>
        </w:r>
        <w:r>
          <w:rPr>
            <w:noProof/>
            <w:webHidden/>
          </w:rPr>
          <w:fldChar w:fldCharType="separate"/>
        </w:r>
        <w:r>
          <w:rPr>
            <w:noProof/>
            <w:webHidden/>
          </w:rPr>
          <w:t>105</w:t>
        </w:r>
        <w:r>
          <w:rPr>
            <w:noProof/>
            <w:webHidden/>
          </w:rPr>
          <w:fldChar w:fldCharType="end"/>
        </w:r>
      </w:hyperlink>
    </w:p>
    <w:p w14:paraId="2B04243E" w14:textId="49AE4814" w:rsidR="00890072" w:rsidRDefault="00890072">
      <w:pPr>
        <w:pStyle w:val="TOC4"/>
        <w:rPr>
          <w:rFonts w:eastAsiaTheme="minorEastAsia"/>
          <w:smallCaps w:val="0"/>
          <w:noProof/>
          <w:kern w:val="2"/>
          <w:sz w:val="24"/>
          <w:szCs w:val="24"/>
          <w:lang w:val="en-US" w:eastAsia="zh-CN" w:bidi="he-IL"/>
          <w14:ligatures w14:val="standardContextual"/>
        </w:rPr>
      </w:pPr>
      <w:hyperlink w:anchor="_Toc231483259" w:history="1">
        <w:r w:rsidRPr="005E2D09">
          <w:rPr>
            <w:rStyle w:val="Hyperlink"/>
            <w:noProof/>
          </w:rPr>
          <w:t>Azure VNet NAT</w:t>
        </w:r>
        <w:r>
          <w:rPr>
            <w:noProof/>
            <w:webHidden/>
          </w:rPr>
          <w:tab/>
        </w:r>
        <w:r>
          <w:rPr>
            <w:noProof/>
            <w:webHidden/>
          </w:rPr>
          <w:fldChar w:fldCharType="begin"/>
        </w:r>
        <w:r>
          <w:rPr>
            <w:noProof/>
            <w:webHidden/>
          </w:rPr>
          <w:instrText xml:space="preserve"> PAGEREF _Toc231483259 \h </w:instrText>
        </w:r>
        <w:r>
          <w:rPr>
            <w:noProof/>
            <w:webHidden/>
          </w:rPr>
        </w:r>
        <w:r>
          <w:rPr>
            <w:noProof/>
            <w:webHidden/>
          </w:rPr>
          <w:fldChar w:fldCharType="separate"/>
        </w:r>
        <w:r>
          <w:rPr>
            <w:noProof/>
            <w:webHidden/>
          </w:rPr>
          <w:t>106</w:t>
        </w:r>
        <w:r>
          <w:rPr>
            <w:noProof/>
            <w:webHidden/>
          </w:rPr>
          <w:fldChar w:fldCharType="end"/>
        </w:r>
      </w:hyperlink>
    </w:p>
    <w:p w14:paraId="58EF3630" w14:textId="054F6E45" w:rsidR="00890072" w:rsidRDefault="00890072">
      <w:pPr>
        <w:pStyle w:val="TOC4"/>
        <w:rPr>
          <w:rFonts w:eastAsiaTheme="minorEastAsia"/>
          <w:smallCaps w:val="0"/>
          <w:noProof/>
          <w:kern w:val="2"/>
          <w:sz w:val="24"/>
          <w:szCs w:val="24"/>
          <w:lang w:val="en-US" w:eastAsia="zh-CN" w:bidi="he-IL"/>
          <w14:ligatures w14:val="standardContextual"/>
        </w:rPr>
      </w:pPr>
      <w:hyperlink w:anchor="_Toc231483260" w:history="1">
        <w:r w:rsidRPr="005E2D09">
          <w:rPr>
            <w:rStyle w:val="Hyperlink"/>
            <w:noProof/>
          </w:rPr>
          <w:t>Passerelle de Réseau Virtuel</w:t>
        </w:r>
        <w:r>
          <w:rPr>
            <w:noProof/>
            <w:webHidden/>
          </w:rPr>
          <w:tab/>
        </w:r>
        <w:r>
          <w:rPr>
            <w:noProof/>
            <w:webHidden/>
          </w:rPr>
          <w:fldChar w:fldCharType="begin"/>
        </w:r>
        <w:r>
          <w:rPr>
            <w:noProof/>
            <w:webHidden/>
          </w:rPr>
          <w:instrText xml:space="preserve"> PAGEREF _Toc231483260 \h </w:instrText>
        </w:r>
        <w:r>
          <w:rPr>
            <w:noProof/>
            <w:webHidden/>
          </w:rPr>
        </w:r>
        <w:r>
          <w:rPr>
            <w:noProof/>
            <w:webHidden/>
          </w:rPr>
          <w:fldChar w:fldCharType="separate"/>
        </w:r>
        <w:r>
          <w:rPr>
            <w:noProof/>
            <w:webHidden/>
          </w:rPr>
          <w:t>106</w:t>
        </w:r>
        <w:r>
          <w:rPr>
            <w:noProof/>
            <w:webHidden/>
          </w:rPr>
          <w:fldChar w:fldCharType="end"/>
        </w:r>
      </w:hyperlink>
    </w:p>
    <w:p w14:paraId="6BFEBD35" w14:textId="41FF6A1B" w:rsidR="00890072" w:rsidRDefault="00890072">
      <w:pPr>
        <w:pStyle w:val="TOC4"/>
        <w:rPr>
          <w:rFonts w:eastAsiaTheme="minorEastAsia"/>
          <w:smallCaps w:val="0"/>
          <w:noProof/>
          <w:kern w:val="2"/>
          <w:sz w:val="24"/>
          <w:szCs w:val="24"/>
          <w:lang w:val="en-US" w:eastAsia="zh-CN" w:bidi="he-IL"/>
          <w14:ligatures w14:val="standardContextual"/>
        </w:rPr>
      </w:pPr>
      <w:hyperlink w:anchor="_Toc231483261" w:history="1">
        <w:r w:rsidRPr="005E2D09">
          <w:rPr>
            <w:rStyle w:val="Hyperlink"/>
            <w:noProof/>
          </w:rPr>
          <w:t>Azure Web PubSub</w:t>
        </w:r>
        <w:r>
          <w:rPr>
            <w:noProof/>
            <w:webHidden/>
          </w:rPr>
          <w:tab/>
        </w:r>
        <w:r>
          <w:rPr>
            <w:noProof/>
            <w:webHidden/>
          </w:rPr>
          <w:fldChar w:fldCharType="begin"/>
        </w:r>
        <w:r>
          <w:rPr>
            <w:noProof/>
            <w:webHidden/>
          </w:rPr>
          <w:instrText xml:space="preserve"> PAGEREF _Toc231483261 \h </w:instrText>
        </w:r>
        <w:r>
          <w:rPr>
            <w:noProof/>
            <w:webHidden/>
          </w:rPr>
        </w:r>
        <w:r>
          <w:rPr>
            <w:noProof/>
            <w:webHidden/>
          </w:rPr>
          <w:fldChar w:fldCharType="separate"/>
        </w:r>
        <w:r>
          <w:rPr>
            <w:noProof/>
            <w:webHidden/>
          </w:rPr>
          <w:t>107</w:t>
        </w:r>
        <w:r>
          <w:rPr>
            <w:noProof/>
            <w:webHidden/>
          </w:rPr>
          <w:fldChar w:fldCharType="end"/>
        </w:r>
      </w:hyperlink>
    </w:p>
    <w:p w14:paraId="26AD7811" w14:textId="6938D250" w:rsidR="00890072" w:rsidRDefault="00890072">
      <w:pPr>
        <w:pStyle w:val="TOC4"/>
        <w:rPr>
          <w:rFonts w:eastAsiaTheme="minorEastAsia"/>
          <w:smallCaps w:val="0"/>
          <w:noProof/>
          <w:kern w:val="2"/>
          <w:sz w:val="24"/>
          <w:szCs w:val="24"/>
          <w:lang w:val="en-US" w:eastAsia="zh-CN" w:bidi="he-IL"/>
          <w14:ligatures w14:val="standardContextual"/>
        </w:rPr>
      </w:pPr>
      <w:hyperlink w:anchor="_Toc231483262" w:history="1">
        <w:r w:rsidRPr="005E2D09">
          <w:rPr>
            <w:rStyle w:val="Hyperlink"/>
            <w:noProof/>
          </w:rPr>
          <w:t>Windows 10 IoT Core Services</w:t>
        </w:r>
        <w:r>
          <w:rPr>
            <w:noProof/>
            <w:webHidden/>
          </w:rPr>
          <w:tab/>
        </w:r>
        <w:r>
          <w:rPr>
            <w:noProof/>
            <w:webHidden/>
          </w:rPr>
          <w:fldChar w:fldCharType="begin"/>
        </w:r>
        <w:r>
          <w:rPr>
            <w:noProof/>
            <w:webHidden/>
          </w:rPr>
          <w:instrText xml:space="preserve"> PAGEREF _Toc231483262 \h </w:instrText>
        </w:r>
        <w:r>
          <w:rPr>
            <w:noProof/>
            <w:webHidden/>
          </w:rPr>
        </w:r>
        <w:r>
          <w:rPr>
            <w:noProof/>
            <w:webHidden/>
          </w:rPr>
          <w:fldChar w:fldCharType="separate"/>
        </w:r>
        <w:r>
          <w:rPr>
            <w:noProof/>
            <w:webHidden/>
          </w:rPr>
          <w:t>107</w:t>
        </w:r>
        <w:r>
          <w:rPr>
            <w:noProof/>
            <w:webHidden/>
          </w:rPr>
          <w:fldChar w:fldCharType="end"/>
        </w:r>
      </w:hyperlink>
    </w:p>
    <w:p w14:paraId="67E3E789" w14:textId="65BC2041" w:rsidR="00890072" w:rsidRDefault="00890072">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3263" w:history="1">
        <w:r w:rsidRPr="005E2D09">
          <w:rPr>
            <w:rStyle w:val="Hyperlink"/>
            <w:noProof/>
          </w:rPr>
          <w:t>Autres Services en Ligne</w:t>
        </w:r>
        <w:r>
          <w:rPr>
            <w:noProof/>
            <w:webHidden/>
          </w:rPr>
          <w:tab/>
        </w:r>
        <w:r>
          <w:rPr>
            <w:noProof/>
            <w:webHidden/>
          </w:rPr>
          <w:fldChar w:fldCharType="begin"/>
        </w:r>
        <w:r>
          <w:rPr>
            <w:noProof/>
            <w:webHidden/>
          </w:rPr>
          <w:instrText xml:space="preserve"> PAGEREF _Toc231483263 \h </w:instrText>
        </w:r>
        <w:r>
          <w:rPr>
            <w:noProof/>
            <w:webHidden/>
          </w:rPr>
        </w:r>
        <w:r>
          <w:rPr>
            <w:noProof/>
            <w:webHidden/>
          </w:rPr>
          <w:fldChar w:fldCharType="separate"/>
        </w:r>
        <w:r>
          <w:rPr>
            <w:noProof/>
            <w:webHidden/>
          </w:rPr>
          <w:t>108</w:t>
        </w:r>
        <w:r>
          <w:rPr>
            <w:noProof/>
            <w:webHidden/>
          </w:rPr>
          <w:fldChar w:fldCharType="end"/>
        </w:r>
      </w:hyperlink>
    </w:p>
    <w:p w14:paraId="2D3657ED" w14:textId="74EF0252" w:rsidR="00890072" w:rsidRDefault="00890072">
      <w:pPr>
        <w:pStyle w:val="TOC4"/>
        <w:rPr>
          <w:rFonts w:eastAsiaTheme="minorEastAsia"/>
          <w:smallCaps w:val="0"/>
          <w:noProof/>
          <w:kern w:val="2"/>
          <w:sz w:val="24"/>
          <w:szCs w:val="24"/>
          <w:lang w:val="en-US" w:eastAsia="zh-CN" w:bidi="he-IL"/>
          <w14:ligatures w14:val="standardContextual"/>
        </w:rPr>
      </w:pPr>
      <w:hyperlink w:anchor="_Toc231483264" w:history="1">
        <w:r w:rsidRPr="005E2D09">
          <w:rPr>
            <w:rStyle w:val="Hyperlink"/>
            <w:noProof/>
          </w:rPr>
          <w:t>Microsoft Defender pour Identity</w:t>
        </w:r>
        <w:r>
          <w:rPr>
            <w:noProof/>
            <w:webHidden/>
          </w:rPr>
          <w:tab/>
        </w:r>
        <w:r>
          <w:rPr>
            <w:noProof/>
            <w:webHidden/>
          </w:rPr>
          <w:fldChar w:fldCharType="begin"/>
        </w:r>
        <w:r>
          <w:rPr>
            <w:noProof/>
            <w:webHidden/>
          </w:rPr>
          <w:instrText xml:space="preserve"> PAGEREF _Toc231483264 \h </w:instrText>
        </w:r>
        <w:r>
          <w:rPr>
            <w:noProof/>
            <w:webHidden/>
          </w:rPr>
        </w:r>
        <w:r>
          <w:rPr>
            <w:noProof/>
            <w:webHidden/>
          </w:rPr>
          <w:fldChar w:fldCharType="separate"/>
        </w:r>
        <w:r>
          <w:rPr>
            <w:noProof/>
            <w:webHidden/>
          </w:rPr>
          <w:t>108</w:t>
        </w:r>
        <w:r>
          <w:rPr>
            <w:noProof/>
            <w:webHidden/>
          </w:rPr>
          <w:fldChar w:fldCharType="end"/>
        </w:r>
      </w:hyperlink>
    </w:p>
    <w:p w14:paraId="18D7DAD1" w14:textId="7694766E" w:rsidR="00890072" w:rsidRDefault="00890072">
      <w:pPr>
        <w:pStyle w:val="TOC4"/>
        <w:rPr>
          <w:rFonts w:eastAsiaTheme="minorEastAsia"/>
          <w:smallCaps w:val="0"/>
          <w:noProof/>
          <w:kern w:val="2"/>
          <w:sz w:val="24"/>
          <w:szCs w:val="24"/>
          <w:lang w:val="en-US" w:eastAsia="zh-CN" w:bidi="he-IL"/>
          <w14:ligatures w14:val="standardContextual"/>
        </w:rPr>
      </w:pPr>
      <w:hyperlink w:anchor="_Toc231483265" w:history="1">
        <w:r w:rsidRPr="005E2D09">
          <w:rPr>
            <w:rStyle w:val="Hyperlink"/>
            <w:noProof/>
          </w:rPr>
          <w:t>Microsoft Defender for IoT</w:t>
        </w:r>
        <w:r>
          <w:rPr>
            <w:noProof/>
            <w:webHidden/>
          </w:rPr>
          <w:tab/>
        </w:r>
        <w:r>
          <w:rPr>
            <w:noProof/>
            <w:webHidden/>
          </w:rPr>
          <w:fldChar w:fldCharType="begin"/>
        </w:r>
        <w:r>
          <w:rPr>
            <w:noProof/>
            <w:webHidden/>
          </w:rPr>
          <w:instrText xml:space="preserve"> PAGEREF _Toc231483265 \h </w:instrText>
        </w:r>
        <w:r>
          <w:rPr>
            <w:noProof/>
            <w:webHidden/>
          </w:rPr>
        </w:r>
        <w:r>
          <w:rPr>
            <w:noProof/>
            <w:webHidden/>
          </w:rPr>
          <w:fldChar w:fldCharType="separate"/>
        </w:r>
        <w:r>
          <w:rPr>
            <w:noProof/>
            <w:webHidden/>
          </w:rPr>
          <w:t>108</w:t>
        </w:r>
        <w:r>
          <w:rPr>
            <w:noProof/>
            <w:webHidden/>
          </w:rPr>
          <w:fldChar w:fldCharType="end"/>
        </w:r>
      </w:hyperlink>
    </w:p>
    <w:p w14:paraId="2BF254DA" w14:textId="14FF6DA9" w:rsidR="00890072" w:rsidRDefault="00890072">
      <w:pPr>
        <w:pStyle w:val="TOC4"/>
        <w:rPr>
          <w:rFonts w:eastAsiaTheme="minorEastAsia"/>
          <w:smallCaps w:val="0"/>
          <w:noProof/>
          <w:kern w:val="2"/>
          <w:sz w:val="24"/>
          <w:szCs w:val="24"/>
          <w:lang w:val="en-US" w:eastAsia="zh-CN" w:bidi="he-IL"/>
          <w14:ligatures w14:val="standardContextual"/>
        </w:rPr>
      </w:pPr>
      <w:hyperlink w:anchor="_Toc231483266" w:history="1">
        <w:r w:rsidRPr="005E2D09">
          <w:rPr>
            <w:rStyle w:val="Hyperlink"/>
            <w:noProof/>
          </w:rPr>
          <w:t>Bing Maps Plateforme Entreprise</w:t>
        </w:r>
        <w:r>
          <w:rPr>
            <w:noProof/>
            <w:webHidden/>
          </w:rPr>
          <w:tab/>
        </w:r>
        <w:r>
          <w:rPr>
            <w:noProof/>
            <w:webHidden/>
          </w:rPr>
          <w:fldChar w:fldCharType="begin"/>
        </w:r>
        <w:r>
          <w:rPr>
            <w:noProof/>
            <w:webHidden/>
          </w:rPr>
          <w:instrText xml:space="preserve"> PAGEREF _Toc231483266 \h </w:instrText>
        </w:r>
        <w:r>
          <w:rPr>
            <w:noProof/>
            <w:webHidden/>
          </w:rPr>
        </w:r>
        <w:r>
          <w:rPr>
            <w:noProof/>
            <w:webHidden/>
          </w:rPr>
          <w:fldChar w:fldCharType="separate"/>
        </w:r>
        <w:r>
          <w:rPr>
            <w:noProof/>
            <w:webHidden/>
          </w:rPr>
          <w:t>109</w:t>
        </w:r>
        <w:r>
          <w:rPr>
            <w:noProof/>
            <w:webHidden/>
          </w:rPr>
          <w:fldChar w:fldCharType="end"/>
        </w:r>
      </w:hyperlink>
    </w:p>
    <w:p w14:paraId="0AADE945" w14:textId="00E21470" w:rsidR="00890072" w:rsidRDefault="00890072">
      <w:pPr>
        <w:pStyle w:val="TOC4"/>
        <w:rPr>
          <w:rFonts w:eastAsiaTheme="minorEastAsia"/>
          <w:smallCaps w:val="0"/>
          <w:noProof/>
          <w:kern w:val="2"/>
          <w:sz w:val="24"/>
          <w:szCs w:val="24"/>
          <w:lang w:val="en-US" w:eastAsia="zh-CN" w:bidi="he-IL"/>
          <w14:ligatures w14:val="standardContextual"/>
        </w:rPr>
      </w:pPr>
      <w:hyperlink w:anchor="_Toc231483267" w:history="1">
        <w:r w:rsidRPr="005E2D09">
          <w:rPr>
            <w:rStyle w:val="Hyperlink"/>
            <w:noProof/>
          </w:rPr>
          <w:t>Bing Maps Gestion des ressources mobiles</w:t>
        </w:r>
        <w:r>
          <w:rPr>
            <w:noProof/>
            <w:webHidden/>
          </w:rPr>
          <w:tab/>
        </w:r>
        <w:r>
          <w:rPr>
            <w:noProof/>
            <w:webHidden/>
          </w:rPr>
          <w:fldChar w:fldCharType="begin"/>
        </w:r>
        <w:r>
          <w:rPr>
            <w:noProof/>
            <w:webHidden/>
          </w:rPr>
          <w:instrText xml:space="preserve"> PAGEREF _Toc231483267 \h </w:instrText>
        </w:r>
        <w:r>
          <w:rPr>
            <w:noProof/>
            <w:webHidden/>
          </w:rPr>
        </w:r>
        <w:r>
          <w:rPr>
            <w:noProof/>
            <w:webHidden/>
          </w:rPr>
          <w:fldChar w:fldCharType="separate"/>
        </w:r>
        <w:r>
          <w:rPr>
            <w:noProof/>
            <w:webHidden/>
          </w:rPr>
          <w:t>109</w:t>
        </w:r>
        <w:r>
          <w:rPr>
            <w:noProof/>
            <w:webHidden/>
          </w:rPr>
          <w:fldChar w:fldCharType="end"/>
        </w:r>
      </w:hyperlink>
    </w:p>
    <w:p w14:paraId="4CDAA6C6" w14:textId="5968D499" w:rsidR="00890072" w:rsidRDefault="00890072">
      <w:pPr>
        <w:pStyle w:val="TOC4"/>
        <w:rPr>
          <w:rFonts w:eastAsiaTheme="minorEastAsia"/>
          <w:smallCaps w:val="0"/>
          <w:noProof/>
          <w:kern w:val="2"/>
          <w:sz w:val="24"/>
          <w:szCs w:val="24"/>
          <w:lang w:val="en-US" w:eastAsia="zh-CN" w:bidi="he-IL"/>
          <w14:ligatures w14:val="standardContextual"/>
        </w:rPr>
      </w:pPr>
      <w:hyperlink w:anchor="_Toc231483268" w:history="1">
        <w:r w:rsidRPr="005E2D09">
          <w:rPr>
            <w:rStyle w:val="Hyperlink"/>
            <w:noProof/>
          </w:rPr>
          <w:t>Microsoft Cloud App Security</w:t>
        </w:r>
        <w:r>
          <w:rPr>
            <w:noProof/>
            <w:webHidden/>
          </w:rPr>
          <w:tab/>
        </w:r>
        <w:r>
          <w:rPr>
            <w:noProof/>
            <w:webHidden/>
          </w:rPr>
          <w:fldChar w:fldCharType="begin"/>
        </w:r>
        <w:r>
          <w:rPr>
            <w:noProof/>
            <w:webHidden/>
          </w:rPr>
          <w:instrText xml:space="preserve"> PAGEREF _Toc231483268 \h </w:instrText>
        </w:r>
        <w:r>
          <w:rPr>
            <w:noProof/>
            <w:webHidden/>
          </w:rPr>
        </w:r>
        <w:r>
          <w:rPr>
            <w:noProof/>
            <w:webHidden/>
          </w:rPr>
          <w:fldChar w:fldCharType="separate"/>
        </w:r>
        <w:r>
          <w:rPr>
            <w:noProof/>
            <w:webHidden/>
          </w:rPr>
          <w:t>110</w:t>
        </w:r>
        <w:r>
          <w:rPr>
            <w:noProof/>
            <w:webHidden/>
          </w:rPr>
          <w:fldChar w:fldCharType="end"/>
        </w:r>
      </w:hyperlink>
    </w:p>
    <w:p w14:paraId="7B3CE84C" w14:textId="0A2E0346" w:rsidR="00890072" w:rsidRDefault="00890072">
      <w:pPr>
        <w:pStyle w:val="TOC4"/>
        <w:rPr>
          <w:rFonts w:eastAsiaTheme="minorEastAsia"/>
          <w:smallCaps w:val="0"/>
          <w:noProof/>
          <w:kern w:val="2"/>
          <w:sz w:val="24"/>
          <w:szCs w:val="24"/>
          <w:lang w:val="en-US" w:eastAsia="zh-CN" w:bidi="he-IL"/>
          <w14:ligatures w14:val="standardContextual"/>
        </w:rPr>
      </w:pPr>
      <w:hyperlink w:anchor="_Toc231483269" w:history="1">
        <w:r w:rsidRPr="005E2D09">
          <w:rPr>
            <w:rStyle w:val="Hyperlink"/>
            <w:noProof/>
          </w:rPr>
          <w:t>Microsoft Dragon Copilot</w:t>
        </w:r>
        <w:r>
          <w:rPr>
            <w:noProof/>
            <w:webHidden/>
          </w:rPr>
          <w:tab/>
        </w:r>
        <w:r>
          <w:rPr>
            <w:noProof/>
            <w:webHidden/>
          </w:rPr>
          <w:fldChar w:fldCharType="begin"/>
        </w:r>
        <w:r>
          <w:rPr>
            <w:noProof/>
            <w:webHidden/>
          </w:rPr>
          <w:instrText xml:space="preserve"> PAGEREF _Toc231483269 \h </w:instrText>
        </w:r>
        <w:r>
          <w:rPr>
            <w:noProof/>
            <w:webHidden/>
          </w:rPr>
        </w:r>
        <w:r>
          <w:rPr>
            <w:noProof/>
            <w:webHidden/>
          </w:rPr>
          <w:fldChar w:fldCharType="separate"/>
        </w:r>
        <w:r>
          <w:rPr>
            <w:noProof/>
            <w:webHidden/>
          </w:rPr>
          <w:t>110</w:t>
        </w:r>
        <w:r>
          <w:rPr>
            <w:noProof/>
            <w:webHidden/>
          </w:rPr>
          <w:fldChar w:fldCharType="end"/>
        </w:r>
      </w:hyperlink>
    </w:p>
    <w:p w14:paraId="6AA89ACD" w14:textId="15D16F71" w:rsidR="00890072" w:rsidRDefault="00890072">
      <w:pPr>
        <w:pStyle w:val="TOC4"/>
        <w:rPr>
          <w:rFonts w:eastAsiaTheme="minorEastAsia"/>
          <w:smallCaps w:val="0"/>
          <w:noProof/>
          <w:kern w:val="2"/>
          <w:sz w:val="24"/>
          <w:szCs w:val="24"/>
          <w:lang w:val="en-US" w:eastAsia="zh-CN" w:bidi="he-IL"/>
          <w14:ligatures w14:val="standardContextual"/>
        </w:rPr>
      </w:pPr>
      <w:hyperlink w:anchor="_Toc231483270" w:history="1">
        <w:r w:rsidRPr="005E2D09">
          <w:rPr>
            <w:rStyle w:val="Hyperlink"/>
            <w:noProof/>
          </w:rPr>
          <w:t>Microsoft Power Automate</w:t>
        </w:r>
        <w:r>
          <w:rPr>
            <w:noProof/>
            <w:webHidden/>
          </w:rPr>
          <w:tab/>
        </w:r>
        <w:r>
          <w:rPr>
            <w:noProof/>
            <w:webHidden/>
          </w:rPr>
          <w:fldChar w:fldCharType="begin"/>
        </w:r>
        <w:r>
          <w:rPr>
            <w:noProof/>
            <w:webHidden/>
          </w:rPr>
          <w:instrText xml:space="preserve"> PAGEREF _Toc231483270 \h </w:instrText>
        </w:r>
        <w:r>
          <w:rPr>
            <w:noProof/>
            <w:webHidden/>
          </w:rPr>
        </w:r>
        <w:r>
          <w:rPr>
            <w:noProof/>
            <w:webHidden/>
          </w:rPr>
          <w:fldChar w:fldCharType="separate"/>
        </w:r>
        <w:r>
          <w:rPr>
            <w:noProof/>
            <w:webHidden/>
          </w:rPr>
          <w:t>111</w:t>
        </w:r>
        <w:r>
          <w:rPr>
            <w:noProof/>
            <w:webHidden/>
          </w:rPr>
          <w:fldChar w:fldCharType="end"/>
        </w:r>
      </w:hyperlink>
    </w:p>
    <w:p w14:paraId="61479997" w14:textId="6C70CC6B" w:rsidR="00890072" w:rsidRDefault="00890072">
      <w:pPr>
        <w:pStyle w:val="TOC4"/>
        <w:rPr>
          <w:rFonts w:eastAsiaTheme="minorEastAsia"/>
          <w:smallCaps w:val="0"/>
          <w:noProof/>
          <w:kern w:val="2"/>
          <w:sz w:val="24"/>
          <w:szCs w:val="24"/>
          <w:lang w:val="en-US" w:eastAsia="zh-CN" w:bidi="he-IL"/>
          <w14:ligatures w14:val="standardContextual"/>
        </w:rPr>
      </w:pPr>
      <w:hyperlink w:anchor="_Toc231483271" w:history="1">
        <w:r w:rsidRPr="005E2D09">
          <w:rPr>
            <w:rStyle w:val="Hyperlink"/>
            <w:noProof/>
          </w:rPr>
          <w:t>Microsoft Power Pages</w:t>
        </w:r>
        <w:r>
          <w:rPr>
            <w:noProof/>
            <w:webHidden/>
          </w:rPr>
          <w:tab/>
        </w:r>
        <w:r>
          <w:rPr>
            <w:noProof/>
            <w:webHidden/>
          </w:rPr>
          <w:fldChar w:fldCharType="begin"/>
        </w:r>
        <w:r>
          <w:rPr>
            <w:noProof/>
            <w:webHidden/>
          </w:rPr>
          <w:instrText xml:space="preserve"> PAGEREF _Toc231483271 \h </w:instrText>
        </w:r>
        <w:r>
          <w:rPr>
            <w:noProof/>
            <w:webHidden/>
          </w:rPr>
        </w:r>
        <w:r>
          <w:rPr>
            <w:noProof/>
            <w:webHidden/>
          </w:rPr>
          <w:fldChar w:fldCharType="separate"/>
        </w:r>
        <w:r>
          <w:rPr>
            <w:noProof/>
            <w:webHidden/>
          </w:rPr>
          <w:t>111</w:t>
        </w:r>
        <w:r>
          <w:rPr>
            <w:noProof/>
            <w:webHidden/>
          </w:rPr>
          <w:fldChar w:fldCharType="end"/>
        </w:r>
      </w:hyperlink>
    </w:p>
    <w:p w14:paraId="12DC1E02" w14:textId="629FA156" w:rsidR="00890072" w:rsidRDefault="00890072">
      <w:pPr>
        <w:pStyle w:val="TOC4"/>
        <w:rPr>
          <w:rFonts w:eastAsiaTheme="minorEastAsia"/>
          <w:smallCaps w:val="0"/>
          <w:noProof/>
          <w:kern w:val="2"/>
          <w:sz w:val="24"/>
          <w:szCs w:val="24"/>
          <w:lang w:val="en-US" w:eastAsia="zh-CN" w:bidi="he-IL"/>
          <w14:ligatures w14:val="standardContextual"/>
        </w:rPr>
      </w:pPr>
      <w:hyperlink w:anchor="_Toc231483272" w:history="1">
        <w:r w:rsidRPr="005E2D09">
          <w:rPr>
            <w:rStyle w:val="Hyperlink"/>
            <w:noProof/>
          </w:rPr>
          <w:t>Microsoft Intune</w:t>
        </w:r>
        <w:r>
          <w:rPr>
            <w:noProof/>
            <w:webHidden/>
          </w:rPr>
          <w:tab/>
        </w:r>
        <w:r>
          <w:rPr>
            <w:noProof/>
            <w:webHidden/>
          </w:rPr>
          <w:fldChar w:fldCharType="begin"/>
        </w:r>
        <w:r>
          <w:rPr>
            <w:noProof/>
            <w:webHidden/>
          </w:rPr>
          <w:instrText xml:space="preserve"> PAGEREF _Toc231483272 \h </w:instrText>
        </w:r>
        <w:r>
          <w:rPr>
            <w:noProof/>
            <w:webHidden/>
          </w:rPr>
        </w:r>
        <w:r>
          <w:rPr>
            <w:noProof/>
            <w:webHidden/>
          </w:rPr>
          <w:fldChar w:fldCharType="separate"/>
        </w:r>
        <w:r>
          <w:rPr>
            <w:noProof/>
            <w:webHidden/>
          </w:rPr>
          <w:t>112</w:t>
        </w:r>
        <w:r>
          <w:rPr>
            <w:noProof/>
            <w:webHidden/>
          </w:rPr>
          <w:fldChar w:fldCharType="end"/>
        </w:r>
      </w:hyperlink>
    </w:p>
    <w:p w14:paraId="2177F8A3" w14:textId="32D16DF1" w:rsidR="00890072" w:rsidRDefault="00890072">
      <w:pPr>
        <w:pStyle w:val="TOC4"/>
        <w:rPr>
          <w:rFonts w:eastAsiaTheme="minorEastAsia"/>
          <w:smallCaps w:val="0"/>
          <w:noProof/>
          <w:kern w:val="2"/>
          <w:sz w:val="24"/>
          <w:szCs w:val="24"/>
          <w:lang w:val="en-US" w:eastAsia="zh-CN" w:bidi="he-IL"/>
          <w14:ligatures w14:val="standardContextual"/>
        </w:rPr>
      </w:pPr>
      <w:hyperlink w:anchor="_Toc231483273" w:history="1">
        <w:r w:rsidRPr="005E2D09">
          <w:rPr>
            <w:rStyle w:val="Hyperlink"/>
            <w:noProof/>
          </w:rPr>
          <w:t>Microsoft Kaizala Pro</w:t>
        </w:r>
        <w:r>
          <w:rPr>
            <w:noProof/>
            <w:webHidden/>
          </w:rPr>
          <w:tab/>
        </w:r>
        <w:r>
          <w:rPr>
            <w:noProof/>
            <w:webHidden/>
          </w:rPr>
          <w:fldChar w:fldCharType="begin"/>
        </w:r>
        <w:r>
          <w:rPr>
            <w:noProof/>
            <w:webHidden/>
          </w:rPr>
          <w:instrText xml:space="preserve"> PAGEREF _Toc231483273 \h </w:instrText>
        </w:r>
        <w:r>
          <w:rPr>
            <w:noProof/>
            <w:webHidden/>
          </w:rPr>
        </w:r>
        <w:r>
          <w:rPr>
            <w:noProof/>
            <w:webHidden/>
          </w:rPr>
          <w:fldChar w:fldCharType="separate"/>
        </w:r>
        <w:r>
          <w:rPr>
            <w:noProof/>
            <w:webHidden/>
          </w:rPr>
          <w:t>112</w:t>
        </w:r>
        <w:r>
          <w:rPr>
            <w:noProof/>
            <w:webHidden/>
          </w:rPr>
          <w:fldChar w:fldCharType="end"/>
        </w:r>
      </w:hyperlink>
    </w:p>
    <w:p w14:paraId="128A4AC0" w14:textId="15A29315" w:rsidR="00890072" w:rsidRDefault="00890072">
      <w:pPr>
        <w:pStyle w:val="TOC4"/>
        <w:rPr>
          <w:rFonts w:eastAsiaTheme="minorEastAsia"/>
          <w:smallCaps w:val="0"/>
          <w:noProof/>
          <w:kern w:val="2"/>
          <w:sz w:val="24"/>
          <w:szCs w:val="24"/>
          <w:lang w:val="en-US" w:eastAsia="zh-CN" w:bidi="he-IL"/>
          <w14:ligatures w14:val="standardContextual"/>
        </w:rPr>
      </w:pPr>
      <w:hyperlink w:anchor="_Toc231483274" w:history="1">
        <w:r w:rsidRPr="005E2D09">
          <w:rPr>
            <w:rStyle w:val="Hyperlink"/>
            <w:noProof/>
          </w:rPr>
          <w:t>Microsoft Power Apps</w:t>
        </w:r>
        <w:r>
          <w:rPr>
            <w:noProof/>
            <w:webHidden/>
          </w:rPr>
          <w:tab/>
        </w:r>
        <w:r>
          <w:rPr>
            <w:noProof/>
            <w:webHidden/>
          </w:rPr>
          <w:fldChar w:fldCharType="begin"/>
        </w:r>
        <w:r>
          <w:rPr>
            <w:noProof/>
            <w:webHidden/>
          </w:rPr>
          <w:instrText xml:space="preserve"> PAGEREF _Toc231483274 \h </w:instrText>
        </w:r>
        <w:r>
          <w:rPr>
            <w:noProof/>
            <w:webHidden/>
          </w:rPr>
        </w:r>
        <w:r>
          <w:rPr>
            <w:noProof/>
            <w:webHidden/>
          </w:rPr>
          <w:fldChar w:fldCharType="separate"/>
        </w:r>
        <w:r>
          <w:rPr>
            <w:noProof/>
            <w:webHidden/>
          </w:rPr>
          <w:t>112</w:t>
        </w:r>
        <w:r>
          <w:rPr>
            <w:noProof/>
            <w:webHidden/>
          </w:rPr>
          <w:fldChar w:fldCharType="end"/>
        </w:r>
      </w:hyperlink>
    </w:p>
    <w:p w14:paraId="5E6270CE" w14:textId="7D121C80" w:rsidR="00890072" w:rsidRDefault="00890072">
      <w:pPr>
        <w:pStyle w:val="TOC4"/>
        <w:rPr>
          <w:rFonts w:eastAsiaTheme="minorEastAsia"/>
          <w:smallCaps w:val="0"/>
          <w:noProof/>
          <w:kern w:val="2"/>
          <w:sz w:val="24"/>
          <w:szCs w:val="24"/>
          <w:lang w:val="en-US" w:eastAsia="zh-CN" w:bidi="he-IL"/>
          <w14:ligatures w14:val="standardContextual"/>
        </w:rPr>
      </w:pPr>
      <w:hyperlink w:anchor="_Toc231483275" w:history="1">
        <w:r w:rsidRPr="005E2D09">
          <w:rPr>
            <w:rStyle w:val="Hyperlink"/>
            <w:noProof/>
          </w:rPr>
          <w:t>Microsoft Copilot Studio</w:t>
        </w:r>
        <w:r>
          <w:rPr>
            <w:noProof/>
            <w:webHidden/>
          </w:rPr>
          <w:tab/>
        </w:r>
        <w:r>
          <w:rPr>
            <w:noProof/>
            <w:webHidden/>
          </w:rPr>
          <w:fldChar w:fldCharType="begin"/>
        </w:r>
        <w:r>
          <w:rPr>
            <w:noProof/>
            <w:webHidden/>
          </w:rPr>
          <w:instrText xml:space="preserve"> PAGEREF _Toc231483275 \h </w:instrText>
        </w:r>
        <w:r>
          <w:rPr>
            <w:noProof/>
            <w:webHidden/>
          </w:rPr>
        </w:r>
        <w:r>
          <w:rPr>
            <w:noProof/>
            <w:webHidden/>
          </w:rPr>
          <w:fldChar w:fldCharType="separate"/>
        </w:r>
        <w:r>
          <w:rPr>
            <w:noProof/>
            <w:webHidden/>
          </w:rPr>
          <w:t>113</w:t>
        </w:r>
        <w:r>
          <w:rPr>
            <w:noProof/>
            <w:webHidden/>
          </w:rPr>
          <w:fldChar w:fldCharType="end"/>
        </w:r>
      </w:hyperlink>
    </w:p>
    <w:p w14:paraId="018E6C80" w14:textId="303D77D6" w:rsidR="00890072" w:rsidRDefault="00890072">
      <w:pPr>
        <w:pStyle w:val="TOC4"/>
        <w:rPr>
          <w:rFonts w:eastAsiaTheme="minorEastAsia"/>
          <w:smallCaps w:val="0"/>
          <w:noProof/>
          <w:kern w:val="2"/>
          <w:sz w:val="24"/>
          <w:szCs w:val="24"/>
          <w:lang w:val="en-US" w:eastAsia="zh-CN" w:bidi="he-IL"/>
          <w14:ligatures w14:val="standardContextual"/>
        </w:rPr>
      </w:pPr>
      <w:hyperlink w:anchor="_Toc231483276" w:history="1">
        <w:r w:rsidRPr="005E2D09">
          <w:rPr>
            <w:rStyle w:val="Hyperlink"/>
            <w:noProof/>
          </w:rPr>
          <w:t>Responsable de la durabilité Microsoft</w:t>
        </w:r>
        <w:r>
          <w:rPr>
            <w:noProof/>
            <w:webHidden/>
          </w:rPr>
          <w:tab/>
        </w:r>
        <w:r>
          <w:rPr>
            <w:noProof/>
            <w:webHidden/>
          </w:rPr>
          <w:fldChar w:fldCharType="begin"/>
        </w:r>
        <w:r>
          <w:rPr>
            <w:noProof/>
            <w:webHidden/>
          </w:rPr>
          <w:instrText xml:space="preserve"> PAGEREF _Toc231483276 \h </w:instrText>
        </w:r>
        <w:r>
          <w:rPr>
            <w:noProof/>
            <w:webHidden/>
          </w:rPr>
        </w:r>
        <w:r>
          <w:rPr>
            <w:noProof/>
            <w:webHidden/>
          </w:rPr>
          <w:fldChar w:fldCharType="separate"/>
        </w:r>
        <w:r>
          <w:rPr>
            <w:noProof/>
            <w:webHidden/>
          </w:rPr>
          <w:t>113</w:t>
        </w:r>
        <w:r>
          <w:rPr>
            <w:noProof/>
            <w:webHidden/>
          </w:rPr>
          <w:fldChar w:fldCharType="end"/>
        </w:r>
      </w:hyperlink>
    </w:p>
    <w:p w14:paraId="4FE51FEC" w14:textId="2AFEC725" w:rsidR="00890072" w:rsidRDefault="00890072">
      <w:pPr>
        <w:pStyle w:val="TOC4"/>
        <w:rPr>
          <w:rFonts w:eastAsiaTheme="minorEastAsia"/>
          <w:smallCaps w:val="0"/>
          <w:noProof/>
          <w:kern w:val="2"/>
          <w:sz w:val="24"/>
          <w:szCs w:val="24"/>
          <w:lang w:val="en-US" w:eastAsia="zh-CN" w:bidi="he-IL"/>
          <w14:ligatures w14:val="standardContextual"/>
        </w:rPr>
      </w:pPr>
      <w:hyperlink w:anchor="_Toc231483277" w:history="1">
        <w:r w:rsidRPr="005E2D09">
          <w:rPr>
            <w:rStyle w:val="Hyperlink"/>
            <w:noProof/>
          </w:rPr>
          <w:t>Minecraft : Education Edition</w:t>
        </w:r>
        <w:r>
          <w:rPr>
            <w:noProof/>
            <w:webHidden/>
          </w:rPr>
          <w:tab/>
        </w:r>
        <w:r>
          <w:rPr>
            <w:noProof/>
            <w:webHidden/>
          </w:rPr>
          <w:fldChar w:fldCharType="begin"/>
        </w:r>
        <w:r>
          <w:rPr>
            <w:noProof/>
            <w:webHidden/>
          </w:rPr>
          <w:instrText xml:space="preserve"> PAGEREF _Toc231483277 \h </w:instrText>
        </w:r>
        <w:r>
          <w:rPr>
            <w:noProof/>
            <w:webHidden/>
          </w:rPr>
        </w:r>
        <w:r>
          <w:rPr>
            <w:noProof/>
            <w:webHidden/>
          </w:rPr>
          <w:fldChar w:fldCharType="separate"/>
        </w:r>
        <w:r>
          <w:rPr>
            <w:noProof/>
            <w:webHidden/>
          </w:rPr>
          <w:t>113</w:t>
        </w:r>
        <w:r>
          <w:rPr>
            <w:noProof/>
            <w:webHidden/>
          </w:rPr>
          <w:fldChar w:fldCharType="end"/>
        </w:r>
      </w:hyperlink>
    </w:p>
    <w:p w14:paraId="24068E22" w14:textId="7DA00402" w:rsidR="00890072" w:rsidRDefault="00890072">
      <w:pPr>
        <w:pStyle w:val="TOC4"/>
        <w:rPr>
          <w:rFonts w:eastAsiaTheme="minorEastAsia"/>
          <w:smallCaps w:val="0"/>
          <w:noProof/>
          <w:kern w:val="2"/>
          <w:sz w:val="24"/>
          <w:szCs w:val="24"/>
          <w:lang w:val="en-US" w:eastAsia="zh-CN" w:bidi="he-IL"/>
          <w14:ligatures w14:val="standardContextual"/>
        </w:rPr>
      </w:pPr>
      <w:hyperlink w:anchor="_Toc231483278" w:history="1">
        <w:r w:rsidRPr="005E2D09">
          <w:rPr>
            <w:rStyle w:val="Hyperlink"/>
            <w:noProof/>
          </w:rPr>
          <w:t>Power BI Embedded</w:t>
        </w:r>
        <w:r>
          <w:rPr>
            <w:noProof/>
            <w:webHidden/>
          </w:rPr>
          <w:tab/>
        </w:r>
        <w:r>
          <w:rPr>
            <w:noProof/>
            <w:webHidden/>
          </w:rPr>
          <w:fldChar w:fldCharType="begin"/>
        </w:r>
        <w:r>
          <w:rPr>
            <w:noProof/>
            <w:webHidden/>
          </w:rPr>
          <w:instrText xml:space="preserve"> PAGEREF _Toc231483278 \h </w:instrText>
        </w:r>
        <w:r>
          <w:rPr>
            <w:noProof/>
            <w:webHidden/>
          </w:rPr>
        </w:r>
        <w:r>
          <w:rPr>
            <w:noProof/>
            <w:webHidden/>
          </w:rPr>
          <w:fldChar w:fldCharType="separate"/>
        </w:r>
        <w:r>
          <w:rPr>
            <w:noProof/>
            <w:webHidden/>
          </w:rPr>
          <w:t>114</w:t>
        </w:r>
        <w:r>
          <w:rPr>
            <w:noProof/>
            <w:webHidden/>
          </w:rPr>
          <w:fldChar w:fldCharType="end"/>
        </w:r>
      </w:hyperlink>
    </w:p>
    <w:p w14:paraId="2A8774C9" w14:textId="2A54573E" w:rsidR="00890072" w:rsidRDefault="00890072">
      <w:pPr>
        <w:pStyle w:val="TOC4"/>
        <w:rPr>
          <w:rFonts w:eastAsiaTheme="minorEastAsia"/>
          <w:smallCaps w:val="0"/>
          <w:noProof/>
          <w:kern w:val="2"/>
          <w:sz w:val="24"/>
          <w:szCs w:val="24"/>
          <w:lang w:val="en-US" w:eastAsia="zh-CN" w:bidi="he-IL"/>
          <w14:ligatures w14:val="standardContextual"/>
        </w:rPr>
      </w:pPr>
      <w:hyperlink w:anchor="_Toc231483279" w:history="1">
        <w:r w:rsidRPr="005E2D09">
          <w:rPr>
            <w:rStyle w:val="Hyperlink"/>
            <w:noProof/>
          </w:rPr>
          <w:t>Power BI Premium</w:t>
        </w:r>
        <w:r>
          <w:rPr>
            <w:noProof/>
            <w:webHidden/>
          </w:rPr>
          <w:tab/>
        </w:r>
        <w:r>
          <w:rPr>
            <w:noProof/>
            <w:webHidden/>
          </w:rPr>
          <w:fldChar w:fldCharType="begin"/>
        </w:r>
        <w:r>
          <w:rPr>
            <w:noProof/>
            <w:webHidden/>
          </w:rPr>
          <w:instrText xml:space="preserve"> PAGEREF _Toc231483279 \h </w:instrText>
        </w:r>
        <w:r>
          <w:rPr>
            <w:noProof/>
            <w:webHidden/>
          </w:rPr>
        </w:r>
        <w:r>
          <w:rPr>
            <w:noProof/>
            <w:webHidden/>
          </w:rPr>
          <w:fldChar w:fldCharType="separate"/>
        </w:r>
        <w:r>
          <w:rPr>
            <w:noProof/>
            <w:webHidden/>
          </w:rPr>
          <w:t>114</w:t>
        </w:r>
        <w:r>
          <w:rPr>
            <w:noProof/>
            <w:webHidden/>
          </w:rPr>
          <w:fldChar w:fldCharType="end"/>
        </w:r>
      </w:hyperlink>
    </w:p>
    <w:p w14:paraId="299812F8" w14:textId="2022DBD0" w:rsidR="00890072" w:rsidRDefault="00890072">
      <w:pPr>
        <w:pStyle w:val="TOC4"/>
        <w:rPr>
          <w:rFonts w:eastAsiaTheme="minorEastAsia"/>
          <w:smallCaps w:val="0"/>
          <w:noProof/>
          <w:kern w:val="2"/>
          <w:sz w:val="24"/>
          <w:szCs w:val="24"/>
          <w:lang w:val="en-US" w:eastAsia="zh-CN" w:bidi="he-IL"/>
          <w14:ligatures w14:val="standardContextual"/>
        </w:rPr>
      </w:pPr>
      <w:hyperlink w:anchor="_Toc231483280" w:history="1">
        <w:r w:rsidRPr="005E2D09">
          <w:rPr>
            <w:rStyle w:val="Hyperlink"/>
            <w:noProof/>
          </w:rPr>
          <w:t>Power BI Pro</w:t>
        </w:r>
        <w:r>
          <w:rPr>
            <w:noProof/>
            <w:webHidden/>
          </w:rPr>
          <w:tab/>
        </w:r>
        <w:r>
          <w:rPr>
            <w:noProof/>
            <w:webHidden/>
          </w:rPr>
          <w:fldChar w:fldCharType="begin"/>
        </w:r>
        <w:r>
          <w:rPr>
            <w:noProof/>
            <w:webHidden/>
          </w:rPr>
          <w:instrText xml:space="preserve"> PAGEREF _Toc231483280 \h </w:instrText>
        </w:r>
        <w:r>
          <w:rPr>
            <w:noProof/>
            <w:webHidden/>
          </w:rPr>
        </w:r>
        <w:r>
          <w:rPr>
            <w:noProof/>
            <w:webHidden/>
          </w:rPr>
          <w:fldChar w:fldCharType="separate"/>
        </w:r>
        <w:r>
          <w:rPr>
            <w:noProof/>
            <w:webHidden/>
          </w:rPr>
          <w:t>115</w:t>
        </w:r>
        <w:r>
          <w:rPr>
            <w:noProof/>
            <w:webHidden/>
          </w:rPr>
          <w:fldChar w:fldCharType="end"/>
        </w:r>
      </w:hyperlink>
    </w:p>
    <w:p w14:paraId="4A1C86AA" w14:textId="58F19522" w:rsidR="00890072" w:rsidRDefault="00890072">
      <w:pPr>
        <w:pStyle w:val="TOC4"/>
        <w:rPr>
          <w:rFonts w:eastAsiaTheme="minorEastAsia"/>
          <w:smallCaps w:val="0"/>
          <w:noProof/>
          <w:kern w:val="2"/>
          <w:sz w:val="24"/>
          <w:szCs w:val="24"/>
          <w:lang w:val="en-US" w:eastAsia="zh-CN" w:bidi="he-IL"/>
          <w14:ligatures w14:val="standardContextual"/>
        </w:rPr>
      </w:pPr>
      <w:hyperlink w:anchor="_Toc231483281" w:history="1">
        <w:r w:rsidRPr="005E2D09">
          <w:rPr>
            <w:rStyle w:val="Hyperlink"/>
            <w:noProof/>
          </w:rPr>
          <w:t>Azure AI Translator</w:t>
        </w:r>
        <w:r>
          <w:rPr>
            <w:noProof/>
            <w:webHidden/>
          </w:rPr>
          <w:tab/>
        </w:r>
        <w:r>
          <w:rPr>
            <w:noProof/>
            <w:webHidden/>
          </w:rPr>
          <w:fldChar w:fldCharType="begin"/>
        </w:r>
        <w:r>
          <w:rPr>
            <w:noProof/>
            <w:webHidden/>
          </w:rPr>
          <w:instrText xml:space="preserve"> PAGEREF _Toc231483281 \h </w:instrText>
        </w:r>
        <w:r>
          <w:rPr>
            <w:noProof/>
            <w:webHidden/>
          </w:rPr>
        </w:r>
        <w:r>
          <w:rPr>
            <w:noProof/>
            <w:webHidden/>
          </w:rPr>
          <w:fldChar w:fldCharType="separate"/>
        </w:r>
        <w:r>
          <w:rPr>
            <w:noProof/>
            <w:webHidden/>
          </w:rPr>
          <w:t>115</w:t>
        </w:r>
        <w:r>
          <w:rPr>
            <w:noProof/>
            <w:webHidden/>
          </w:rPr>
          <w:fldChar w:fldCharType="end"/>
        </w:r>
      </w:hyperlink>
    </w:p>
    <w:p w14:paraId="4367080A" w14:textId="77F47C4B" w:rsidR="00890072" w:rsidRDefault="00890072">
      <w:pPr>
        <w:pStyle w:val="TOC4"/>
        <w:rPr>
          <w:rFonts w:eastAsiaTheme="minorEastAsia"/>
          <w:smallCaps w:val="0"/>
          <w:noProof/>
          <w:kern w:val="2"/>
          <w:sz w:val="24"/>
          <w:szCs w:val="24"/>
          <w:lang w:val="en-US" w:eastAsia="zh-CN" w:bidi="he-IL"/>
          <w14:ligatures w14:val="standardContextual"/>
        </w:rPr>
      </w:pPr>
      <w:hyperlink w:anchor="_Toc231483282" w:history="1">
        <w:r w:rsidRPr="005E2D09">
          <w:rPr>
            <w:rStyle w:val="Hyperlink"/>
            <w:noProof/>
          </w:rPr>
          <w:t>Microsoft Defender pour point de terminaison</w:t>
        </w:r>
        <w:r>
          <w:rPr>
            <w:noProof/>
            <w:webHidden/>
          </w:rPr>
          <w:tab/>
        </w:r>
        <w:r>
          <w:rPr>
            <w:noProof/>
            <w:webHidden/>
          </w:rPr>
          <w:fldChar w:fldCharType="begin"/>
        </w:r>
        <w:r>
          <w:rPr>
            <w:noProof/>
            <w:webHidden/>
          </w:rPr>
          <w:instrText xml:space="preserve"> PAGEREF _Toc231483282 \h </w:instrText>
        </w:r>
        <w:r>
          <w:rPr>
            <w:noProof/>
            <w:webHidden/>
          </w:rPr>
        </w:r>
        <w:r>
          <w:rPr>
            <w:noProof/>
            <w:webHidden/>
          </w:rPr>
          <w:fldChar w:fldCharType="separate"/>
        </w:r>
        <w:r>
          <w:rPr>
            <w:noProof/>
            <w:webHidden/>
          </w:rPr>
          <w:t>115</w:t>
        </w:r>
        <w:r>
          <w:rPr>
            <w:noProof/>
            <w:webHidden/>
          </w:rPr>
          <w:fldChar w:fldCharType="end"/>
        </w:r>
      </w:hyperlink>
    </w:p>
    <w:p w14:paraId="62AC5121" w14:textId="3FCEC344" w:rsidR="00890072" w:rsidRDefault="00890072">
      <w:pPr>
        <w:pStyle w:val="TOC4"/>
        <w:rPr>
          <w:rFonts w:eastAsiaTheme="minorEastAsia"/>
          <w:smallCaps w:val="0"/>
          <w:noProof/>
          <w:kern w:val="2"/>
          <w:sz w:val="24"/>
          <w:szCs w:val="24"/>
          <w:lang w:val="en-US" w:eastAsia="zh-CN" w:bidi="he-IL"/>
          <w14:ligatures w14:val="standardContextual"/>
        </w:rPr>
      </w:pPr>
      <w:hyperlink w:anchor="_Toc231483283" w:history="1">
        <w:r w:rsidRPr="005E2D09">
          <w:rPr>
            <w:rStyle w:val="Hyperlink"/>
            <w:noProof/>
          </w:rPr>
          <w:t>Universal Print (Impression universelle)</w:t>
        </w:r>
        <w:r>
          <w:rPr>
            <w:noProof/>
            <w:webHidden/>
          </w:rPr>
          <w:tab/>
        </w:r>
        <w:r>
          <w:rPr>
            <w:noProof/>
            <w:webHidden/>
          </w:rPr>
          <w:fldChar w:fldCharType="begin"/>
        </w:r>
        <w:r>
          <w:rPr>
            <w:noProof/>
            <w:webHidden/>
          </w:rPr>
          <w:instrText xml:space="preserve"> PAGEREF _Toc231483283 \h </w:instrText>
        </w:r>
        <w:r>
          <w:rPr>
            <w:noProof/>
            <w:webHidden/>
          </w:rPr>
        </w:r>
        <w:r>
          <w:rPr>
            <w:noProof/>
            <w:webHidden/>
          </w:rPr>
          <w:fldChar w:fldCharType="separate"/>
        </w:r>
        <w:r>
          <w:rPr>
            <w:noProof/>
            <w:webHidden/>
          </w:rPr>
          <w:t>116</w:t>
        </w:r>
        <w:r>
          <w:rPr>
            <w:noProof/>
            <w:webHidden/>
          </w:rPr>
          <w:fldChar w:fldCharType="end"/>
        </w:r>
      </w:hyperlink>
    </w:p>
    <w:p w14:paraId="07B1559B" w14:textId="1764C489" w:rsidR="00890072" w:rsidRDefault="00890072">
      <w:pPr>
        <w:pStyle w:val="TOC4"/>
        <w:rPr>
          <w:rFonts w:eastAsiaTheme="minorEastAsia"/>
          <w:smallCaps w:val="0"/>
          <w:noProof/>
          <w:kern w:val="2"/>
          <w:sz w:val="24"/>
          <w:szCs w:val="24"/>
          <w:lang w:val="en-US" w:eastAsia="zh-CN" w:bidi="he-IL"/>
          <w14:ligatures w14:val="standardContextual"/>
        </w:rPr>
      </w:pPr>
      <w:hyperlink w:anchor="_Toc231483284" w:history="1">
        <w:r w:rsidRPr="005E2D09">
          <w:rPr>
            <w:rStyle w:val="Hyperlink"/>
            <w:noProof/>
          </w:rPr>
          <w:t>Windows 365</w:t>
        </w:r>
        <w:r>
          <w:rPr>
            <w:noProof/>
            <w:webHidden/>
          </w:rPr>
          <w:tab/>
        </w:r>
        <w:r>
          <w:rPr>
            <w:noProof/>
            <w:webHidden/>
          </w:rPr>
          <w:fldChar w:fldCharType="begin"/>
        </w:r>
        <w:r>
          <w:rPr>
            <w:noProof/>
            <w:webHidden/>
          </w:rPr>
          <w:instrText xml:space="preserve"> PAGEREF _Toc231483284 \h </w:instrText>
        </w:r>
        <w:r>
          <w:rPr>
            <w:noProof/>
            <w:webHidden/>
          </w:rPr>
        </w:r>
        <w:r>
          <w:rPr>
            <w:noProof/>
            <w:webHidden/>
          </w:rPr>
          <w:fldChar w:fldCharType="separate"/>
        </w:r>
        <w:r>
          <w:rPr>
            <w:noProof/>
            <w:webHidden/>
          </w:rPr>
          <w:t>116</w:t>
        </w:r>
        <w:r>
          <w:rPr>
            <w:noProof/>
            <w:webHidden/>
          </w:rPr>
          <w:fldChar w:fldCharType="end"/>
        </w:r>
      </w:hyperlink>
    </w:p>
    <w:p w14:paraId="392DBD07" w14:textId="67C76700" w:rsidR="00890072" w:rsidRDefault="00890072">
      <w:pPr>
        <w:pStyle w:val="TOC1"/>
        <w:rPr>
          <w:rFonts w:eastAsiaTheme="minorEastAsia"/>
          <w:b w:val="0"/>
          <w:caps w:val="0"/>
          <w:noProof/>
          <w:kern w:val="2"/>
          <w:sz w:val="24"/>
          <w:szCs w:val="24"/>
          <w:lang w:val="en-US" w:eastAsia="zh-CN" w:bidi="he-IL"/>
          <w14:ligatures w14:val="standardContextual"/>
        </w:rPr>
      </w:pPr>
      <w:hyperlink w:anchor="_Toc231483285" w:history="1">
        <w:r w:rsidRPr="005E2D09">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_Toc231483285 \h </w:instrText>
        </w:r>
        <w:r>
          <w:rPr>
            <w:noProof/>
            <w:webHidden/>
          </w:rPr>
        </w:r>
        <w:r>
          <w:rPr>
            <w:noProof/>
            <w:webHidden/>
          </w:rPr>
          <w:fldChar w:fldCharType="separate"/>
        </w:r>
        <w:r>
          <w:rPr>
            <w:noProof/>
            <w:webHidden/>
          </w:rPr>
          <w:t>117</w:t>
        </w:r>
        <w:r>
          <w:rPr>
            <w:noProof/>
            <w:webHidden/>
          </w:rPr>
          <w:fldChar w:fldCharType="end"/>
        </w:r>
      </w:hyperlink>
    </w:p>
    <w:p w14:paraId="16ED5D8F" w14:textId="2AB9855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E4A72">
          <w:footerReference w:type="default" r:id="rId16"/>
          <w:type w:val="continuous"/>
          <w:pgSz w:w="12240" w:h="15840"/>
          <w:pgMar w:top="1440" w:right="720" w:bottom="1440" w:left="720" w:header="432" w:footer="432"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1483091"/>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B830D4" w:rsidRPr="003650D0" w14:paraId="08A0C3D3" w14:textId="77777777" w:rsidTr="00CC3273">
        <w:trPr>
          <w:tblHeader/>
        </w:trPr>
        <w:tc>
          <w:tcPr>
            <w:tcW w:w="5395" w:type="dxa"/>
          </w:tcPr>
          <w:p w14:paraId="4096835F" w14:textId="5206DE92" w:rsidR="00B830D4" w:rsidRDefault="00B830D4" w:rsidP="00B830D4">
            <w:pPr>
              <w:pStyle w:val="ProductList-OfferingBody"/>
              <w:rPr>
                <w:rFonts w:ascii="Calibri" w:hAnsi="Calibri" w:cs="Calibri"/>
                <w:color w:val="000000" w:themeColor="text1"/>
              </w:rPr>
            </w:pPr>
            <w:r>
              <w:rPr>
                <w:rFonts w:ascii="Calibri" w:hAnsi="Calibri" w:cs="Calibri"/>
                <w:color w:val="000000" w:themeColor="text1"/>
                <w:szCs w:val="16"/>
              </w:rPr>
              <w:t>Sections Conditions d’utilisation, Restrictions</w:t>
            </w:r>
          </w:p>
        </w:tc>
        <w:tc>
          <w:tcPr>
            <w:tcW w:w="5395" w:type="dxa"/>
          </w:tcPr>
          <w:p w14:paraId="693A9CDD" w14:textId="35F4CCA0" w:rsidR="00B830D4" w:rsidRPr="00771E0B" w:rsidRDefault="00B830D4" w:rsidP="00B830D4">
            <w:pPr>
              <w:pStyle w:val="ProductList-OfferingBody"/>
            </w:pPr>
          </w:p>
        </w:tc>
      </w:tr>
      <w:tr w:rsidR="00B830D4" w:rsidRPr="003650D0" w14:paraId="20853638" w14:textId="77777777" w:rsidTr="00CC3273">
        <w:trPr>
          <w:tblHeader/>
        </w:trPr>
        <w:tc>
          <w:tcPr>
            <w:tcW w:w="5395" w:type="dxa"/>
          </w:tcPr>
          <w:p w14:paraId="5B9BE276" w14:textId="6C9578B4" w:rsidR="00B830D4" w:rsidRDefault="00B830D4" w:rsidP="00B830D4">
            <w:pPr>
              <w:pStyle w:val="ProductList-OfferingBody"/>
              <w:rPr>
                <w:rFonts w:ascii="Calibri" w:hAnsi="Calibri" w:cs="Calibri"/>
                <w:color w:val="000000" w:themeColor="text1"/>
              </w:rPr>
            </w:pPr>
            <w:r>
              <w:rPr>
                <w:rFonts w:ascii="Calibri" w:hAnsi="Calibri" w:cs="Calibri"/>
                <w:color w:val="000000" w:themeColor="text1"/>
                <w:szCs w:val="16"/>
              </w:rPr>
              <w:t>Blocs de Capacité</w:t>
            </w:r>
          </w:p>
        </w:tc>
        <w:tc>
          <w:tcPr>
            <w:tcW w:w="5395" w:type="dxa"/>
          </w:tcPr>
          <w:p w14:paraId="064BAF00" w14:textId="77777777" w:rsidR="00B830D4" w:rsidRPr="00771E0B" w:rsidRDefault="00B830D4" w:rsidP="00B830D4">
            <w:pPr>
              <w:pStyle w:val="ProductList-OfferingBody"/>
            </w:pPr>
          </w:p>
        </w:tc>
      </w:tr>
      <w:tr w:rsidR="00B830D4" w:rsidRPr="003650D0" w14:paraId="5ABD1540" w14:textId="77777777" w:rsidTr="00CC3273">
        <w:trPr>
          <w:tblHeader/>
        </w:trPr>
        <w:tc>
          <w:tcPr>
            <w:tcW w:w="5395" w:type="dxa"/>
          </w:tcPr>
          <w:p w14:paraId="1AB4EFFC" w14:textId="3D448049" w:rsidR="00B830D4" w:rsidRDefault="00B830D4" w:rsidP="00B830D4">
            <w:pPr>
              <w:pStyle w:val="ProductList-OfferingBody"/>
              <w:rPr>
                <w:rFonts w:ascii="Calibri" w:hAnsi="Calibri" w:cs="Calibri"/>
                <w:color w:val="000000" w:themeColor="text1"/>
              </w:rPr>
            </w:pPr>
            <w:r>
              <w:rPr>
                <w:rFonts w:ascii="Calibri" w:hAnsi="Calibri" w:cs="Calibri"/>
                <w:color w:val="000000" w:themeColor="text1"/>
                <w:szCs w:val="16"/>
              </w:rPr>
              <w:t>Services Azure AI</w:t>
            </w:r>
          </w:p>
        </w:tc>
        <w:tc>
          <w:tcPr>
            <w:tcW w:w="5395" w:type="dxa"/>
          </w:tcPr>
          <w:p w14:paraId="2A675F3B" w14:textId="77777777" w:rsidR="00B830D4" w:rsidRPr="00771E0B" w:rsidRDefault="00B830D4" w:rsidP="00B830D4">
            <w:pPr>
              <w:pStyle w:val="ProductList-OfferingBody"/>
            </w:pPr>
          </w:p>
        </w:tc>
      </w:tr>
      <w:tr w:rsidR="006D6431" w:rsidRPr="003650D0" w14:paraId="091C8E9F" w14:textId="77777777" w:rsidTr="00CC3273">
        <w:trPr>
          <w:tblHeader/>
        </w:trPr>
        <w:tc>
          <w:tcPr>
            <w:tcW w:w="5395" w:type="dxa"/>
          </w:tcPr>
          <w:p w14:paraId="74FE3D05" w14:textId="2D62D490" w:rsidR="006D6431" w:rsidRDefault="003C09EC" w:rsidP="005B3249">
            <w:pPr>
              <w:pStyle w:val="ProductList-OfferingBody"/>
              <w:rPr>
                <w:rFonts w:ascii="Calibri" w:hAnsi="Calibri" w:cs="Calibri"/>
                <w:color w:val="000000" w:themeColor="text1"/>
              </w:rPr>
            </w:pPr>
            <w:r>
              <w:rPr>
                <w:rFonts w:ascii="Calibri" w:hAnsi="Calibri" w:cs="Calibri"/>
                <w:color w:val="000000" w:themeColor="text1"/>
                <w:szCs w:val="16"/>
                <w:lang w:val="en-US"/>
              </w:rPr>
              <w:t xml:space="preserve">Service </w:t>
            </w:r>
            <w:r w:rsidRPr="000616FF">
              <w:rPr>
                <w:rFonts w:ascii="Calibri" w:hAnsi="Calibri" w:cs="Calibri"/>
                <w:color w:val="000000" w:themeColor="text1"/>
                <w:szCs w:val="16"/>
                <w:lang w:val="en-US"/>
              </w:rPr>
              <w:t>Microsoft</w:t>
            </w:r>
            <w:r>
              <w:rPr>
                <w:rFonts w:ascii="Calibri" w:hAnsi="Calibri" w:cs="Calibri"/>
                <w:color w:val="000000" w:themeColor="text1"/>
                <w:szCs w:val="16"/>
                <w:lang w:val="en-US"/>
              </w:rPr>
              <w:t xml:space="preserve"> Discovery</w:t>
            </w:r>
          </w:p>
        </w:tc>
        <w:tc>
          <w:tcPr>
            <w:tcW w:w="5395" w:type="dxa"/>
          </w:tcPr>
          <w:p w14:paraId="5877DB15" w14:textId="77777777" w:rsidR="006D6431" w:rsidRPr="00771E0B" w:rsidRDefault="006D6431" w:rsidP="005B3249">
            <w:pPr>
              <w:pStyle w:val="ProductList-OfferingBody"/>
            </w:pPr>
          </w:p>
        </w:tc>
      </w:tr>
      <w:tr w:rsidR="00F45FB3" w:rsidRPr="003650D0" w14:paraId="23C87FEA" w14:textId="77777777" w:rsidTr="00CC3273">
        <w:trPr>
          <w:tblHeader/>
        </w:trPr>
        <w:tc>
          <w:tcPr>
            <w:tcW w:w="5395" w:type="dxa"/>
          </w:tcPr>
          <w:p w14:paraId="668A6459" w14:textId="37B644D1" w:rsidR="00F45FB3" w:rsidRDefault="00F45FB3" w:rsidP="00F45FB3">
            <w:pPr>
              <w:pStyle w:val="ProductList-OfferingBody"/>
              <w:rPr>
                <w:rFonts w:ascii="Calibri" w:hAnsi="Calibri" w:cs="Calibri"/>
                <w:color w:val="000000" w:themeColor="text1"/>
              </w:rPr>
            </w:pPr>
            <w:r w:rsidRPr="000616FF">
              <w:rPr>
                <w:rFonts w:ascii="Calibri" w:hAnsi="Calibri" w:cs="Calibri"/>
                <w:color w:val="000000" w:themeColor="text1"/>
                <w:szCs w:val="16"/>
                <w:lang w:val="en-US"/>
              </w:rPr>
              <w:t>Microsoft Planetary Computer Pro - SLA</w:t>
            </w:r>
          </w:p>
        </w:tc>
        <w:tc>
          <w:tcPr>
            <w:tcW w:w="5395" w:type="dxa"/>
          </w:tcPr>
          <w:p w14:paraId="66389567" w14:textId="77777777" w:rsidR="00F45FB3" w:rsidRPr="00771E0B" w:rsidRDefault="00F45FB3" w:rsidP="00F45FB3">
            <w:pPr>
              <w:pStyle w:val="ProductList-OfferingBody"/>
            </w:pPr>
          </w:p>
        </w:tc>
      </w:tr>
      <w:tr w:rsidR="00F45FB3" w:rsidRPr="003650D0" w14:paraId="623F33F0" w14:textId="77777777" w:rsidTr="00CC3273">
        <w:trPr>
          <w:tblHeader/>
        </w:trPr>
        <w:tc>
          <w:tcPr>
            <w:tcW w:w="5395" w:type="dxa"/>
          </w:tcPr>
          <w:p w14:paraId="01A7697E" w14:textId="667ADFEA" w:rsidR="00F45FB3" w:rsidRDefault="00F45FB3" w:rsidP="00F45FB3">
            <w:pPr>
              <w:pStyle w:val="ProductList-OfferingBody"/>
              <w:rPr>
                <w:rFonts w:ascii="Calibri" w:hAnsi="Calibri" w:cs="Calibri"/>
                <w:color w:val="000000" w:themeColor="text1"/>
              </w:rPr>
            </w:pPr>
            <w:r>
              <w:rPr>
                <w:rFonts w:ascii="Calibri" w:hAnsi="Calibri" w:cs="Calibri"/>
                <w:color w:val="000000" w:themeColor="text1"/>
                <w:szCs w:val="16"/>
              </w:rPr>
              <w:t>Service de l’Agent Foundry</w:t>
            </w:r>
          </w:p>
        </w:tc>
        <w:tc>
          <w:tcPr>
            <w:tcW w:w="5395" w:type="dxa"/>
          </w:tcPr>
          <w:p w14:paraId="0E86BE4C" w14:textId="77777777" w:rsidR="00F45FB3" w:rsidRPr="00771E0B" w:rsidRDefault="00F45FB3" w:rsidP="00F45FB3">
            <w:pPr>
              <w:pStyle w:val="ProductList-OfferingBody"/>
            </w:pPr>
          </w:p>
        </w:tc>
      </w:tr>
      <w:tr w:rsidR="00F45FB3" w:rsidRPr="003650D0" w14:paraId="03070C15" w14:textId="77777777" w:rsidTr="00CC3273">
        <w:trPr>
          <w:tblHeader/>
        </w:trPr>
        <w:tc>
          <w:tcPr>
            <w:tcW w:w="5395" w:type="dxa"/>
          </w:tcPr>
          <w:p w14:paraId="1E697907" w14:textId="12ED0A9F" w:rsidR="00F45FB3" w:rsidRDefault="00F45FB3" w:rsidP="00F45FB3">
            <w:pPr>
              <w:pStyle w:val="ProductList-OfferingBody"/>
              <w:rPr>
                <w:rFonts w:ascii="Calibri" w:hAnsi="Calibri" w:cs="Calibri"/>
                <w:color w:val="000000" w:themeColor="text1"/>
              </w:rPr>
            </w:pPr>
            <w:r>
              <w:rPr>
                <w:rFonts w:ascii="Calibri" w:hAnsi="Calibri" w:cs="Calibri"/>
                <w:color w:val="000000" w:themeColor="text1"/>
                <w:szCs w:val="16"/>
              </w:rPr>
              <w:t>Foundry Content Safety</w:t>
            </w:r>
          </w:p>
        </w:tc>
        <w:tc>
          <w:tcPr>
            <w:tcW w:w="5395" w:type="dxa"/>
          </w:tcPr>
          <w:p w14:paraId="4F54CB46" w14:textId="77777777" w:rsidR="00F45FB3" w:rsidRPr="00771E0B" w:rsidRDefault="00F45FB3" w:rsidP="00F45FB3">
            <w:pPr>
              <w:pStyle w:val="ProductList-OfferingBody"/>
            </w:pPr>
          </w:p>
        </w:tc>
      </w:tr>
      <w:tr w:rsidR="00F45FB3" w:rsidRPr="003650D0" w14:paraId="4F49B00A" w14:textId="77777777" w:rsidTr="00CC3273">
        <w:trPr>
          <w:tblHeader/>
        </w:trPr>
        <w:tc>
          <w:tcPr>
            <w:tcW w:w="5395" w:type="dxa"/>
          </w:tcPr>
          <w:p w14:paraId="450B0E60" w14:textId="2ABD3DD8" w:rsidR="00F45FB3" w:rsidRDefault="00F45FB3" w:rsidP="00F45FB3">
            <w:pPr>
              <w:pStyle w:val="ProductList-OfferingBody"/>
              <w:rPr>
                <w:rFonts w:ascii="Calibri" w:hAnsi="Calibri" w:cs="Calibri"/>
                <w:color w:val="000000" w:themeColor="text1"/>
              </w:rPr>
            </w:pPr>
            <w:r>
              <w:rPr>
                <w:rFonts w:ascii="Calibri" w:hAnsi="Calibri" w:cs="Calibri"/>
                <w:color w:val="000000" w:themeColor="text1"/>
                <w:szCs w:val="16"/>
              </w:rPr>
              <w:t>Modèles Foundry</w:t>
            </w:r>
          </w:p>
        </w:tc>
        <w:tc>
          <w:tcPr>
            <w:tcW w:w="5395" w:type="dxa"/>
          </w:tcPr>
          <w:p w14:paraId="54334E24" w14:textId="77777777" w:rsidR="00F45FB3" w:rsidRPr="00771E0B" w:rsidRDefault="00F45FB3" w:rsidP="00F45FB3">
            <w:pPr>
              <w:pStyle w:val="ProductList-OfferingBody"/>
            </w:pPr>
          </w:p>
        </w:tc>
      </w:tr>
      <w:tr w:rsidR="00F45FB3" w:rsidRPr="003650D0" w14:paraId="384B41AF" w14:textId="77777777" w:rsidTr="00CC3273">
        <w:trPr>
          <w:tblHeader/>
        </w:trPr>
        <w:tc>
          <w:tcPr>
            <w:tcW w:w="5395" w:type="dxa"/>
          </w:tcPr>
          <w:p w14:paraId="44895122" w14:textId="38FA5745" w:rsidR="00F45FB3" w:rsidRDefault="00F45FB3" w:rsidP="00F45FB3">
            <w:pPr>
              <w:pStyle w:val="ProductList-OfferingBody"/>
              <w:rPr>
                <w:rFonts w:ascii="Calibri" w:hAnsi="Calibri" w:cs="Calibri"/>
                <w:color w:val="000000" w:themeColor="text1"/>
              </w:rPr>
            </w:pPr>
            <w:r>
              <w:rPr>
                <w:rFonts w:ascii="Calibri" w:hAnsi="Calibri" w:cs="Calibri"/>
                <w:color w:val="000000" w:themeColor="text1"/>
                <w:szCs w:val="16"/>
              </w:rPr>
              <w:t>Observabilité Foundry</w:t>
            </w:r>
          </w:p>
        </w:tc>
        <w:tc>
          <w:tcPr>
            <w:tcW w:w="5395" w:type="dxa"/>
          </w:tcPr>
          <w:p w14:paraId="62FA52E7" w14:textId="77777777" w:rsidR="00F45FB3" w:rsidRPr="00771E0B" w:rsidRDefault="00F45FB3" w:rsidP="00F45FB3">
            <w:pPr>
              <w:pStyle w:val="ProductList-Offering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E4A72">
          <w:footerReference w:type="default" r:id="rId19"/>
          <w:footerReference w:type="first" r:id="rId20"/>
          <w:pgSz w:w="12240" w:h="15840"/>
          <w:pgMar w:top="1440" w:right="630" w:bottom="1440" w:left="720" w:header="432" w:footer="432"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231483092"/>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Nous examinerons toutes les informations raisonnablement mises à notre disposition et déterminerons en toute bonne foi si un Avoir Service est dû. Nous ferons tout notre possible pour traiter les réclamations dans les meilleurs délais suite à une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w:t>
      </w:r>
      <w:r>
        <w:lastRenderedPageBreak/>
        <w:t>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5C1B5C16" w14:textId="5F56CEE8"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Qui </w:t>
      </w:r>
      <w:r w:rsidR="009B26BF">
        <w:rPr>
          <w:rFonts w:ascii="Calibri" w:hAnsi="Calibri" w:cs="Calibri"/>
        </w:rPr>
        <w:t>résultent de vos tentatives d’effectuer des opérations qui vont au-delà d’une utilisation raisonnable ou des quotas prescrits ou qui résultent d’une limitation que nous avons imposée suite à une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w:t>
      </w:r>
      <w:r>
        <w:lastRenderedPageBreak/>
        <w:t>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231483093"/>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1483094"/>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148309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1483096"/>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lastRenderedPageBreak/>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231483097"/>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1483098"/>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31483099"/>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6" w:name="_Hlk51044693"/>
      <w:r w:rsidRPr="00456CEB">
        <w:rPr>
          <w:lang w:val="en-US"/>
        </w:rPr>
        <w:t xml:space="preserve"> ;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1483100"/>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1483101"/>
      <w:r>
        <w:t>Dynamics 365 Human Resources</w:t>
      </w:r>
      <w:bookmarkEnd w:id="52"/>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31483102"/>
      <w:bookmarkStart w:id="55" w:name="_Toc45621200"/>
      <w:r>
        <w:t>Dynamics 365 Intelligent Order Management</w:t>
      </w:r>
      <w:bookmarkEnd w:id="53"/>
      <w:bookmarkEnd w:id="54"/>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1483103"/>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1483104"/>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03FFCC" w14:textId="77777777" w:rsidR="00180759" w:rsidRPr="00EF7CF9" w:rsidRDefault="00180759" w:rsidP="00D50DE8">
      <w:pPr>
        <w:pStyle w:val="ProductList-Body"/>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231483105"/>
      <w:r>
        <w:t xml:space="preserve">Dynamics 365 </w:t>
      </w:r>
      <w:bookmarkStart w:id="59" w:name="_Hlk19533710"/>
      <w:bookmarkEnd w:id="40"/>
      <w:bookmarkEnd w:id="41"/>
      <w:bookmarkEnd w:id="51"/>
      <w:r>
        <w:t>Supply Chain Management;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231483106"/>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1483107"/>
      <w:r>
        <w:t>Duet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231483108"/>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pPr>
        <w:pStyle w:val="ProductList-Body"/>
        <w:numPr>
          <w:ilvl w:val="0"/>
          <w:numId w:val="28"/>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pPr>
        <w:pStyle w:val="ProductList-Body"/>
        <w:numPr>
          <w:ilvl w:val="0"/>
          <w:numId w:val="28"/>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pPr>
        <w:pStyle w:val="ProductList-Body"/>
        <w:numPr>
          <w:ilvl w:val="0"/>
          <w:numId w:val="28"/>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pPr>
        <w:pStyle w:val="ProductList-Body"/>
        <w:numPr>
          <w:ilvl w:val="0"/>
          <w:numId w:val="28"/>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pPr>
        <w:pStyle w:val="ProductList-Body"/>
        <w:numPr>
          <w:ilvl w:val="0"/>
          <w:numId w:val="28"/>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pPr>
        <w:pStyle w:val="ProductList-Body"/>
        <w:numPr>
          <w:ilvl w:val="0"/>
          <w:numId w:val="28"/>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Email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e-mail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lastRenderedPageBreak/>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7A0C104C" w14:textId="77777777" w:rsidR="00AD1062" w:rsidRPr="002A0A04" w:rsidRDefault="00000000" w:rsidP="00156B29">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AD1FD74" w14:textId="77777777" w:rsidR="00AD1062" w:rsidRPr="003B48E1" w:rsidRDefault="00AD1062" w:rsidP="00AD1062">
      <w:pPr>
        <w:pStyle w:val="ProductList-Body"/>
        <w:rPr>
          <w:rFonts w:ascii="Calibri" w:hAnsi="Calibri" w:cs="Calibri"/>
          <w:b/>
          <w:bCs/>
          <w:szCs w:val="18"/>
        </w:rPr>
      </w:pPr>
      <w:r>
        <w:rPr>
          <w:rFonts w:ascii="Calibri" w:hAnsi="Calibri" w:cs="Calibri"/>
        </w:rPr>
        <w:t>o</w:t>
      </w:r>
      <w:r>
        <w:rPr>
          <w:rFonts w:ascii="Calibri" w:hAnsi="Calibri" w:cs="Calibri"/>
          <w:bCs/>
          <w:szCs w:val="18"/>
        </w:rPr>
        <w:t>ù le Temps d’Indisponibilité est la somme du temps (en minutes) multiplié par la fraction du service qui n’est pas disponible, additionné sur un mois calendaire.</w:t>
      </w: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La Disponibilité des entrées/sorties de courrier électronique M365 est définie comme toute période de temps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pPr>
        <w:numPr>
          <w:ilvl w:val="0"/>
          <w:numId w:val="25"/>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pPr>
        <w:numPr>
          <w:ilvl w:val="0"/>
          <w:numId w:val="26"/>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pPr>
        <w:numPr>
          <w:ilvl w:val="0"/>
          <w:numId w:val="27"/>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r>
        <w:rPr>
          <w:rFonts w:ascii="Calibri" w:hAnsi="Calibri" w:cs="Calibri"/>
        </w:rPr>
        <w:t>où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pPr>
        <w:numPr>
          <w:ilvl w:val="0"/>
          <w:numId w:val="27"/>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lastRenderedPageBreak/>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Envois massifs d’e-mails provoqués par les clients</w:t>
      </w:r>
    </w:p>
    <w:p w14:paraId="29334C53"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E-mails non sollicités (e-mails automatiques aux clients, bulletins d’informations, etc.)</w:t>
      </w:r>
    </w:p>
    <w:p w14:paraId="3003E398"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Envoi d’e-mail à une archive</w:t>
      </w:r>
    </w:p>
    <w:p w14:paraId="203F1716"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FB15942"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pPr>
        <w:pStyle w:val="ProductList-Body"/>
        <w:numPr>
          <w:ilvl w:val="0"/>
          <w:numId w:val="21"/>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pPr>
        <w:pStyle w:val="ProductList-Body"/>
        <w:numPr>
          <w:ilvl w:val="0"/>
          <w:numId w:val="21"/>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231483109"/>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F84E6CC" w14:textId="49581C30" w:rsidR="008C5EDB" w:rsidRPr="00EF7CF9" w:rsidRDefault="00000000" w:rsidP="00156B2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231483110"/>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pPr>
        <w:pStyle w:val="ProductList-Body"/>
        <w:numPr>
          <w:ilvl w:val="0"/>
          <w:numId w:val="30"/>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pPr>
        <w:pStyle w:val="ProductList-Body"/>
        <w:numPr>
          <w:ilvl w:val="0"/>
          <w:numId w:val="30"/>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pPr>
        <w:pStyle w:val="ProductList-Body"/>
        <w:numPr>
          <w:ilvl w:val="0"/>
          <w:numId w:val="32"/>
        </w:numPr>
        <w:spacing w:after="120"/>
        <w:rPr>
          <w:rFonts w:ascii="Calibri" w:hAnsi="Calibri" w:cs="Calibri"/>
        </w:rPr>
      </w:pPr>
      <w:r>
        <w:rPr>
          <w:rFonts w:ascii="Calibri" w:hAnsi="Calibri" w:cs="Calibri"/>
        </w:rPr>
        <w:lastRenderedPageBreak/>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E93CA0D" w14:textId="77777777" w:rsidR="00BF489C" w:rsidRPr="002270F1" w:rsidRDefault="00000000" w:rsidP="004874B4">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r>
        <w:rPr>
          <w:rFonts w:ascii="Calibri" w:hAnsi="Calibri" w:cs="Calibri"/>
        </w:rPr>
        <w:t xml:space="preserve">où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pPr>
        <w:pStyle w:val="ProductList-Body"/>
        <w:numPr>
          <w:ilvl w:val="0"/>
          <w:numId w:val="32"/>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4874B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Envois massifs d’e-mails provoqués par les clients</w:t>
      </w:r>
    </w:p>
    <w:p w14:paraId="0E1E5578"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E-mails non sollicités (e-mails automatiques aux clients, bulletins d’informations, etc.)</w:t>
      </w:r>
    </w:p>
    <w:p w14:paraId="3CC18D86"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Envoi d’e-mail à une archive</w:t>
      </w:r>
    </w:p>
    <w:p w14:paraId="685F189B"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Retards des e-mails lorsque le mode de défaillance se situe dans les limites des locaux des clients et/ou des fournisseurs de services tiers.</w:t>
      </w:r>
    </w:p>
    <w:p w14:paraId="753590D8"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pPr>
        <w:pStyle w:val="ProductList-Body"/>
        <w:numPr>
          <w:ilvl w:val="0"/>
          <w:numId w:val="31"/>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231483111"/>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231483112"/>
      <w:bookmarkStart w:id="77" w:name="Stream"/>
      <w:bookmarkStart w:id="78" w:name="_Toc526859625"/>
      <w:r>
        <w:lastRenderedPageBreak/>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231483113"/>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231483114"/>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231483115"/>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231483116"/>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231483117"/>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231483118"/>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2553895" w14:textId="62172124" w:rsidR="000C13D4" w:rsidRPr="00EF7CF9" w:rsidRDefault="00000000" w:rsidP="00EB2F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0073928E" w:rsidR="000C13D4" w:rsidRPr="00EF7CF9" w:rsidRDefault="000C13D4" w:rsidP="00D76F8C">
      <w:pPr>
        <w:pStyle w:val="ProductList-Offering2Heading"/>
        <w:keepNext/>
        <w:outlineLvl w:val="2"/>
      </w:pPr>
      <w:bookmarkStart w:id="91" w:name="_Toc231483119"/>
      <w:r>
        <w:t xml:space="preserve">OneDrive </w:t>
      </w:r>
      <w:bookmarkEnd w:id="90"/>
      <w:r w:rsidR="001701CD" w:rsidRPr="001701CD">
        <w:t>professionnel ou scolaire</w:t>
      </w:r>
      <w:bookmarkEnd w:id="91"/>
    </w:p>
    <w:p w14:paraId="46FE7562" w14:textId="791B92E3" w:rsidR="000C13D4" w:rsidRDefault="000C13D4" w:rsidP="002A586E">
      <w:pPr>
        <w:pStyle w:val="ProductList-Body"/>
        <w:rPr>
          <w:szCs w:val="18"/>
        </w:rPr>
      </w:pPr>
      <w:r>
        <w:rPr>
          <w:b/>
          <w:color w:val="00188F"/>
        </w:rPr>
        <w:t>Temps d’Indisponibilité</w:t>
      </w:r>
      <w:r w:rsidRPr="00BE55C3">
        <w:rPr>
          <w:b/>
          <w:color w:val="00188F"/>
        </w:rPr>
        <w:t xml:space="preserve"> : </w:t>
      </w:r>
      <w:r w:rsidR="000A7793">
        <w:rPr>
          <w:rFonts w:ascii="Calibri" w:hAnsi="Calibri" w:cs="Calibri"/>
        </w:rPr>
        <w:t>Toute période au cours de laquelle les utilisateurs sont dans l’impossibilité de consulter ou de modifier les fichiers enregistrés sur leur dispositif de stockage OneDrive (professionnel/scolaire).</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231483120"/>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231483121"/>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231483122"/>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231483123"/>
      <w:r>
        <w:t>Microsoft Teams – Qualité vocale</w:t>
      </w:r>
      <w:bookmarkEnd w:id="100"/>
      <w:bookmarkEnd w:id="101"/>
    </w:p>
    <w:p w14:paraId="37E23CD8" w14:textId="77777777" w:rsidR="001D70B9" w:rsidRPr="00EF7CF9" w:rsidRDefault="001D70B9" w:rsidP="002A586E">
      <w:pPr>
        <w:pStyle w:val="ProductList-Body"/>
      </w:pPr>
      <w:r>
        <w:lastRenderedPageBreak/>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pPr>
        <w:pStyle w:val="ProductList-Body"/>
        <w:numPr>
          <w:ilvl w:val="0"/>
          <w:numId w:val="7"/>
        </w:numPr>
      </w:pPr>
      <w:r>
        <w:t>L’appel a été passé à partir d’un téléphone Fixe IP Certifié Microsoft Teams via une connexion Ethernet filaire.</w:t>
      </w:r>
    </w:p>
    <w:p w14:paraId="36758620" w14:textId="77777777" w:rsidR="00E25E0F" w:rsidRPr="00EF7CF9" w:rsidRDefault="00E25E0F">
      <w:pPr>
        <w:pStyle w:val="ProductList-Body"/>
        <w:numPr>
          <w:ilvl w:val="0"/>
          <w:numId w:val="7"/>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231483124"/>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231483125"/>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lastRenderedPageBreak/>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31483126"/>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231483127"/>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31483128"/>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231483129"/>
      <w:bookmarkEnd w:id="116"/>
      <w:r>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lastRenderedPageBreak/>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31483130"/>
      <w:r>
        <w:t>Analysis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31483131"/>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lastRenderedPageBreak/>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231483132"/>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231483133"/>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lastRenderedPageBreak/>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31483134"/>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CC54E9">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lastRenderedPageBreak/>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231483135"/>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F27C799"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231483136"/>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xml:space="preserve"> » désigne le nombre total de Minutes de Déploiement cumulées pour l’ensemble des Applications activées par la Zone de Disponibilité déployées par le Client au titre d’un abonnement Microsoft Azure donné pendant lesquelles une Application n’a pas été disponible. </w:t>
      </w:r>
      <w:r>
        <w:rPr>
          <w:rFonts w:ascii="Calibri" w:hAnsi="Calibri" w:cs="Calibri"/>
        </w:rPr>
        <w:lastRenderedPageBreak/>
        <w:t>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49210D95" w14:textId="77777777" w:rsidR="00414A42" w:rsidRDefault="00000000" w:rsidP="00CC54E9">
      <w:pPr>
        <w:pStyle w:val="ListParagraph"/>
        <w:spacing w:before="120" w:after="12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697FFF21" w14:textId="77777777" w:rsidR="00414A42" w:rsidRPr="00EF7CF9" w:rsidRDefault="00000000" w:rsidP="00CC54E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231483137"/>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F182119" w14:textId="77777777" w:rsidR="00E04042" w:rsidRPr="00A2017D" w:rsidRDefault="00000000" w:rsidP="00CC54E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231483138"/>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3112063E" w14:textId="77777777" w:rsidR="002C4331" w:rsidRPr="0088591D" w:rsidRDefault="00000000" w:rsidP="00CC54E9">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231483139"/>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7BBA6F7B"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CC54E9">
      <w:pPr>
        <w:pStyle w:val="ProductList-Offering2Heading"/>
        <w:pageBreakBefore/>
        <w:tabs>
          <w:tab w:val="clear" w:pos="360"/>
          <w:tab w:val="clear" w:pos="720"/>
          <w:tab w:val="clear" w:pos="1080"/>
        </w:tabs>
        <w:outlineLvl w:val="2"/>
      </w:pPr>
      <w:bookmarkStart w:id="142" w:name="_Toc231483140"/>
      <w:bookmarkStart w:id="143" w:name="_Toc52348922"/>
      <w:r>
        <w:lastRenderedPageBreak/>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3A53B2C0"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31483141"/>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37FD4D56" w14:textId="77777777" w:rsidR="00E04042" w:rsidRPr="00A2017D" w:rsidRDefault="00000000" w:rsidP="003533F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D9192A">
      <w:pPr>
        <w:pStyle w:val="ProductList-Body"/>
        <w:tabs>
          <w:tab w:val="clear" w:pos="360"/>
          <w:tab w:val="clear" w:pos="720"/>
          <w:tab w:val="clear" w:pos="1080"/>
        </w:tabs>
        <w:spacing w:before="12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3533F8">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3533F8">
      <w:pPr>
        <w:pStyle w:val="ProductList-Body"/>
      </w:pPr>
      <w:r>
        <w:rPr>
          <w:b/>
          <w:color w:val="00188F"/>
        </w:rPr>
        <w:t>Définitions supplémentaires</w:t>
      </w:r>
      <w:r w:rsidRPr="00BE55C3">
        <w:rPr>
          <w:b/>
          <w:color w:val="00188F"/>
        </w:rPr>
        <w:t> :</w:t>
      </w:r>
    </w:p>
    <w:p w14:paraId="6021A567" w14:textId="77777777" w:rsidR="004005AF" w:rsidRPr="00EF7CF9" w:rsidRDefault="004005AF" w:rsidP="003533F8">
      <w:pPr>
        <w:pStyle w:val="ProductList-Body"/>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3533F8">
      <w:pPr>
        <w:pStyle w:val="ProductList-Body"/>
      </w:pPr>
      <w:r>
        <w:t>« </w:t>
      </w:r>
      <w:r>
        <w:rPr>
          <w:b/>
          <w:color w:val="00188F"/>
        </w:rPr>
        <w:t>Tâche</w:t>
      </w:r>
      <w:r>
        <w:t> » désigne l’exécution d’un Runbook.</w:t>
      </w:r>
    </w:p>
    <w:p w14:paraId="169C5A0E" w14:textId="77777777" w:rsidR="004005AF" w:rsidRPr="00EF7CF9" w:rsidRDefault="004005AF" w:rsidP="003533F8">
      <w:pPr>
        <w:pStyle w:val="ProductList-Body"/>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3533F8">
      <w:pPr>
        <w:pStyle w:val="ProductList-Body"/>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3533F8">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3533F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31483142"/>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31483143"/>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lastRenderedPageBreak/>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31483144"/>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0BEE3720" w14:textId="04A35C91" w:rsidR="00EF0466" w:rsidRPr="00EF7CF9" w:rsidRDefault="00F54F3C" w:rsidP="00D9192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31483145"/>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31483146"/>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231483147"/>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616EC4">
      <w:pPr>
        <w:pStyle w:val="ProductList-Body"/>
      </w:pPr>
      <w:r>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 xml:space="preserve">Client pour un abonnement Microsoft Azure donné, et pendant lesquelles le Cache n’est pas disponible. Une minute est jugée non disponible </w:t>
      </w:r>
      <w:r>
        <w:lastRenderedPageBreak/>
        <w:t>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BA5881D" w14:textId="77777777" w:rsidR="0045110D" w:rsidRPr="00FC1992" w:rsidRDefault="0045110D" w:rsidP="0045110D">
      <w:pPr>
        <w:pStyle w:val="ProductList-Offering2Heading"/>
        <w:keepNext/>
        <w:tabs>
          <w:tab w:val="clear" w:pos="360"/>
          <w:tab w:val="clear" w:pos="720"/>
          <w:tab w:val="clear" w:pos="1080"/>
        </w:tabs>
        <w:outlineLvl w:val="2"/>
        <w:rPr>
          <w:rFonts w:ascii="Calibri Light" w:hAnsi="Calibri Light" w:cs="Calibri Light"/>
        </w:rPr>
      </w:pPr>
      <w:bookmarkStart w:id="170" w:name="_Toc230011385"/>
      <w:bookmarkStart w:id="171" w:name="_Toc231483148"/>
      <w:bookmarkStart w:id="172" w:name="_Toc52348946"/>
      <w:bookmarkEnd w:id="169"/>
      <w:r>
        <w:rPr>
          <w:rFonts w:ascii="Calibri Light" w:hAnsi="Calibri Light" w:cs="Calibri Light"/>
        </w:rPr>
        <w:t>Blocs de Capacité</w:t>
      </w:r>
      <w:bookmarkEnd w:id="170"/>
      <w:bookmarkEnd w:id="171"/>
    </w:p>
    <w:p w14:paraId="28639954"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w:t>
      </w:r>
      <w:r w:rsidRPr="00B1431B">
        <w:rPr>
          <w:rFonts w:ascii="Calibri" w:eastAsia="Calibri" w:hAnsi="Calibri" w:cs="Arial"/>
          <w:b/>
          <w:color w:val="00188F"/>
          <w:sz w:val="18"/>
        </w:rPr>
        <w:t> :</w:t>
      </w:r>
    </w:p>
    <w:p w14:paraId="0FFDE85C"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Un Bloc de Capacité</w:t>
      </w:r>
      <w:r>
        <w:rPr>
          <w:rFonts w:ascii="Calibri" w:eastAsia="Calibri" w:hAnsi="Calibri" w:cs="Arial"/>
          <w:sz w:val="18"/>
        </w:rPr>
        <w:t xml:space="preserve"> désigne une réservation de capacité de calcul pour une durée spécifiée dans une région Azure. </w:t>
      </w:r>
    </w:p>
    <w:p w14:paraId="1AC7D7C8"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La Capacité Disponible</w:t>
      </w:r>
      <w:r>
        <w:rPr>
          <w:rFonts w:ascii="Calibri" w:eastAsia="Calibri" w:hAnsi="Calibri" w:cs="Arial"/>
          <w:sz w:val="18"/>
        </w:rPr>
        <w:t xml:space="preserve"> désigne la partie du Bloc de Capacité qui est provisionnée avec succès et utilisable par le Client. </w:t>
      </w:r>
    </w:p>
    <w:p w14:paraId="7FADDCA2"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Capacité Totale</w:t>
      </w:r>
      <w:r>
        <w:rPr>
          <w:rFonts w:ascii="Calibri" w:eastAsia="Calibri" w:hAnsi="Calibri" w:cs="Arial"/>
          <w:sz w:val="18"/>
        </w:rPr>
        <w:t xml:space="preserve"> désigne le total des unités de capacité spécifiées dans la réservation du Bloc de Capacité. </w:t>
      </w:r>
    </w:p>
    <w:p w14:paraId="4BF62FE8"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Période Applicable</w:t>
      </w:r>
      <w:r>
        <w:rPr>
          <w:rFonts w:ascii="Calibri" w:eastAsia="Calibri" w:hAnsi="Calibri" w:cs="Arial"/>
          <w:sz w:val="18"/>
        </w:rPr>
        <w:t xml:space="preserve"> désigne la durée totale de la réservation du Bloc de Capacité. </w:t>
      </w:r>
    </w:p>
    <w:p w14:paraId="3E98B744" w14:textId="77777777" w:rsidR="0045110D" w:rsidRPr="00F50A4A" w:rsidRDefault="0045110D" w:rsidP="0045110D">
      <w:pPr>
        <w:tabs>
          <w:tab w:val="left" w:pos="360"/>
          <w:tab w:val="left" w:pos="720"/>
          <w:tab w:val="left" w:pos="1080"/>
        </w:tabs>
        <w:spacing w:after="0" w:line="240" w:lineRule="auto"/>
        <w:ind w:right="-225"/>
        <w:rPr>
          <w:rFonts w:ascii="Calibri" w:eastAsia="Calibri" w:hAnsi="Calibri" w:cs="Arial"/>
          <w:sz w:val="18"/>
        </w:rPr>
      </w:pPr>
      <w:r>
        <w:rPr>
          <w:rFonts w:ascii="Calibri" w:eastAsia="Calibri" w:hAnsi="Calibri" w:cs="Arial"/>
          <w:b/>
          <w:color w:val="00188F"/>
          <w:sz w:val="18"/>
        </w:rPr>
        <w:t>La Disponibilité de Capacité</w:t>
      </w:r>
      <w:r>
        <w:rPr>
          <w:rFonts w:ascii="Calibri" w:eastAsia="Calibri" w:hAnsi="Calibri" w:cs="Arial"/>
          <w:sz w:val="18"/>
        </w:rPr>
        <w:t xml:space="preserve"> est calculée en pourcentage de la Capacité Totale correspondant à la Capacité Disponible pendant la Période Applicable. </w:t>
      </w:r>
    </w:p>
    <w:p w14:paraId="03BB7955"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Indisponibilité de Capacité</w:t>
      </w:r>
      <w:r>
        <w:rPr>
          <w:rFonts w:ascii="Calibri" w:eastAsia="Calibri" w:hAnsi="Calibri" w:cs="Arial"/>
          <w:sz w:val="18"/>
        </w:rPr>
        <w:t xml:space="preserve"> désigne toute période durant laquelle une partie de la Capacité Totale n’est pas disponible pour être provisionnée ou utilisée par le Client. </w:t>
      </w:r>
    </w:p>
    <w:p w14:paraId="4A2A6C3F"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 Provisionnement</w:t>
      </w:r>
      <w:r>
        <w:rPr>
          <w:rFonts w:ascii="Calibri" w:eastAsia="Calibri" w:hAnsi="Calibri" w:cs="Arial"/>
          <w:sz w:val="18"/>
        </w:rPr>
        <w:t xml:space="preserve"> désigne l’allocation réussie de capacités permettant au Client de déployer et d’exploiter des ressources.</w:t>
      </w:r>
    </w:p>
    <w:p w14:paraId="588799D5"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Calcul du Temps de Disponibilité</w:t>
      </w:r>
      <w:r>
        <w:rPr>
          <w:rFonts w:ascii="Calibri" w:eastAsia="Calibri" w:hAnsi="Calibri" w:cs="Arial"/>
          <w:sz w:val="18"/>
        </w:rPr>
        <w:t> </w:t>
      </w:r>
      <w:r w:rsidRPr="00B1431B">
        <w:rPr>
          <w:rFonts w:ascii="Calibri" w:eastAsia="Calibri" w:hAnsi="Calibri" w:cs="Arial"/>
          <w:b/>
          <w:color w:val="00188F"/>
          <w:sz w:val="18"/>
        </w:rPr>
        <w:t>:</w:t>
      </w:r>
      <w:r w:rsidRPr="00D04F55">
        <w:rPr>
          <w:rFonts w:ascii="Calibri" w:eastAsia="Calibri" w:hAnsi="Calibri" w:cs="Arial"/>
          <w:b/>
          <w:bCs/>
          <w:sz w:val="18"/>
        </w:rPr>
        <w:t xml:space="preserve"> </w:t>
      </w:r>
    </w:p>
    <w:p w14:paraId="65255E43"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La Capacité Maximale Disponible</w:t>
      </w:r>
      <w:r>
        <w:rPr>
          <w:rFonts w:ascii="Calibri" w:eastAsia="Calibri" w:hAnsi="Calibri" w:cs="Arial"/>
          <w:sz w:val="18"/>
        </w:rPr>
        <w:t xml:space="preserve"> est le total des unités de capacité incluses dans le Bloc de Capacité pendant la Période Applicable. </w:t>
      </w:r>
    </w:p>
    <w:p w14:paraId="659E2108"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 Temps d’Indisponibilité de Capacité</w:t>
      </w:r>
      <w:r>
        <w:rPr>
          <w:rFonts w:ascii="Calibri" w:eastAsia="Calibri" w:hAnsi="Calibri" w:cs="Arial"/>
          <w:sz w:val="18"/>
        </w:rPr>
        <w:t xml:space="preserve"> désigne le total des unités de capacité cumulées qui font partie de la Capacité Maximale Disponible et qui ne correspondent pas à la Capacité Disponible durant la Période Applicable.</w:t>
      </w:r>
    </w:p>
    <w:p w14:paraId="7E6610EF"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La Disponibilité de Capacité</w:t>
      </w:r>
      <w:r>
        <w:rPr>
          <w:rFonts w:ascii="Calibri" w:eastAsia="Calibri" w:hAnsi="Calibri" w:cs="Arial"/>
          <w:sz w:val="18"/>
        </w:rPr>
        <w:t xml:space="preserve"> est calculée en soustrayant le Temps d’Indisponibilité de Capacité de la Capacité Maximale Disponible et en divisant par la Capacité Maximale Disponible durant la Période Applicable. </w:t>
      </w:r>
    </w:p>
    <w:p w14:paraId="2CA4A9A5"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d’Activité d’un Tenant Actif donné au cours d'une Période Applicable est calculé à l’aide de la formule suivante :</w:t>
      </w:r>
    </w:p>
    <w:p w14:paraId="440CEC7E" w14:textId="77777777" w:rsidR="0045110D" w:rsidRPr="004577B2" w:rsidRDefault="00000000" w:rsidP="0045110D">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Capacité Maximale Disponible - Indisponibilité de Capacité </m:t>
              </m:r>
            </m:num>
            <m:den>
              <m:r>
                <w:rPr>
                  <w:rFonts w:ascii="Cambria Math" w:eastAsia="Calibri" w:hAnsi="Cambria Math" w:cs="Calibri"/>
                  <w:sz w:val="18"/>
                  <w:szCs w:val="18"/>
                </w:rPr>
                <m:t>Capacité Maximale Disponible</m:t>
              </m:r>
            </m:den>
          </m:f>
          <m:r>
            <w:rPr>
              <w:rFonts w:ascii="Cambria Math" w:eastAsia="Calibri" w:hAnsi="Cambria Math" w:cs="Calibri"/>
              <w:sz w:val="18"/>
              <w:szCs w:val="18"/>
            </w:rPr>
            <m:t xml:space="preserve"> x 100</m:t>
          </m:r>
        </m:oMath>
      </m:oMathPara>
    </w:p>
    <w:p w14:paraId="3ED9778A"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B1431B">
        <w:rPr>
          <w:rFonts w:ascii="Calibri" w:eastAsia="Calibri" w:hAnsi="Calibri" w:cs="Arial"/>
          <w:b/>
          <w:color w:val="00188F"/>
          <w:sz w:val="18"/>
        </w:rPr>
        <w:t>:</w:t>
      </w:r>
    </w:p>
    <w:p w14:paraId="37CBB3D6"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Les Niveaux de Service et Avoirs Service suivants s’appliquent à l’utilisation par le Client de Blocs de Capacité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110D" w14:paraId="627E4981" w14:textId="77777777" w:rsidTr="004754D5">
        <w:trPr>
          <w:trHeight w:val="245"/>
          <w:tblHeader/>
        </w:trPr>
        <w:tc>
          <w:tcPr>
            <w:tcW w:w="5400" w:type="dxa"/>
            <w:shd w:val="clear" w:color="auto" w:fill="0072C6"/>
          </w:tcPr>
          <w:p w14:paraId="1CBEF641" w14:textId="77777777" w:rsidR="0045110D" w:rsidRPr="00ED1027" w:rsidRDefault="0045110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Pourcentage de temps de disponibilité</w:t>
            </w:r>
          </w:p>
        </w:tc>
        <w:tc>
          <w:tcPr>
            <w:tcW w:w="5400" w:type="dxa"/>
            <w:shd w:val="clear" w:color="auto" w:fill="0072C6"/>
          </w:tcPr>
          <w:p w14:paraId="64F9E976" w14:textId="77777777" w:rsidR="0045110D" w:rsidRPr="00ED1027" w:rsidRDefault="0045110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5110D" w14:paraId="4620C35D" w14:textId="77777777" w:rsidTr="004754D5">
        <w:trPr>
          <w:trHeight w:val="245"/>
          <w:tblHeader/>
        </w:trPr>
        <w:tc>
          <w:tcPr>
            <w:tcW w:w="5400" w:type="dxa"/>
          </w:tcPr>
          <w:p w14:paraId="21D6BA73"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45BB866C"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10 %</w:t>
            </w:r>
          </w:p>
        </w:tc>
      </w:tr>
      <w:tr w:rsidR="0045110D" w14:paraId="2964084D" w14:textId="77777777" w:rsidTr="004754D5">
        <w:trPr>
          <w:trHeight w:val="245"/>
          <w:tblHeader/>
        </w:trPr>
        <w:tc>
          <w:tcPr>
            <w:tcW w:w="5400" w:type="dxa"/>
          </w:tcPr>
          <w:p w14:paraId="71F3905D"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27F627DD"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25 %</w:t>
            </w:r>
          </w:p>
        </w:tc>
      </w:tr>
      <w:tr w:rsidR="0045110D" w14:paraId="373AC2B6" w14:textId="77777777" w:rsidTr="004754D5">
        <w:trPr>
          <w:trHeight w:val="245"/>
          <w:tblHeader/>
        </w:trPr>
        <w:tc>
          <w:tcPr>
            <w:tcW w:w="5400" w:type="dxa"/>
          </w:tcPr>
          <w:p w14:paraId="7D9F4298"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&lt; 50 %</w:t>
            </w:r>
          </w:p>
        </w:tc>
        <w:tc>
          <w:tcPr>
            <w:tcW w:w="5400" w:type="dxa"/>
          </w:tcPr>
          <w:p w14:paraId="61CAAC24" w14:textId="77777777" w:rsidR="0045110D" w:rsidRPr="00ED1027" w:rsidRDefault="0045110D" w:rsidP="004754D5">
            <w:pPr>
              <w:pStyle w:val="ProductList-OfferingBody"/>
              <w:jc w:val="center"/>
              <w:rPr>
                <w:rFonts w:ascii="Calibri" w:hAnsi="Calibri" w:cs="Calibri"/>
                <w:szCs w:val="16"/>
              </w:rPr>
            </w:pPr>
            <w:r>
              <w:rPr>
                <w:rFonts w:ascii="Calibri" w:hAnsi="Calibri" w:cs="Calibri"/>
                <w:szCs w:val="16"/>
              </w:rPr>
              <w:t>100 %</w:t>
            </w:r>
          </w:p>
        </w:tc>
      </w:tr>
    </w:tbl>
    <w:p w14:paraId="644C8D97" w14:textId="77777777" w:rsidR="0045110D" w:rsidRDefault="0045110D" w:rsidP="0045110D">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Applicabilité du SLA</w:t>
      </w:r>
      <w:r>
        <w:rPr>
          <w:rFonts w:ascii="Calibri" w:eastAsia="Calibri" w:hAnsi="Calibri" w:cs="Arial"/>
          <w:sz w:val="18"/>
        </w:rPr>
        <w:t> </w:t>
      </w:r>
      <w:r w:rsidRPr="00B1431B">
        <w:rPr>
          <w:rFonts w:ascii="Calibri" w:eastAsia="Calibri" w:hAnsi="Calibri" w:cs="Arial"/>
          <w:b/>
          <w:color w:val="00188F"/>
          <w:sz w:val="18"/>
        </w:rPr>
        <w:t>:</w:t>
      </w:r>
    </w:p>
    <w:p w14:paraId="67E0D303" w14:textId="77777777" w:rsidR="0045110D" w:rsidRDefault="0045110D" w:rsidP="0045110D">
      <w:pPr>
        <w:spacing w:after="120" w:line="240" w:lineRule="auto"/>
        <w:rPr>
          <w:rFonts w:ascii="Calibri" w:eastAsia="Calibri" w:hAnsi="Calibri" w:cs="Arial"/>
          <w:sz w:val="18"/>
        </w:rPr>
      </w:pPr>
      <w:r>
        <w:rPr>
          <w:rFonts w:ascii="Calibri" w:eastAsia="Calibri" w:hAnsi="Calibri" w:cs="Arial"/>
          <w:sz w:val="18"/>
        </w:rPr>
        <w:t>Ce SLA s’applique uniquement aux défauts de Provisionnement ou de mise à disposition de la capacité réservée au sein d’un Bloc de Capacité durant la Période Applicable. Ce SLA s’applique exclusivement à la disponibilité de capacité pour le provisionnement et ne s’applique plus une fois les ressources déployées avec succès avec cette capacité. </w:t>
      </w:r>
    </w:p>
    <w:p w14:paraId="370C0F47"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Interaction avec le SLA relatif aux Machines Virtuelles </w:t>
      </w:r>
    </w:p>
    <w:p w14:paraId="64B2F3ED"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Une fois la capacité Provisionnée avec succès et les Machines Virtuelles déployées par le Client, le SLA relatif aux Machines Virtuelles s’appliquera à ces ressources déployées. </w:t>
      </w:r>
    </w:p>
    <w:p w14:paraId="4044C2D5" w14:textId="77777777" w:rsidR="0045110D" w:rsidRPr="00D04F55" w:rsidRDefault="0045110D" w:rsidP="0045110D">
      <w:pPr>
        <w:tabs>
          <w:tab w:val="left" w:pos="360"/>
          <w:tab w:val="left" w:pos="720"/>
          <w:tab w:val="left" w:pos="1080"/>
        </w:tabs>
        <w:spacing w:after="120" w:line="240" w:lineRule="auto"/>
        <w:rPr>
          <w:rFonts w:ascii="Calibri" w:eastAsia="Calibri" w:hAnsi="Calibri" w:cs="Calibri"/>
          <w:sz w:val="18"/>
          <w:lang w:val="en-US"/>
        </w:rPr>
      </w:pPr>
      <w:r w:rsidRPr="00D04F55">
        <w:rPr>
          <w:rFonts w:ascii="Calibri" w:eastAsia="Calibri" w:hAnsi="Calibri" w:cs="Calibri"/>
          <w:sz w:val="18"/>
        </w:rPr>
        <w:t>En cas de conflit entre ce SLA et le SLA relatif aux Machines virtuelles, le SLA relatif aux Machines virtuelles prévaut après un déploiement réussi. </w:t>
      </w:r>
      <w:hyperlink r:id="rId21" w:tgtFrame="_blank" w:history="1">
        <w:r w:rsidRPr="00D04F55">
          <w:rPr>
            <w:rFonts w:ascii="Calibri" w:eastAsia="Calibri" w:hAnsi="Calibri" w:cs="Calibri"/>
            <w:sz w:val="18"/>
            <w:lang w:val="en-US"/>
          </w:rPr>
          <w:t>https://microsoft-my.sharepoint.com/personal/rghosalkar_microsoft_com/Documents/Recordings/SLA discussion - Capacity Blocks-20260501_113805-Meeting Recording.mp4</w:t>
        </w:r>
      </w:hyperlink>
      <w:r w:rsidRPr="00D04F55">
        <w:rPr>
          <w:rFonts w:ascii="Calibri" w:eastAsia="Calibri" w:hAnsi="Calibri" w:cs="Calibri"/>
          <w:sz w:val="18"/>
          <w:lang w:val="en-US"/>
        </w:rPr>
        <w:t>  </w:t>
      </w:r>
    </w:p>
    <w:p w14:paraId="28F34943"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Exclusions </w:t>
      </w:r>
    </w:p>
    <w:p w14:paraId="184E47B0"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Ce SLA ne s’applique pas dans les cas suivants : </w:t>
      </w:r>
    </w:p>
    <w:p w14:paraId="0E20F532"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Défauts imputables à la configuration, au logiciel ou à l’utilisation du Client. </w:t>
      </w:r>
    </w:p>
    <w:p w14:paraId="216B32DE"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Défauts survenant après le Provisionnement alors que les ressources sont déployées avec succès. </w:t>
      </w:r>
    </w:p>
    <w:p w14:paraId="288B2EDD" w14:textId="77777777" w:rsidR="0045110D" w:rsidRPr="00707270" w:rsidRDefault="0045110D" w:rsidP="0045110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Problèmes matériels ou d’infrastructure qui n’empêchent pas le Provisionnement de la capacité conformément au comportement du SLA relatif aux Machines Virtuelles applicable.  </w:t>
      </w:r>
    </w:p>
    <w:p w14:paraId="7E91A14F"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Conditions des Avoirs Service </w:t>
      </w:r>
    </w:p>
    <w:p w14:paraId="33E6496A"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Les Avoirs Service constituent le seul recours exclusif du Client en cas de manquement à respecter les Niveaux de Service décrits dans ce SLA. </w:t>
      </w:r>
    </w:p>
    <w:p w14:paraId="249B28C6" w14:textId="77777777" w:rsidR="0045110D" w:rsidRPr="00F50A4A" w:rsidRDefault="0045110D" w:rsidP="0045110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Le Client doit soumettre toute réclamation d’Avoirs Service conformément à la procédure de réclamation du SLA pour les Services en Ligne Microsoft et dans le délai de soumission requis. </w:t>
      </w:r>
    </w:p>
    <w:p w14:paraId="6F77EF6C"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Remarques sur l’Applicabilité de la Plateforme </w:t>
      </w:r>
    </w:p>
    <w:p w14:paraId="6728E49D" w14:textId="77777777" w:rsidR="0045110D" w:rsidRPr="00F50A4A"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Disponibilité de Capacité peut varier en fonction de l’architecture de la plateforme sous-jacente, y compris dans les scénarios où la capacité est provisionnée par unités ou configurations fixes. </w:t>
      </w:r>
    </w:p>
    <w:p w14:paraId="26D747E8" w14:textId="77777777" w:rsidR="0045110D" w:rsidRDefault="0045110D" w:rsidP="004511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Pour les plateformes où les SLA relatifs aux Machines Virtuelles diffèrent (y compris certaines plateformes basées sur la GPU), le Niveau de Service applicable peut correspondre aux caractéristiques du SLA relatif aux machines virtuelles concerné.  </w:t>
      </w:r>
    </w:p>
    <w:p w14:paraId="25F95BC9" w14:textId="77777777" w:rsidR="00FC0F55" w:rsidRPr="00EF7CF9" w:rsidRDefault="00FC0F55" w:rsidP="00FC0F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98E0FF1" w14:textId="05557AED" w:rsidR="00F844F2" w:rsidRDefault="00F844F2" w:rsidP="00FA4844">
      <w:pPr>
        <w:pStyle w:val="ProductList-Offering2Heading"/>
        <w:keepNext/>
        <w:tabs>
          <w:tab w:val="clear" w:pos="360"/>
          <w:tab w:val="clear" w:pos="720"/>
          <w:tab w:val="clear" w:pos="1080"/>
        </w:tabs>
        <w:outlineLvl w:val="2"/>
      </w:pPr>
      <w:bookmarkStart w:id="173" w:name="_Toc231483149"/>
      <w:r>
        <w:t>Azure Managed Redis</w:t>
      </w:r>
      <w:bookmarkEnd w:id="173"/>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Instance Azure Managed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Managed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Points de Terminaison Azure Managed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fait référence aux points de terminaison qui permettent d’accéder à un Azure Managed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Managed Redis signifie que l’Instance Azure Managed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fait référence à l’activation d’un groupe de géo-réplication avec plusieurs Instances Azure Managed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Managed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Calcul du Temps de Disponibilité et des Niveaux de Service pour le Service Azure Managed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Managed Redis n’est pas disponible. Une minute est considérée comme non disponible pour une Instance Azure Managed Redis donnée lorsqu’il n’y a aucune connectivité pendant cette minute entre tous les Points de Terminaison Azure Managed Redis associés à l’Instance Azure Managed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47FD73EF"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w:t>
            </w:r>
            <w:r w:rsidR="006316A4">
              <w:rPr>
                <w:rFonts w:ascii="Calibri" w:hAnsi="Calibri" w:cs="Calibri"/>
                <w:szCs w:val="16"/>
              </w:rPr>
              <w:t>9</w:t>
            </w:r>
            <w:r>
              <w:rPr>
                <w:rFonts w:ascii="Calibri" w:hAnsi="Calibri" w:cs="Calibri"/>
                <w:szCs w:val="16"/>
              </w:rPr>
              <w:t>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Calcul du Temps de Disponibilité et des Niveaux de Service pour le Service Azure Managed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Managed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Managed Redis associés au groupe de géo-réplication n’est disponible. Une minute est considérée comme non disponible pour un groupe de géo-réplication donné lorsqu’il n’y a aucune connectivité pendant cette minute entre tous les Points de Terminaison Azure Managed Redis pour les Instances Azure Managed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FE108E">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5"/>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et Compute Optimized d’Azure Managed Redis qui prennent en charge la Géo-réplication Active et sont configurés de sorte qu’au moins trois Instances Azure Managed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80706F" w14:textId="14263A0F" w:rsidR="00D044D3" w:rsidRDefault="002B2AE5" w:rsidP="00FA4844">
      <w:pPr>
        <w:pStyle w:val="ProductList-Offering2Heading"/>
        <w:keepNext/>
        <w:tabs>
          <w:tab w:val="clear" w:pos="360"/>
          <w:tab w:val="clear" w:pos="720"/>
          <w:tab w:val="clear" w:pos="1080"/>
        </w:tabs>
        <w:outlineLvl w:val="2"/>
      </w:pPr>
      <w:bookmarkStart w:id="176" w:name="_Toc231483150"/>
      <w:r>
        <w:t>Azure Chaos Studio</w:t>
      </w:r>
      <w:bookmarkEnd w:id="176"/>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47DE1871" w14:textId="77777777" w:rsidR="00AA4365" w:rsidRPr="00BA6F19" w:rsidRDefault="00000000" w:rsidP="00A8611C">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6316A4">
      <w:pPr>
        <w:pStyle w:val="ProductList-Body"/>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0D3F1B77" w14:textId="77777777" w:rsidR="00A0694A" w:rsidRPr="00A0694A" w:rsidRDefault="00A0694A" w:rsidP="00A0694A">
      <w:pPr>
        <w:pStyle w:val="ProductList-Offering2Heading"/>
      </w:pPr>
      <w:bookmarkStart w:id="177" w:name="_Toc231483151"/>
      <w:r w:rsidRPr="00A0694A">
        <w:t>Azure Cloud HSM</w:t>
      </w:r>
      <w:bookmarkEnd w:id="177"/>
    </w:p>
    <w:p w14:paraId="490D505D" w14:textId="77777777" w:rsidR="00A0694A" w:rsidRPr="002D026F" w:rsidRDefault="00A0694A" w:rsidP="00A0694A">
      <w:pPr>
        <w:pStyle w:val="ProductList-Body"/>
        <w:rPr>
          <w:rFonts w:ascii="Calibri" w:hAnsi="Calibri" w:cs="Calibri"/>
          <w:b/>
          <w:bCs/>
          <w:color w:val="00188F"/>
        </w:rPr>
      </w:pPr>
      <w:r>
        <w:rPr>
          <w:rFonts w:ascii="Calibri" w:hAnsi="Calibri" w:cs="Calibri"/>
          <w:b/>
          <w:bCs/>
          <w:color w:val="00188F"/>
        </w:rPr>
        <w:t>Calcul du Temps de Disponibilité et Niveaux de Service pour Cloud HSM</w:t>
      </w:r>
    </w:p>
    <w:p w14:paraId="1ED0D91A"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xml:space="preserve"> » correspond au nombre total de minutes pendant lesquelles un Cloud HSM donné a été déployé dans Microsoft Azure au cours d’une Période Applicable. </w:t>
      </w:r>
    </w:p>
    <w:p w14:paraId="4D2581B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tous les Cloud HSM déployés par le Client au cours d’une Période Applicable d’un abonnement Microsoft Azure donné.</w:t>
      </w:r>
    </w:p>
    <w:p w14:paraId="32EDA64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Transactions Exclues</w:t>
      </w:r>
      <w:r>
        <w:rPr>
          <w:rFonts w:ascii="Calibri" w:hAnsi="Calibri" w:cs="Calibri"/>
        </w:rPr>
        <w:t> » désigne les transactions de création, mise à jour ou suppression de Cloud HSM, de clés, d'attribution de rôle, des définitions de rôle, et pour le téléchargement du domaine de sécurité.</w:t>
      </w:r>
    </w:p>
    <w:p w14:paraId="62104A4E"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de minutes parmi les Minutes de Déploiement cumulées pour l’ensemble des Cloud HSM déployés par le Client au titre d’un abonnement Microsoft Azure donné pendant lesquelles le Cloud HSM n'est pas disponible. Une minute est comptabilisée dans le Temps d’Indisponibilité d’un Cloud HSM donné lorsque toutes les tentatives d’exécution de transactions, à l’exclusion des Transactions Exclues, sur le Cloud HSM au cours de cette minute renvoient un Code d’Erreur ou ne génèrent pas un Code de Réussite dans les cinq (5) secondes à compter de la réception de la demande par Microsoft.</w:t>
      </w:r>
    </w:p>
    <w:p w14:paraId="25FF76BE" w14:textId="77777777" w:rsidR="00A0694A" w:rsidRPr="002D026F" w:rsidRDefault="00A0694A" w:rsidP="00A0694A">
      <w:pPr>
        <w:pStyle w:val="ProductList-Body"/>
        <w:rPr>
          <w:rFonts w:ascii="Calibri" w:hAnsi="Calibri" w:cs="Calibri"/>
        </w:rPr>
      </w:pPr>
      <w:r>
        <w:t xml:space="preserve">Pour le Cloud HSM, </w:t>
      </w:r>
      <w:r>
        <w:rPr>
          <w:rFonts w:ascii="Calibri" w:hAnsi="Calibri" w:cs="Calibri"/>
        </w:rPr>
        <w:t>« </w:t>
      </w:r>
      <w:r>
        <w:rPr>
          <w:rFonts w:ascii="Calibri" w:hAnsi="Calibri" w:cs="Calibri"/>
          <w:b/>
          <w:bCs/>
          <w:color w:val="00188F"/>
        </w:rPr>
        <w:t>Pourcentage de Temps de disponibilité</w:t>
      </w:r>
      <w:r>
        <w:rPr>
          <w:rFonts w:ascii="Calibri" w:hAnsi="Calibri" w:cs="Calibri"/>
        </w:rPr>
        <w:t> » désigne le nombre total de Minutes Disponibles Maximum moins le Temps d’Indisponibilité, divisé par le nombre de Minutes Disponibles Maximum pour une Période Applicable d’un abonnement Microsoft Azure donné.</w:t>
      </w:r>
    </w:p>
    <w:p w14:paraId="547B19C9" w14:textId="77777777" w:rsidR="00A0694A" w:rsidRPr="002D026F" w:rsidRDefault="00A0694A" w:rsidP="00A0694A">
      <w:pPr>
        <w:pStyle w:val="ProductList-Body"/>
        <w:rPr>
          <w:rFonts w:ascii="Calibri" w:hAnsi="Calibri" w:cs="Calibri"/>
        </w:rPr>
      </w:pPr>
      <w:r>
        <w:rPr>
          <w:rFonts w:ascii="Calibri" w:hAnsi="Calibri" w:cs="Calibri"/>
        </w:rPr>
        <w:t>Le Pourcentage de Temps de Disponibilité est représenté par la formule suivante :</w:t>
      </w:r>
    </w:p>
    <w:p w14:paraId="119907CB" w14:textId="77777777" w:rsidR="00A0694A" w:rsidRPr="001E28FB" w:rsidRDefault="00000000" w:rsidP="00A0694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CAD12" w14:textId="77777777" w:rsidR="00A0694A" w:rsidRPr="002D026F" w:rsidRDefault="00A0694A" w:rsidP="00A0694A">
      <w:pPr>
        <w:pStyle w:val="ProductList-Body"/>
        <w:rPr>
          <w:rFonts w:ascii="Calibri" w:hAnsi="Calibri" w:cs="Calibri"/>
          <w:b/>
          <w:color w:val="00188F"/>
        </w:rPr>
      </w:pPr>
      <w:r>
        <w:rPr>
          <w:rFonts w:ascii="Calibri" w:hAnsi="Calibri" w:cs="Calibri"/>
          <w:b/>
          <w:color w:val="00188F"/>
        </w:rPr>
        <w:t>Les Niveaux de Service et Avoirs Service suivants s’appliquent à l’utilisation par le Client du Service Cloud HSM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694A" w:rsidRPr="00B44CF9" w14:paraId="4377FE6B" w14:textId="77777777" w:rsidTr="00C20A28">
        <w:trPr>
          <w:tblHeader/>
        </w:trPr>
        <w:tc>
          <w:tcPr>
            <w:tcW w:w="5400" w:type="dxa"/>
            <w:shd w:val="clear" w:color="auto" w:fill="0072C6"/>
          </w:tcPr>
          <w:p w14:paraId="65185976"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22D0078"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A0694A" w:rsidRPr="00B44CF9" w14:paraId="4D5C519D" w14:textId="77777777" w:rsidTr="00C20A28">
        <w:trPr>
          <w:trHeight w:val="245"/>
        </w:trPr>
        <w:tc>
          <w:tcPr>
            <w:tcW w:w="5400" w:type="dxa"/>
          </w:tcPr>
          <w:p w14:paraId="6D682E67"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0C915F6"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10%</w:t>
            </w:r>
          </w:p>
        </w:tc>
      </w:tr>
      <w:tr w:rsidR="00A0694A" w:rsidRPr="00B44CF9" w14:paraId="0B57CACC" w14:textId="77777777" w:rsidTr="00C20A28">
        <w:trPr>
          <w:trHeight w:val="245"/>
        </w:trPr>
        <w:tc>
          <w:tcPr>
            <w:tcW w:w="5400" w:type="dxa"/>
          </w:tcPr>
          <w:p w14:paraId="69B3C64E"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30CB891C"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25%</w:t>
            </w:r>
          </w:p>
        </w:tc>
      </w:tr>
    </w:tbl>
    <w:p w14:paraId="50122C74" w14:textId="77777777" w:rsidR="00A0694A" w:rsidRPr="00BA6F19" w:rsidRDefault="00A0694A" w:rsidP="00A0694A">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797B8494" w:rsidR="00FA4844" w:rsidRPr="00EF7CF9" w:rsidRDefault="00FA4844" w:rsidP="00FA4844">
      <w:pPr>
        <w:pStyle w:val="ProductList-Offering2Heading"/>
        <w:keepNext/>
        <w:tabs>
          <w:tab w:val="clear" w:pos="360"/>
          <w:tab w:val="clear" w:pos="720"/>
          <w:tab w:val="clear" w:pos="1080"/>
        </w:tabs>
        <w:outlineLvl w:val="2"/>
      </w:pPr>
      <w:bookmarkStart w:id="178" w:name="_Toc231483152"/>
      <w:r>
        <w:t xml:space="preserve">Services </w:t>
      </w:r>
      <w:r w:rsidR="002B2AE5">
        <w:t>C</w:t>
      </w:r>
      <w:r>
        <w:t>loud</w:t>
      </w:r>
      <w:bookmarkEnd w:id="172"/>
      <w:bookmarkEnd w:id="178"/>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9" w:name="_Toc52348980"/>
      <w:bookmarkStart w:id="180" w:name="_Toc231483153"/>
      <w:r>
        <w:t xml:space="preserve">Azure </w:t>
      </w:r>
      <w:r w:rsidR="00892960">
        <w:t>AI</w:t>
      </w:r>
      <w:r>
        <w:t xml:space="preserve"> Search</w:t>
      </w:r>
      <w:bookmarkEnd w:id="179"/>
      <w:bookmarkEnd w:id="180"/>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81" w:name="_Toc468346589"/>
      <w:bookmarkStart w:id="182" w:name="MicrosoftCognitiveServices"/>
      <w:bookmarkStart w:id="183" w:name="_Toc52348972"/>
      <w:bookmarkStart w:id="184" w:name="_Toc189572817"/>
      <w:bookmarkStart w:id="185" w:name="_Toc231483154"/>
      <w:r w:rsidRPr="00754378">
        <w:t>Services Azure AI</w:t>
      </w:r>
      <w:bookmarkEnd w:id="181"/>
      <w:bookmarkEnd w:id="182"/>
      <w:bookmarkEnd w:id="183"/>
      <w:bookmarkEnd w:id="184"/>
      <w:bookmarkEnd w:id="185"/>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727F577F" w14:textId="77777777" w:rsidR="00E44CCE" w:rsidRPr="00143BDB" w:rsidRDefault="00E44CCE" w:rsidP="00E44CCE">
      <w:pPr>
        <w:pStyle w:val="NormalWeb"/>
        <w:spacing w:before="0" w:beforeAutospacing="0" w:after="0" w:afterAutospacing="0"/>
        <w:rPr>
          <w:rFonts w:ascii="Calibri" w:eastAsiaTheme="minorHAnsi" w:hAnsi="Calibri" w:cs="Calibri"/>
          <w:sz w:val="18"/>
          <w:szCs w:val="18"/>
        </w:rPr>
      </w:pPr>
      <w:r w:rsidRPr="00D04F55">
        <w:rPr>
          <w:rFonts w:ascii="Calibri" w:eastAsiaTheme="minorHAnsi" w:hAnsi="Calibri" w:cs="Calibri"/>
          <w:b/>
          <w:color w:val="00188F"/>
          <w:sz w:val="18"/>
          <w:szCs w:val="18"/>
        </w:rPr>
        <w:t>« </w:t>
      </w:r>
      <w:r>
        <w:rPr>
          <w:rFonts w:ascii="Calibri" w:eastAsiaTheme="minorHAnsi" w:hAnsi="Calibri" w:cs="Calibri"/>
          <w:b/>
          <w:color w:val="00188F"/>
          <w:sz w:val="18"/>
          <w:szCs w:val="18"/>
        </w:rPr>
        <w:t>Total des Tentatives de Transaction</w:t>
      </w:r>
      <w:r w:rsidRPr="00D04F55">
        <w:rPr>
          <w:rFonts w:ascii="Calibri" w:eastAsiaTheme="minorHAnsi" w:hAnsi="Calibri" w:cs="Calibri"/>
          <w:b/>
          <w:color w:val="00188F"/>
          <w:sz w:val="18"/>
          <w:szCs w:val="18"/>
        </w:rPr>
        <w:t> »</w:t>
      </w:r>
      <w:r>
        <w:rPr>
          <w:rFonts w:ascii="Calibri" w:hAnsi="Calibri" w:cs="Calibri"/>
          <w:sz w:val="18"/>
          <w:szCs w:val="18"/>
        </w:rPr>
        <w:t xml:space="preserve"> </w:t>
      </w:r>
      <w:r>
        <w:rPr>
          <w:rFonts w:ascii="Calibri" w:eastAsiaTheme="minorHAnsi" w:hAnsi="Calibri" w:cs="Calibri"/>
          <w:sz w:val="18"/>
          <w:szCs w:val="18"/>
        </w:rPr>
        <w:t>désigne le nombre total de requêtes d’API authentifiées émises par le Client au cours d’une Période Applicable pour une API Foundry Tools donnée. Le Total des Tentatives de Transaction n’inclut pas les requêtes d’API qui renvoient un Code d’Erreur et sont exécutées en continu pendant cinq minutes à compter de la réception du premier Code d’Erreur.</w:t>
      </w:r>
    </w:p>
    <w:p w14:paraId="1A4C8E10" w14:textId="77777777" w:rsidR="00E44CCE" w:rsidRDefault="00E44CCE" w:rsidP="00E44CCE">
      <w:pPr>
        <w:pStyle w:val="NormalWeb"/>
        <w:spacing w:before="0" w:beforeAutospacing="0" w:after="0" w:afterAutospacing="0"/>
        <w:rPr>
          <w:rFonts w:ascii="Calibri" w:eastAsiaTheme="minorHAnsi" w:hAnsi="Calibri" w:cs="Calibri"/>
          <w:sz w:val="18"/>
          <w:szCs w:val="18"/>
        </w:rPr>
      </w:pPr>
      <w:r w:rsidRPr="00D04F55">
        <w:rPr>
          <w:rFonts w:ascii="Calibri" w:eastAsiaTheme="minorHAnsi" w:hAnsi="Calibri" w:cs="Calibri"/>
          <w:b/>
          <w:color w:val="00188F"/>
          <w:sz w:val="18"/>
          <w:szCs w:val="18"/>
        </w:rPr>
        <w:t>« </w:t>
      </w:r>
      <w:r>
        <w:rPr>
          <w:rFonts w:ascii="Calibri" w:eastAsiaTheme="minorHAnsi" w:hAnsi="Calibri" w:cs="Calibri"/>
          <w:b/>
          <w:color w:val="00188F"/>
          <w:sz w:val="18"/>
          <w:szCs w:val="18"/>
        </w:rPr>
        <w:t>Transactions Inabouties</w:t>
      </w:r>
      <w:r w:rsidRPr="00D04F55">
        <w:rPr>
          <w:rFonts w:ascii="Calibri" w:eastAsiaTheme="minorHAnsi" w:hAnsi="Calibri" w:cs="Calibri"/>
          <w:b/>
          <w:color w:val="00188F"/>
          <w:sz w:val="18"/>
          <w:szCs w:val="18"/>
        </w:rPr>
        <w:t xml:space="preserve"> » </w:t>
      </w:r>
      <w:r>
        <w:rPr>
          <w:rFonts w:ascii="Calibri" w:eastAsiaTheme="minorHAnsi" w:hAnsi="Calibri" w:cs="Calibri"/>
          <w:sz w:val="18"/>
          <w:szCs w:val="18"/>
        </w:rPr>
        <w:t>désigne tous les appels à l’API Foundry Tools inclus dans le Total des Tentatives de Transaction qui renvoient un Code d’Erreur. Cela n’inclut pas les requêtes d’API qui renvoient un Code d’Erreur et sont exécutées en continu pendant cinq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FAFB275" w14:textId="1EC55A04" w:rsidR="00FF0440" w:rsidRPr="009325DC" w:rsidRDefault="00FF0440" w:rsidP="009325DC">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6" w:name="_Toc231483155"/>
      <w:r>
        <w:lastRenderedPageBreak/>
        <w:t>Azure Communication Gateway</w:t>
      </w:r>
      <w:bookmarkEnd w:id="186"/>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7" w:name="_Toc231483156"/>
      <w:r>
        <w:t>Azure Communication Services</w:t>
      </w:r>
      <w:bookmarkEnd w:id="187"/>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FE108E">
      <w:pPr>
        <w:pStyle w:val="ProductList-Offering2Heading"/>
        <w:pageBreakBefore/>
        <w:tabs>
          <w:tab w:val="clear" w:pos="360"/>
          <w:tab w:val="clear" w:pos="720"/>
          <w:tab w:val="clear" w:pos="1080"/>
        </w:tabs>
        <w:spacing w:before="0" w:after="0"/>
        <w:outlineLvl w:val="2"/>
      </w:pPr>
      <w:bookmarkStart w:id="188" w:name="_Toc231483157"/>
      <w:r>
        <w:lastRenderedPageBreak/>
        <w:t>Azure Confidential Ledger</w:t>
      </w:r>
      <w:bookmarkEnd w:id="188"/>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9" w:name="_Toc231483158"/>
      <w:r>
        <w:t>Azure Container Apps</w:t>
      </w:r>
      <w:bookmarkEnd w:id="189"/>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31483159"/>
      <w:r>
        <w:t>Azure Container Instances</w:t>
      </w:r>
      <w:bookmarkEnd w:id="163"/>
      <w:bookmarkEnd w:id="168"/>
      <w:bookmarkEnd w:id="190"/>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lastRenderedPageBreak/>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31483160"/>
      <w:bookmarkStart w:id="193" w:name="_Toc52348926"/>
      <w:bookmarkStart w:id="194" w:name="AzureCosmosDB"/>
      <w:r>
        <w:t>Azure Container Registry</w:t>
      </w:r>
      <w:bookmarkEnd w:id="191"/>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1A24126E" w:rsidR="00491D0A" w:rsidRPr="00EF7CF9" w:rsidRDefault="00491D0A" w:rsidP="00491D0A">
      <w:pPr>
        <w:pStyle w:val="ProductList-Offering2Heading"/>
        <w:tabs>
          <w:tab w:val="clear" w:pos="360"/>
          <w:tab w:val="clear" w:pos="720"/>
          <w:tab w:val="clear" w:pos="1080"/>
        </w:tabs>
        <w:outlineLvl w:val="2"/>
      </w:pPr>
      <w:bookmarkStart w:id="195" w:name="_Toc231483161"/>
      <w:r>
        <w:t>Content Delivery Network (CDN)</w:t>
      </w:r>
      <w:bookmarkEnd w:id="195"/>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lastRenderedPageBreak/>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31483162"/>
      <w:bookmarkEnd w:id="196"/>
      <w:bookmarkEnd w:id="197"/>
      <w:r>
        <w:t>Azure Cosmos DB</w:t>
      </w:r>
      <w:bookmarkEnd w:id="148"/>
      <w:bookmarkEnd w:id="193"/>
      <w:bookmarkEnd w:id="198"/>
    </w:p>
    <w:bookmarkEnd w:id="194"/>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pour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pour NoSQL</w:t>
      </w:r>
    </w:p>
    <w:p w14:paraId="3E4C3F17" w14:textId="080A7F21" w:rsidR="004005AF" w:rsidRPr="00401AE7" w:rsidRDefault="004005AF">
      <w:pPr>
        <w:pStyle w:val="ProductList-Body"/>
        <w:numPr>
          <w:ilvl w:val="0"/>
          <w:numId w:val="8"/>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pour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pour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4D9D5A52"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lastRenderedPageBreak/>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FE108E">
        <w:tc>
          <w:tcPr>
            <w:tcW w:w="5400" w:type="dxa"/>
            <w:tcBorders>
              <w:bottom w:val="single" w:sz="4" w:space="0" w:color="000000" w:themeColor="text1"/>
            </w:tcBorders>
          </w:tcPr>
          <w:p w14:paraId="54741EFD" w14:textId="77777777" w:rsidR="004005AF" w:rsidRPr="00EF7CF9" w:rsidRDefault="004005AF" w:rsidP="000F31B4">
            <w:pPr>
              <w:pStyle w:val="ProductList-OfferingBody"/>
            </w:pPr>
            <w:r>
              <w:t>Opérations de Ressource</w:t>
            </w:r>
          </w:p>
        </w:tc>
        <w:tc>
          <w:tcPr>
            <w:tcW w:w="5400" w:type="dxa"/>
            <w:tcBorders>
              <w:bottom w:val="single" w:sz="4" w:space="0" w:color="000000" w:themeColor="text1"/>
            </w:tcBorders>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FE108E">
        <w:tc>
          <w:tcPr>
            <w:tcW w:w="5400" w:type="dxa"/>
            <w:tcBorders>
              <w:bottom w:val="single" w:sz="4" w:space="0" w:color="auto"/>
            </w:tcBorders>
          </w:tcPr>
          <w:p w14:paraId="366A88F9" w14:textId="77777777" w:rsidR="004005AF" w:rsidRPr="00EF7CF9" w:rsidRDefault="004005AF" w:rsidP="000F31B4">
            <w:pPr>
              <w:pStyle w:val="ProductList-OfferingBody"/>
            </w:pPr>
            <w:r>
              <w:t>Opérations de Support</w:t>
            </w:r>
          </w:p>
        </w:tc>
        <w:tc>
          <w:tcPr>
            <w:tcW w:w="5400" w:type="dxa"/>
            <w:tcBorders>
              <w:bottom w:val="single" w:sz="4" w:space="0" w:color="auto"/>
            </w:tcBorders>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1F669364" w14:textId="0ED99A34"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11D51820" w14:textId="21257F7F"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265E75">
      <w:pPr>
        <w:pStyle w:val="ProductList-Body"/>
        <w:spacing w:before="120"/>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42F47F2F" w14:textId="77777777" w:rsidR="004005AF" w:rsidRPr="00B44CF9" w:rsidRDefault="004005AF" w:rsidP="00265E75">
      <w:pPr>
        <w:pStyle w:val="ListParagraph"/>
        <w:spacing w:before="160" w:line="240"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5C0160BB" w14:textId="150B2480" w:rsidR="004005AF" w:rsidRPr="00445EC8" w:rsidRDefault="004005AF" w:rsidP="00265E75">
      <w:pPr>
        <w:pStyle w:val="ListParagraph"/>
        <w:spacing w:before="160" w:line="240" w:lineRule="auto"/>
        <w:contextualSpacing w:val="0"/>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265E75">
      <w:pPr>
        <w:pStyle w:val="ProductList-Body"/>
        <w:tabs>
          <w:tab w:val="clear" w:pos="360"/>
        </w:tabs>
        <w:spacing w:before="120"/>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24E4085B" w14:textId="38E797E0" w:rsidR="004005AF" w:rsidRPr="00921614" w:rsidRDefault="00CA1413" w:rsidP="00265E75">
      <w:pPr>
        <w:pStyle w:val="ProductList-Body"/>
        <w:spacing w:before="160" w:after="160"/>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265E75">
      <w:pPr>
        <w:pStyle w:val="ProductList-Body"/>
        <w:tabs>
          <w:tab w:val="clear" w:pos="360"/>
        </w:tabs>
        <w:spacing w:before="120"/>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p w14:paraId="435234E0" w14:textId="77777777" w:rsidR="0041266F" w:rsidRPr="00EF7CF9" w:rsidRDefault="0041266F" w:rsidP="004005AF">
      <w:pPr>
        <w:pStyle w:val="ProductList-Body"/>
        <w:ind w:left="360"/>
      </w:pPr>
    </w:p>
    <w:p w14:paraId="33D76447" w14:textId="77777777" w:rsidR="0041266F" w:rsidRDefault="0041266F">
      <w:r>
        <w:br w:type="page"/>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43C33BBC" w:rsidR="004005AF" w:rsidRPr="00EF7CF9" w:rsidRDefault="004005AF" w:rsidP="000F31B4">
            <w:pPr>
              <w:pStyle w:val="ProductList-OfferingBody"/>
              <w:rPr>
                <w:color w:val="FFFFFF" w:themeColor="background1"/>
              </w:rPr>
            </w:pPr>
            <w:r>
              <w:rPr>
                <w:color w:val="FFFFFF" w:themeColor="background1"/>
              </w:rPr>
              <w:lastRenderedPageBreak/>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3A965256" w14:textId="7A018E2A" w:rsidR="004005AF" w:rsidRPr="00EF7CF9" w:rsidRDefault="00CA1413" w:rsidP="00265E75">
      <w:pPr>
        <w:pStyle w:val="ListParagraph"/>
        <w:spacing w:before="16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265E75">
      <w:pPr>
        <w:pStyle w:val="ProductList-Body"/>
        <w:tabs>
          <w:tab w:val="clear" w:pos="360"/>
        </w:tabs>
        <w:spacing w:before="120"/>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0A10578F" w14:textId="1AA1B10A" w:rsidR="004005AF" w:rsidRPr="00EF7CF9" w:rsidRDefault="00CA1413" w:rsidP="00191E40">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lastRenderedPageBreak/>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201" w:name="_Toc457821546"/>
      <w:bookmarkStart w:id="202" w:name="_Toc52348948"/>
      <w:bookmarkStart w:id="203" w:name="_Toc231483163"/>
      <w:bookmarkStart w:id="204" w:name="_Toc52348927"/>
      <w:r>
        <w:t>Catalogue de Données</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89ED6E7" w14:textId="77777777" w:rsidR="000503D5" w:rsidRPr="00A2017D" w:rsidRDefault="00000000" w:rsidP="0065299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5"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31483164"/>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0A730F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43B44AF5" w14:textId="77777777" w:rsidR="0041266F" w:rsidRDefault="0041266F">
      <w:pPr>
        <w:rPr>
          <w:rFonts w:asciiTheme="majorHAnsi" w:hAnsiTheme="majorHAnsi"/>
          <w:b/>
          <w:color w:val="0072C6"/>
          <w:sz w:val="28"/>
        </w:rPr>
      </w:pPr>
      <w:r>
        <w:br w:type="page"/>
      </w:r>
    </w:p>
    <w:p w14:paraId="0F821EC9" w14:textId="692ECE7C" w:rsidR="00AA02E4" w:rsidRPr="00EF7CF9" w:rsidRDefault="00AA02E4" w:rsidP="00AA02E4">
      <w:pPr>
        <w:pStyle w:val="ProductList-Offering2Heading"/>
        <w:tabs>
          <w:tab w:val="clear" w:pos="360"/>
          <w:tab w:val="clear" w:pos="720"/>
          <w:tab w:val="clear" w:pos="1080"/>
        </w:tabs>
        <w:outlineLvl w:val="2"/>
      </w:pPr>
      <w:bookmarkStart w:id="208" w:name="_Toc231483165"/>
      <w:r>
        <w:lastRenderedPageBreak/>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0" w:name="_Toc52348951"/>
      <w:bookmarkStart w:id="211" w:name="_Toc231483166"/>
      <w:bookmarkStart w:id="212" w:name="_Toc457821549"/>
      <w:bookmarkEnd w:id="209"/>
      <w:r>
        <w:t>Data Lake Analytics</w:t>
      </w:r>
      <w:bookmarkEnd w:id="210"/>
      <w:bookmarkEnd w:id="211"/>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41266F">
      <w:pPr>
        <w:pStyle w:val="ProductList-Offering2Heading"/>
        <w:keepNext/>
        <w:tabs>
          <w:tab w:val="clear" w:pos="360"/>
          <w:tab w:val="clear" w:pos="720"/>
          <w:tab w:val="clear" w:pos="1080"/>
        </w:tabs>
        <w:outlineLvl w:val="2"/>
      </w:pPr>
      <w:bookmarkStart w:id="213" w:name="_Toc52348952"/>
      <w:bookmarkStart w:id="214" w:name="_Toc231483167"/>
      <w:r>
        <w:t>Data Lake Storage Gen1</w:t>
      </w:r>
      <w:bookmarkEnd w:id="213"/>
      <w:bookmarkEnd w:id="214"/>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31483168"/>
      <w:r>
        <w:t>Azure Database pour MariaDB</w:t>
      </w:r>
      <w:bookmarkEnd w:id="215"/>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6" w:name="_Toc231483169"/>
      <w:r>
        <w:lastRenderedPageBreak/>
        <w:t>Azure Database pour MySQL</w:t>
      </w:r>
      <w:bookmarkEnd w:id="199"/>
      <w:bookmarkEnd w:id="204"/>
      <w:bookmarkEnd w:id="216"/>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7"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A41ABC">
      <w:pPr>
        <w:pStyle w:val="ProductList-Offering2Heading"/>
        <w:keepNext/>
        <w:tabs>
          <w:tab w:val="clear" w:pos="360"/>
          <w:tab w:val="clear" w:pos="720"/>
          <w:tab w:val="clear" w:pos="1080"/>
        </w:tabs>
        <w:outlineLvl w:val="2"/>
      </w:pPr>
      <w:bookmarkStart w:id="218" w:name="_Toc52348928"/>
      <w:bookmarkStart w:id="219" w:name="_Toc231483170"/>
      <w:r>
        <w:t>Azure Database pour PostgreSQL</w:t>
      </w:r>
      <w:bookmarkEnd w:id="217"/>
      <w:bookmarkEnd w:id="218"/>
      <w:bookmarkEnd w:id="219"/>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20"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lastRenderedPageBreak/>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21" w:name="_Toc231483171"/>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05243B3E" w:rsidR="007B7A97" w:rsidRDefault="007B7A97" w:rsidP="005E7AC5">
      <w:pPr>
        <w:pStyle w:val="ProductList-Offering2Heading"/>
        <w:tabs>
          <w:tab w:val="clear" w:pos="360"/>
          <w:tab w:val="clear" w:pos="720"/>
          <w:tab w:val="clear" w:pos="1080"/>
        </w:tabs>
        <w:outlineLvl w:val="2"/>
      </w:pPr>
      <w:bookmarkStart w:id="223" w:name="_Toc231483172"/>
      <w:r>
        <w:t>Gestionnaire de données Microsoft Azure pour l'énergie</w:t>
      </w:r>
      <w:bookmarkEnd w:id="223"/>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A41ABC">
      <w:pPr>
        <w:pStyle w:val="ProductList-Offering2Heading"/>
        <w:keepNext/>
        <w:tabs>
          <w:tab w:val="clear" w:pos="360"/>
          <w:tab w:val="clear" w:pos="720"/>
          <w:tab w:val="clear" w:pos="1080"/>
        </w:tabs>
        <w:outlineLvl w:val="2"/>
      </w:pPr>
      <w:bookmarkStart w:id="224" w:name="_Toc231483173"/>
      <w:r>
        <w:t>Azure DDoS Protection</w:t>
      </w:r>
      <w:bookmarkEnd w:id="220"/>
      <w:bookmarkEnd w:id="222"/>
      <w:bookmarkEnd w:id="224"/>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5" w:name="_Toc526859657"/>
    <w:bookmarkEnd w:id="200"/>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6AB48015"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31483174"/>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9" w:name="_Toc231483175"/>
      <w:r>
        <w:t>Defender External Attack Surface Management</w:t>
      </w:r>
      <w:bookmarkEnd w:id="229"/>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lastRenderedPageBreak/>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30" w:name="_Toc524384537"/>
      <w:bookmarkStart w:id="231" w:name="_Toc52348999"/>
      <w:bookmarkStart w:id="232" w:name="_Toc231483176"/>
      <w:r>
        <w:t>Azure Dev 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2052EB2" w14:textId="77777777" w:rsidR="005C065C" w:rsidRPr="00923340" w:rsidRDefault="005C065C" w:rsidP="005C065C">
      <w:pPr>
        <w:pStyle w:val="ProductList-Body"/>
        <w:rPr>
          <w:rFonts w:ascii="Calibri" w:hAnsi="Calibri" w:cs="Calibri"/>
        </w:rPr>
      </w:pPr>
      <w:r w:rsidRPr="00D04F55">
        <w:rPr>
          <w:rFonts w:ascii="Calibri" w:hAnsi="Calibri" w:cs="Calibri"/>
          <w:b/>
          <w:color w:val="00188F"/>
        </w:rPr>
        <w:t>« </w:t>
      </w:r>
      <w:r>
        <w:rPr>
          <w:rFonts w:ascii="Calibri" w:hAnsi="Calibri" w:cs="Calibri"/>
          <w:b/>
          <w:color w:val="00188F"/>
        </w:rPr>
        <w:t>Utilisateurs Azure DevOps Services</w:t>
      </w:r>
      <w:r w:rsidRPr="00D04F55">
        <w:rPr>
          <w:rFonts w:ascii="Calibri" w:hAnsi="Calibri" w:cs="Calibri"/>
          <w:b/>
          <w:color w:val="00188F"/>
        </w:rPr>
        <w:t> »</w:t>
      </w:r>
      <w:r>
        <w:rPr>
          <w:rFonts w:ascii="Calibri" w:hAnsi="Calibri" w:cs="Calibri"/>
        </w:rPr>
        <w:t xml:space="preserve"> désigne l’ensemble des options et fonctionnalités disponibles pour un utilisateur dans un compte Azure DevOps Services au titre d’un abonnement Client. Les fonctionnalités disponibles sont décrites sur le site Web de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3" w:name="_Toc457821589"/>
      <w:bookmarkStart w:id="234" w:name="_Toc526859726"/>
      <w:bookmarkStart w:id="235" w:name="_Toc524384538"/>
      <w:bookmarkStart w:id="236"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7" w:name="_Toc231483177"/>
      <w:bookmarkEnd w:id="233"/>
      <w:bookmarkEnd w:id="234"/>
      <w:bookmarkEnd w:id="235"/>
      <w:bookmarkEnd w:id="236"/>
      <w:r>
        <w:t>Dev Box (Boîte de développement) Microsoft</w:t>
      </w:r>
      <w:bookmarkEnd w:id="237"/>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pPr>
        <w:pStyle w:val="ProductList-Body"/>
        <w:numPr>
          <w:ilvl w:val="0"/>
          <w:numId w:val="22"/>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pPr>
        <w:pStyle w:val="ProductList-Body"/>
        <w:numPr>
          <w:ilvl w:val="0"/>
          <w:numId w:val="22"/>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7B069CB1" w14:textId="7B4E0132" w:rsidR="00C91F92" w:rsidRPr="00CA1413" w:rsidRDefault="00CA1413" w:rsidP="004D50FB">
      <w:pPr>
        <w:spacing w:before="120" w:after="120" w:line="240" w:lineRule="auto"/>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8" w:name="_Toc231483178"/>
      <w:r>
        <w:t>Azure Digital Twins</w:t>
      </w:r>
      <w:bookmarkEnd w:id="238"/>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0F765A5E" w14:textId="77777777" w:rsidR="0009061A" w:rsidRDefault="0009061A" w:rsidP="005C061C">
      <w:pPr>
        <w:pStyle w:val="ProductList-Body"/>
      </w:pPr>
    </w:p>
    <w:p w14:paraId="575F3C8F" w14:textId="77777777" w:rsidR="000503D5" w:rsidRPr="00A2017D" w:rsidRDefault="00000000" w:rsidP="004D50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9" w:name="_Toc231483179"/>
      <w:r>
        <w:t>Azure DNS</w:t>
      </w:r>
      <w:bookmarkEnd w:id="225"/>
      <w:bookmarkEnd w:id="228"/>
      <w:bookmarkEnd w:id="239"/>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40"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41" w:name="_Toc231483180"/>
      <w:bookmarkStart w:id="242" w:name="_Toc505679756"/>
      <w:bookmarkStart w:id="243" w:name="_Toc52348953"/>
      <w:bookmarkStart w:id="244" w:name="_Toc52348931"/>
      <w:r>
        <w:t xml:space="preserve">Azure DNS </w:t>
      </w:r>
      <w:r w:rsidR="0094668C">
        <w:t>Private Resolver</w:t>
      </w:r>
      <w:bookmarkEnd w:id="241"/>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5320A68" w14:textId="77777777" w:rsidR="00CE1468" w:rsidRPr="00CE1468" w:rsidRDefault="00CE1468" w:rsidP="00CE1468">
      <w:pPr>
        <w:pStyle w:val="ProductList-Offering2Heading"/>
        <w:keepNext/>
        <w:tabs>
          <w:tab w:val="clear" w:pos="360"/>
          <w:tab w:val="clear" w:pos="720"/>
          <w:tab w:val="clear" w:pos="1080"/>
        </w:tabs>
        <w:outlineLvl w:val="2"/>
      </w:pPr>
      <w:bookmarkStart w:id="245" w:name="_Toc210228314"/>
      <w:bookmarkStart w:id="246" w:name="_Toc231483181"/>
      <w:r w:rsidRPr="00CE1468">
        <w:lastRenderedPageBreak/>
        <w:t>Azure DocumentDB (compatible avec MongoDB)</w:t>
      </w:r>
      <w:bookmarkEnd w:id="245"/>
      <w:bookmarkEnd w:id="246"/>
    </w:p>
    <w:p w14:paraId="2BC621BB"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6B08D6A0"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Un</w:t>
      </w:r>
      <w:r>
        <w:t xml:space="preserve"> </w:t>
      </w:r>
      <w:r>
        <w:rPr>
          <w:rFonts w:ascii="Calibri" w:eastAsia="Calibri" w:hAnsi="Calibri" w:cs="Calibri"/>
          <w:b/>
          <w:bCs/>
          <w:color w:val="00188F"/>
          <w:sz w:val="18"/>
          <w:szCs w:val="18"/>
        </w:rPr>
        <w:t>« Serveur »</w:t>
      </w:r>
      <w:r>
        <w:rPr>
          <w:rFonts w:ascii="Calibri" w:eastAsia="Calibri" w:hAnsi="Calibri" w:cs="Calibri"/>
          <w:sz w:val="18"/>
          <w:szCs w:val="18"/>
        </w:rPr>
        <w:t xml:space="preserve"> désigne n’importe quel serveur Azure DocumentDB.</w:t>
      </w:r>
    </w:p>
    <w:p w14:paraId="4D1EB435"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Cluster à Haute Disponibilité »</w:t>
      </w:r>
      <w:r>
        <w:rPr>
          <w:rFonts w:ascii="Calibri" w:eastAsia="Calibri" w:hAnsi="Calibri" w:cs="Calibri"/>
          <w:sz w:val="18"/>
          <w:szCs w:val="18"/>
        </w:rPr>
        <w:t>, on entend un ensemble de Nœuds à Haute Disponibilité.</w:t>
      </w:r>
    </w:p>
    <w:p w14:paraId="2DF4274D"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Nœud à Haute Disponibilité »</w:t>
      </w:r>
      <w:r>
        <w:rPr>
          <w:rFonts w:ascii="Calibri" w:eastAsia="Calibri" w:hAnsi="Calibri" w:cs="Calibri"/>
          <w:sz w:val="18"/>
          <w:szCs w:val="18"/>
        </w:rPr>
        <w:t>, on entend un Nœud au sein d’un cluster, dont la haute disponibilité est activée.</w:t>
      </w:r>
    </w:p>
    <w:p w14:paraId="0A948AD8"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Calcul du Temps de Disponibilité et Niveaux de Service pour Microsoft Azure DocumentDB - Nœud de Haute Disponibilité</w:t>
      </w:r>
    </w:p>
    <w:p w14:paraId="7F9F3A16"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 Minutes Disponibles Maximum »</w:t>
      </w:r>
      <w:r>
        <w:rPr>
          <w:rFonts w:ascii="Calibri" w:eastAsia="Calibri" w:hAnsi="Calibri" w:cs="Calibri"/>
          <w:color w:val="00188F"/>
          <w:sz w:val="18"/>
          <w:szCs w:val="18"/>
        </w:rPr>
        <w:t xml:space="preserve"> </w:t>
      </w:r>
      <w:r>
        <w:rPr>
          <w:rFonts w:ascii="Calibri" w:eastAsia="Calibri" w:hAnsi="Calibri" w:cs="Calibri"/>
          <w:sz w:val="18"/>
          <w:szCs w:val="18"/>
        </w:rPr>
        <w:t>est le nombre total de minutes pour un Nœud de haute disponibilité donné déployé par le Client au titre d’un abonnement Microsoft Azure au cours d’une Période Applicable.</w:t>
      </w:r>
    </w:p>
    <w:p w14:paraId="1A8451FC"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Temps d’Indisponibilité »</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6149EAEA"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Pourcentage de Temps de Disponibilité »</w:t>
      </w:r>
      <w:r>
        <w:rPr>
          <w:rFonts w:ascii="Calibri" w:eastAsia="Calibri" w:hAnsi="Calibri" w:cs="Calibri"/>
          <w:color w:val="00188F"/>
          <w:sz w:val="18"/>
          <w:szCs w:val="18"/>
        </w:rPr>
        <w:t xml:space="preserve"> </w:t>
      </w:r>
      <w:r>
        <w:rPr>
          <w:rFonts w:ascii="Calibri" w:eastAsia="Calibri" w:hAnsi="Calibri" w:cs="Calibri"/>
          <w:sz w:val="18"/>
          <w:szCs w:val="18"/>
        </w:rPr>
        <w:t>pour le Nœud de Haute Disponibilité Azure DocumentDB désigne le nombre de Minutes Disponibles Maximum moins le Temps d’Indisponibilité, divisé par le nombre de Minutes Disponibles Maximum.</w:t>
      </w:r>
    </w:p>
    <w:p w14:paraId="6BC5FFF4"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sz w:val="18"/>
          <w:szCs w:val="18"/>
        </w:rPr>
        <w:t>le Pourcentage de Temps de Disponibilité est calculé à l’aide de la formule suivante :</w:t>
      </w:r>
    </w:p>
    <w:p w14:paraId="25F91187" w14:textId="77777777" w:rsidR="00CE1468" w:rsidRPr="00A15C3C" w:rsidRDefault="00000000" w:rsidP="00CE146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Minutes Disponibles Maximum - Temps d’Indisponibilité</m:t>
              </m:r>
            </m:num>
            <m:den>
              <m:r>
                <m:rPr>
                  <m:nor/>
                </m:rPr>
                <w:rPr>
                  <w:rFonts w:ascii="Cambria Math" w:eastAsia="Calibri" w:hAnsi="Cambria Math" w:cs="Calibri"/>
                  <w:i/>
                  <w:sz w:val="18"/>
                  <w:szCs w:val="18"/>
                </w:rPr>
                <m:t>Minutes Disponibles Maximum</m:t>
              </m:r>
            </m:den>
          </m:f>
          <m:r>
            <w:rPr>
              <w:rFonts w:ascii="Cambria Math" w:eastAsia="Calibri" w:hAnsi="Cambria Math" w:cs="Calibri"/>
              <w:sz w:val="18"/>
              <w:szCs w:val="18"/>
            </w:rPr>
            <m:t xml:space="preserve"> x 100</m:t>
          </m:r>
        </m:oMath>
      </m:oMathPara>
    </w:p>
    <w:p w14:paraId="5F223272" w14:textId="77777777" w:rsidR="00CE1468" w:rsidRPr="00A15C3C" w:rsidRDefault="00CE1468" w:rsidP="00CE146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de Haute Disponibilité Microsoft Azure DocumentDB configuré pour couvrir plusieurs régions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332E8B3F" w14:textId="77777777" w:rsidTr="000B7A4E">
        <w:trPr>
          <w:trHeight w:val="245"/>
          <w:tblHeader/>
        </w:trPr>
        <w:tc>
          <w:tcPr>
            <w:tcW w:w="5400" w:type="dxa"/>
            <w:shd w:val="clear" w:color="auto" w:fill="0072C6"/>
          </w:tcPr>
          <w:p w14:paraId="3DF6276A"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752EBD8"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136A7780" w14:textId="77777777" w:rsidTr="000B7A4E">
        <w:trPr>
          <w:trHeight w:val="245"/>
        </w:trPr>
        <w:tc>
          <w:tcPr>
            <w:tcW w:w="5400" w:type="dxa"/>
          </w:tcPr>
          <w:p w14:paraId="1BA0B832"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FC71480"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1C949023" w14:textId="77777777" w:rsidTr="000B7A4E">
        <w:trPr>
          <w:trHeight w:val="245"/>
        </w:trPr>
        <w:tc>
          <w:tcPr>
            <w:tcW w:w="5400" w:type="dxa"/>
          </w:tcPr>
          <w:p w14:paraId="76772CDC"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00D913"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A6A4737" w14:textId="77777777" w:rsidR="00CE1468" w:rsidRPr="00A15C3C" w:rsidRDefault="00CE1468" w:rsidP="00CE146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à Haute Disponibilité Microsoft Azure DocumentDB limité à une seule région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4552CC24" w14:textId="77777777" w:rsidTr="000B7A4E">
        <w:trPr>
          <w:trHeight w:val="245"/>
          <w:tblHeader/>
        </w:trPr>
        <w:tc>
          <w:tcPr>
            <w:tcW w:w="5400" w:type="dxa"/>
            <w:shd w:val="clear" w:color="auto" w:fill="0072C6"/>
          </w:tcPr>
          <w:p w14:paraId="2A3ABACF"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A1D6906"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2BDE9962" w14:textId="77777777" w:rsidTr="000B7A4E">
        <w:trPr>
          <w:trHeight w:val="245"/>
        </w:trPr>
        <w:tc>
          <w:tcPr>
            <w:tcW w:w="5400" w:type="dxa"/>
          </w:tcPr>
          <w:p w14:paraId="146E6D6D"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B68BB19"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23AF4275" w14:textId="77777777" w:rsidTr="000B7A4E">
        <w:trPr>
          <w:trHeight w:val="245"/>
        </w:trPr>
        <w:tc>
          <w:tcPr>
            <w:tcW w:w="5400" w:type="dxa"/>
          </w:tcPr>
          <w:p w14:paraId="15AEFC47"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510E1B1"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B58EFA" w14:textId="77777777" w:rsidR="00CE1468" w:rsidRPr="00466836" w:rsidRDefault="00CE1468" w:rsidP="00CE14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5F32C2B1" w:rsidR="00206C36" w:rsidRDefault="00206C36" w:rsidP="00036DB7">
      <w:pPr>
        <w:pStyle w:val="ProductList-Offering2Heading"/>
        <w:keepNext/>
        <w:tabs>
          <w:tab w:val="clear" w:pos="360"/>
          <w:tab w:val="clear" w:pos="720"/>
          <w:tab w:val="clear" w:pos="1080"/>
        </w:tabs>
        <w:outlineLvl w:val="2"/>
      </w:pPr>
      <w:bookmarkStart w:id="247" w:name="_Toc231483182"/>
      <w:r>
        <w:t>SLA Elastic San</w:t>
      </w:r>
      <w:bookmarkEnd w:id="247"/>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8" w:name="_Toc178082315"/>
            <w:r w:rsidRPr="00AC2F1E">
              <w:rPr>
                <w:rFonts w:cstheme="minorHAnsi"/>
                <w:color w:val="FFFFFF" w:themeColor="background1"/>
              </w:rPr>
              <w:t>Pourcentage de Temps de Disponibilité Mensuel (par volume)</w:t>
            </w:r>
            <w:bookmarkEnd w:id="248"/>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9" w:name="_Toc178082316"/>
            <w:r w:rsidRPr="00AC2F1E">
              <w:rPr>
                <w:rFonts w:cstheme="minorHAnsi"/>
                <w:color w:val="FFFFFF" w:themeColor="background1"/>
              </w:rPr>
              <w:t>Avoir Service (basé sur l’utilisation mensuelle d’Elastic SAN)</w:t>
            </w:r>
            <w:bookmarkEnd w:id="249"/>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50" w:name="_Toc178082317"/>
            <w:r w:rsidRPr="00AC2F1E">
              <w:rPr>
                <w:rFonts w:cstheme="minorHAnsi"/>
              </w:rPr>
              <w:t>&lt; 99,99 %</w:t>
            </w:r>
            <w:bookmarkEnd w:id="250"/>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51" w:name="_Toc178082318"/>
            <w:r w:rsidRPr="00AC2F1E">
              <w:rPr>
                <w:rFonts w:cstheme="minorHAnsi"/>
              </w:rPr>
              <w:t>5 %</w:t>
            </w:r>
            <w:bookmarkEnd w:id="251"/>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52" w:name="_Toc178082319"/>
            <w:r w:rsidRPr="00AC2F1E">
              <w:rPr>
                <w:rFonts w:cstheme="minorHAnsi"/>
              </w:rPr>
              <w:t>&lt; 99 %</w:t>
            </w:r>
            <w:bookmarkEnd w:id="252"/>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53" w:name="_Toc178082320"/>
            <w:r w:rsidRPr="00AC2F1E">
              <w:rPr>
                <w:rFonts w:cstheme="minorHAnsi"/>
              </w:rPr>
              <w:t>10 %</w:t>
            </w:r>
            <w:bookmarkEnd w:id="253"/>
          </w:p>
        </w:tc>
      </w:tr>
    </w:tbl>
    <w:p w14:paraId="21C4A75C" w14:textId="5D3CCB05"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54" w:name="_Toc178082321"/>
            <w:r w:rsidRPr="00AC2F1E">
              <w:rPr>
                <w:rFonts w:cstheme="minorHAnsi"/>
                <w:color w:val="FFFFFF" w:themeColor="background1"/>
              </w:rPr>
              <w:t>Pourcentage de Temps de Disponibilité Mensuel (par volume)</w:t>
            </w:r>
            <w:bookmarkEnd w:id="254"/>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5" w:name="_Toc178082322"/>
            <w:r w:rsidRPr="00AC2F1E">
              <w:rPr>
                <w:rFonts w:cstheme="minorHAnsi"/>
                <w:color w:val="FFFFFF" w:themeColor="background1"/>
              </w:rPr>
              <w:t>Avoirs Service</w:t>
            </w:r>
            <w:bookmarkEnd w:id="255"/>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6" w:name="_Toc178082323"/>
            <w:r w:rsidRPr="00AC2F1E">
              <w:rPr>
                <w:rFonts w:cstheme="minorHAnsi"/>
              </w:rPr>
              <w:t>&lt; 99,99 %</w:t>
            </w:r>
            <w:bookmarkEnd w:id="256"/>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7" w:name="_Toc178082324"/>
            <w:r w:rsidRPr="00AC2F1E">
              <w:rPr>
                <w:rFonts w:cstheme="minorHAnsi"/>
              </w:rPr>
              <w:t>10 %</w:t>
            </w:r>
            <w:bookmarkEnd w:id="257"/>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8" w:name="_Toc178082325"/>
            <w:r w:rsidRPr="00AC2F1E">
              <w:rPr>
                <w:rFonts w:cstheme="minorHAnsi"/>
              </w:rPr>
              <w:t>&lt; 99 %</w:t>
            </w:r>
            <w:bookmarkEnd w:id="258"/>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9" w:name="_Toc178082326"/>
            <w:r w:rsidRPr="00AC2F1E">
              <w:rPr>
                <w:rFonts w:cstheme="minorHAnsi"/>
              </w:rPr>
              <w:t>30 %</w:t>
            </w:r>
            <w:bookmarkEnd w:id="259"/>
          </w:p>
        </w:tc>
      </w:tr>
    </w:tbl>
    <w:p w14:paraId="32C21A3F" w14:textId="77777777" w:rsidR="00A9588E" w:rsidRDefault="00A9588E" w:rsidP="00AC2F1E">
      <w:pPr>
        <w:pStyle w:val="ProductList-Body"/>
        <w:spacing w:before="120"/>
      </w:pPr>
      <w:r>
        <w:rPr>
          <w:b/>
          <w:color w:val="00188F"/>
        </w:rPr>
        <w:lastRenderedPageBreak/>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60" w:name="_Toc178082327"/>
            <w:r w:rsidRPr="00AC2F1E">
              <w:rPr>
                <w:rFonts w:cstheme="minorHAnsi"/>
                <w:color w:val="FFFFFF" w:themeColor="background1"/>
              </w:rPr>
              <w:t>Pourcentage de Temps de Disponibilité Mensuel (par volume)</w:t>
            </w:r>
            <w:bookmarkEnd w:id="260"/>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61" w:name="_Toc178082328"/>
            <w:r w:rsidRPr="00AC2F1E">
              <w:rPr>
                <w:rFonts w:cstheme="minorHAnsi"/>
                <w:color w:val="FFFFFF" w:themeColor="background1"/>
              </w:rPr>
              <w:t>Avoirs Service</w:t>
            </w:r>
            <w:bookmarkEnd w:id="261"/>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62" w:name="_Toc178082329"/>
            <w:r w:rsidRPr="00AC2F1E">
              <w:rPr>
                <w:rFonts w:cstheme="minorHAnsi"/>
              </w:rPr>
              <w:t>&lt; 95 %</w:t>
            </w:r>
            <w:bookmarkEnd w:id="262"/>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63" w:name="_Toc178082330"/>
            <w:r w:rsidRPr="00AC2F1E">
              <w:rPr>
                <w:rFonts w:cstheme="minorHAnsi"/>
              </w:rPr>
              <w:t>10 %</w:t>
            </w:r>
            <w:bookmarkEnd w:id="263"/>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64" w:name="_Toc178082331"/>
            <w:r w:rsidRPr="00AC2F1E">
              <w:rPr>
                <w:rFonts w:cstheme="minorHAnsi"/>
              </w:rPr>
              <w:t>&lt; 90 %</w:t>
            </w:r>
            <w:bookmarkEnd w:id="264"/>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5" w:name="_Toc178082332"/>
            <w:r w:rsidRPr="00AC2F1E">
              <w:rPr>
                <w:rFonts w:cstheme="minorHAnsi"/>
              </w:rPr>
              <w:t>30 %</w:t>
            </w:r>
            <w:bookmarkEnd w:id="265"/>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6" w:name="_Toc231483183"/>
      <w:r>
        <w:t>Event Grid</w:t>
      </w:r>
      <w:bookmarkEnd w:id="242"/>
      <w:bookmarkEnd w:id="243"/>
      <w:bookmarkEnd w:id="266"/>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7F0B2B" w14:textId="77777777" w:rsidR="00BD2944" w:rsidRPr="00BD2944" w:rsidRDefault="00BD2944" w:rsidP="00BD2944">
      <w:pPr>
        <w:pStyle w:val="ProductList-Offering2Heading"/>
        <w:keepNext/>
        <w:tabs>
          <w:tab w:val="clear" w:pos="360"/>
          <w:tab w:val="clear" w:pos="720"/>
          <w:tab w:val="clear" w:pos="1080"/>
        </w:tabs>
        <w:outlineLvl w:val="2"/>
      </w:pPr>
      <w:bookmarkStart w:id="267" w:name="_Toc231483184"/>
      <w:bookmarkStart w:id="268" w:name="_Toc457821571"/>
      <w:bookmarkStart w:id="269" w:name="_Toc52348981"/>
      <w:r w:rsidRPr="00BD2944">
        <w:t>Stockage Géoredondant (GRS) - Priorité de Réplication</w:t>
      </w:r>
      <w:bookmarkEnd w:id="267"/>
    </w:p>
    <w:p w14:paraId="40DC5BD8"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Ce SLA s’applique à tous les comptes de Stockage Géoredondant ou de Stockage Géoredondant Interzone, où la Priorité de Réplication Géographique est activée.</w:t>
      </w:r>
    </w:p>
    <w:p w14:paraId="319E1828" w14:textId="77777777" w:rsidR="00BD2944" w:rsidRPr="00A15C3C" w:rsidRDefault="00BD2944" w:rsidP="00BD294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19118EF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2060"/>
          <w:sz w:val="18"/>
          <w:szCs w:val="18"/>
        </w:rPr>
        <w:t xml:space="preserve">Minute de Dépassement de </w:t>
      </w:r>
      <w:r>
        <w:rPr>
          <w:rFonts w:ascii="Calibri" w:eastAsia="Times New Roman" w:hAnsi="Calibri" w:cs="Calibri"/>
          <w:b/>
          <w:bCs/>
          <w:color w:val="00188F"/>
          <w:sz w:val="18"/>
          <w:szCs w:val="18"/>
        </w:rPr>
        <w:t>l’Heure de Dernière Synchronisation (LST)</w:t>
      </w:r>
      <w:r>
        <w:rPr>
          <w:rFonts w:ascii="Calibri" w:eastAsia="Times New Roman" w:hAnsi="Calibri" w:cs="Calibri"/>
          <w:sz w:val="18"/>
          <w:szCs w:val="18"/>
        </w:rPr>
        <w:t> » correspond à chaque minute d’un mois de facturation lors de laquelle l’Heure de Dernière Synchronisation du compte de Stockage Géoredondant ou de Stockage Géoredondant Interzone dépasse 15 minutes pour les données d’Objets Blob de Bloc. </w:t>
      </w:r>
    </w:p>
    <w:p w14:paraId="51A5C0A4"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(GRS)</w:t>
      </w:r>
      <w:r>
        <w:rPr>
          <w:rFonts w:ascii="Calibri" w:eastAsia="Times New Roman" w:hAnsi="Calibri" w:cs="Calibri"/>
          <w:sz w:val="18"/>
          <w:szCs w:val="18"/>
        </w:rPr>
        <w:t> » désigne un compte de stockage pour lequel les données sont répliquées dans une Région Principale, puis répliquées de manière asynchrone dans une Région Secondaire. Vous ne pouvez pas directement accéder en lecture ni en écriture aux données de la Région Secondaire associée aux Comptes GRS.</w:t>
      </w:r>
    </w:p>
    <w:p w14:paraId="5EDC2E8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Interzone (GZRS) »</w:t>
      </w:r>
      <w:r>
        <w:rPr>
          <w:rFonts w:ascii="Calibri" w:eastAsia="Times New Roman" w:hAnsi="Calibri" w:cs="Calibri"/>
          <w:sz w:val="18"/>
          <w:szCs w:val="18"/>
        </w:rPr>
        <w:t xml:space="preserve"> désigne un compte de stockage pour lequel les données sont répliquées dans plusieurs sites à l’aide du Stockage Redondant Interzone au sein d’une Région Principale, puis répliquées de manière asynchrone vers une Région Secondaire à l’aide du Stockage Localement Redondant. Vous ne pouvez pas directement accéder en lecture ni en écriture aux données de la Région Secondaire associée aux Comptes GZRS.</w:t>
      </w:r>
    </w:p>
    <w:p w14:paraId="3FF2519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L’« </w:t>
      </w:r>
      <w:r>
        <w:rPr>
          <w:rFonts w:ascii="Calibri" w:eastAsia="Times New Roman" w:hAnsi="Calibri" w:cs="Calibri"/>
          <w:b/>
          <w:bCs/>
          <w:color w:val="00188F"/>
          <w:sz w:val="18"/>
          <w:szCs w:val="18"/>
        </w:rPr>
        <w:t>Heure de Dernière Synchronisation</w:t>
      </w:r>
      <w:r>
        <w:rPr>
          <w:rFonts w:ascii="Calibri" w:eastAsia="Times New Roman" w:hAnsi="Calibri" w:cs="Calibri"/>
          <w:sz w:val="18"/>
          <w:szCs w:val="18"/>
        </w:rPr>
        <w:t> » indique la dernière fois que la synchronisation de toutes les données de la Région Principale a été répliquée avec succès vers la Région Secondaire. Toutes les écritures effectuées dans la Région Principale avant l’Heure de Dernière Synchronisation peuvent être lues à partir de la Région Secondaire. . </w:t>
      </w:r>
    </w:p>
    <w:p w14:paraId="4E31693F"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Localement Redondant (LRS)</w:t>
      </w:r>
      <w:r>
        <w:rPr>
          <w:rFonts w:ascii="Calibri" w:eastAsia="Times New Roman" w:hAnsi="Calibri" w:cs="Calibri"/>
          <w:sz w:val="18"/>
          <w:szCs w:val="18"/>
        </w:rPr>
        <w:t> » désigne un compte de stockage pour lequel les données sont répliquées uniquement dans une Région Principale.</w:t>
      </w:r>
    </w:p>
    <w:p w14:paraId="589F69BB"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Minutes Disponibles Maximum</w:t>
      </w:r>
      <w:r>
        <w:rPr>
          <w:rFonts w:ascii="Calibri" w:eastAsia="Times New Roman" w:hAnsi="Calibri" w:cs="Calibri"/>
          <w:sz w:val="18"/>
          <w:szCs w:val="18"/>
        </w:rPr>
        <w:t> » correspond au nombre total de minutes pendant lesquelles un compte de Stockage Géoredondant ou un compte de Stockage Géoredondant Interzone avec Priorité de Réplication Géographique activée a été déployé par le Client dans le cadre d’un abonnement Microsoft Azure au cours d’un mois de facturation. </w:t>
      </w:r>
    </w:p>
    <w:p w14:paraId="76A80E9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Principale</w:t>
      </w:r>
      <w:r>
        <w:rPr>
          <w:rFonts w:ascii="Calibri" w:eastAsia="Times New Roman" w:hAnsi="Calibri" w:cs="Calibri"/>
          <w:sz w:val="18"/>
          <w:szCs w:val="18"/>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284480A9"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avec Accès en Lecture (RA-GRS)</w:t>
      </w:r>
      <w:r>
        <w:rPr>
          <w:rFonts w:ascii="Calibri" w:eastAsia="Times New Roman" w:hAnsi="Calibri" w:cs="Calibri"/>
          <w:sz w:val="18"/>
          <w:szCs w:val="18"/>
        </w:rPr>
        <w:t> » est un compte de stockage pour lequel les données sont répliquées dans une Région Principale, puis répliquées de manière asynchrone dans une Région Secondaire. Vous pouvez directement accéder en lecture, mais pas en écriture, aux données de la Région Secondaire associée aux Comptes RA-GRS.</w:t>
      </w:r>
    </w:p>
    <w:p w14:paraId="6708AA1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Un « </w:t>
      </w:r>
      <w:r>
        <w:rPr>
          <w:rFonts w:ascii="Calibri" w:eastAsia="Times New Roman" w:hAnsi="Calibri" w:cs="Calibri"/>
          <w:b/>
          <w:bCs/>
          <w:color w:val="00188F"/>
          <w:sz w:val="18"/>
          <w:szCs w:val="18"/>
        </w:rPr>
        <w:t>Compte de Stockage Géoredondant Interzone avec Accès en Lecture (RA-GZRS) »</w:t>
      </w:r>
      <w:r>
        <w:rPr>
          <w:rFonts w:ascii="Calibri" w:eastAsia="Times New Roman" w:hAnsi="Calibri" w:cs="Calibri"/>
          <w:sz w:val="18"/>
          <w:szCs w:val="18"/>
        </w:rPr>
        <w:t xml:space="preserve"> est un compte de stockage pour lequel les données sont répliquées dans plusieurs sites à l’aide du Stockage Redondant Interzone au sein d’une Région Principale, puis répliquées de manière asynchrone vers une Région Secondaire à l’aide du Stockage Localement Redondant. Vous pouvez directement accéder en lecture, mais pas en écriture, aux données de la Région Secondaire associée aux Comptes RA-GZRS.</w:t>
      </w:r>
    </w:p>
    <w:p w14:paraId="5271EDE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Secondaire</w:t>
      </w:r>
      <w:r>
        <w:rPr>
          <w:rFonts w:ascii="Calibri" w:eastAsia="Times New Roman" w:hAnsi="Calibri" w:cs="Calibri"/>
          <w:sz w:val="18"/>
          <w:szCs w:val="18"/>
        </w:rPr>
        <w:t> » fait référence à la région géographique dans laquelle les données d’un Compte GRS ou GZRS sont répliquées et stockées, et qui est déterminée par Microsoft Azure en fonction de la Région Principale associée au compte de stockage. Vous ne pouvez pas sélectionner la Région Secondaire associée aux comptes de stockage.</w:t>
      </w:r>
    </w:p>
    <w:p w14:paraId="77C07D9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Redondant dans une Zone (ZRS)</w:t>
      </w:r>
      <w:r>
        <w:rPr>
          <w:rFonts w:ascii="Calibri" w:eastAsia="Times New Roman" w:hAnsi="Calibri" w:cs="Calibri"/>
          <w:sz w:val="18"/>
          <w:szCs w:val="18"/>
        </w:rPr>
        <w:t> » désigne un compte de stockage pour lequel les données sont répliquées entre plusieurs installations. Ces sites peuvent se trouver au sein de la même région géographique ou être répartis entre deux régions géographiques.</w:t>
      </w:r>
    </w:p>
    <w:p w14:paraId="2E9E5542" w14:textId="77777777" w:rsidR="00BD2944" w:rsidRDefault="00BD2944" w:rsidP="00BD294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 Pourcentage </w:t>
      </w:r>
      <w:r>
        <w:rPr>
          <w:rFonts w:ascii="Calibri" w:eastAsia="Times New Roman" w:hAnsi="Calibri" w:cs="Calibri"/>
          <w:b/>
          <w:bCs/>
          <w:color w:val="00188F"/>
          <w:sz w:val="18"/>
          <w:szCs w:val="18"/>
        </w:rPr>
        <w:t>de Conformité Mensuel</w:t>
      </w:r>
      <w:r>
        <w:rPr>
          <w:rFonts w:ascii="Calibri" w:eastAsia="Times New Roman" w:hAnsi="Calibri" w:cs="Calibri"/>
          <w:sz w:val="18"/>
          <w:szCs w:val="18"/>
        </w:rPr>
        <w:t> » : le Pourcentage de Conformité Mensuel est calculé à l’aide de la formule suivante :</w:t>
      </w:r>
    </w:p>
    <w:p w14:paraId="0B398B56" w14:textId="77777777" w:rsidR="00BD2944" w:rsidRPr="00EF7CF9"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Maximum-Minutes de Dépassement de l’Heure de Dernière Synchronisation</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A32B39" w14:textId="77777777" w:rsidR="00BD2944" w:rsidRPr="0036053F" w:rsidRDefault="00BD2944" w:rsidP="00BD2944">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944" w:rsidRPr="00B44CF9" w14:paraId="188A5264" w14:textId="77777777" w:rsidTr="000B7A4E">
        <w:trPr>
          <w:trHeight w:val="245"/>
          <w:tblHeader/>
        </w:trPr>
        <w:tc>
          <w:tcPr>
            <w:tcW w:w="5400" w:type="dxa"/>
            <w:shd w:val="clear" w:color="auto" w:fill="0072C6"/>
          </w:tcPr>
          <w:p w14:paraId="43BE006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w:t>
            </w:r>
          </w:p>
        </w:tc>
        <w:tc>
          <w:tcPr>
            <w:tcW w:w="5400" w:type="dxa"/>
            <w:shd w:val="clear" w:color="auto" w:fill="0072C6"/>
          </w:tcPr>
          <w:p w14:paraId="6B2228F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D2944" w:rsidRPr="00B44CF9" w14:paraId="21877D70" w14:textId="77777777" w:rsidTr="000B7A4E">
        <w:trPr>
          <w:trHeight w:val="245"/>
        </w:trPr>
        <w:tc>
          <w:tcPr>
            <w:tcW w:w="5400" w:type="dxa"/>
          </w:tcPr>
          <w:p w14:paraId="0D8784E6"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99,00 % et supérieur ou égal à 95,00 % </w:t>
            </w:r>
          </w:p>
        </w:tc>
        <w:tc>
          <w:tcPr>
            <w:tcW w:w="5400" w:type="dxa"/>
          </w:tcPr>
          <w:p w14:paraId="2302125F"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w:t>
            </w:r>
          </w:p>
        </w:tc>
      </w:tr>
      <w:tr w:rsidR="00BD2944" w:rsidRPr="00B44CF9" w14:paraId="545DAEDE" w14:textId="77777777" w:rsidTr="000B7A4E">
        <w:trPr>
          <w:trHeight w:val="245"/>
        </w:trPr>
        <w:tc>
          <w:tcPr>
            <w:tcW w:w="5400" w:type="dxa"/>
          </w:tcPr>
          <w:p w14:paraId="65E3EAA2"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95,00 % et supérieur ou égal à 90,00 % </w:t>
            </w:r>
          </w:p>
        </w:tc>
        <w:tc>
          <w:tcPr>
            <w:tcW w:w="5400" w:type="dxa"/>
          </w:tcPr>
          <w:p w14:paraId="73AD247C"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25%</w:t>
            </w:r>
          </w:p>
        </w:tc>
      </w:tr>
      <w:tr w:rsidR="00BD2944" w:rsidRPr="00B44CF9" w14:paraId="7BE3DCD6" w14:textId="77777777" w:rsidTr="000B7A4E">
        <w:trPr>
          <w:trHeight w:val="245"/>
        </w:trPr>
        <w:tc>
          <w:tcPr>
            <w:tcW w:w="5400" w:type="dxa"/>
          </w:tcPr>
          <w:p w14:paraId="290A6460"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EB975AB"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100%</w:t>
            </w:r>
          </w:p>
        </w:tc>
      </w:tr>
    </w:tbl>
    <w:p w14:paraId="6F9BF507" w14:textId="77777777" w:rsidR="00BD2944" w:rsidRDefault="00BD2944" w:rsidP="00BD294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Ce SLA ne s’applique pas (i) aux comptes de stockage sur lesquels la Priorité de Réplication Géographique n’est pas activée, (ii) aux comptes de stockage où des appels d’API d’ajout ou de blob de pages ont été effectués au cours des 30 derniers jours, (iii) aux comptes de stockage avec une Heure de Dernière Synchronisation retardée de plus de 15 minutes lors de l’activation de la Priorité de Réplication Géographique, qui ne seront pas éligibles jusqu’à ce que l’Heure de Dernière Synchronisation du compte soit retardée de 15 minutes ou moins, ou (iv) pendant les périodes où (a) votre taux de transfert de données dépasse 1 gigabit par seconde (Gbps) et où le backlog d’écritures qui en résulte est en cours de réplication ou (b) votre demande de copie de blob dépasse 100 demandes CopyBlob par seconde et où le backlog d’écritures qui en résulte est en cours de réplication.</w:t>
      </w:r>
    </w:p>
    <w:p w14:paraId="0356FCF0" w14:textId="77777777" w:rsidR="00BD2944" w:rsidRPr="00EF7CF9" w:rsidRDefault="00BD2944" w:rsidP="00BD29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555069A" w:rsidR="00795604" w:rsidRPr="00EF7CF9" w:rsidRDefault="00795604" w:rsidP="00036DB7">
      <w:pPr>
        <w:pStyle w:val="ProductList-Offering2Heading"/>
        <w:keepNext/>
        <w:tabs>
          <w:tab w:val="clear" w:pos="360"/>
          <w:tab w:val="clear" w:pos="720"/>
          <w:tab w:val="clear" w:pos="1080"/>
        </w:tabs>
        <w:outlineLvl w:val="2"/>
      </w:pPr>
      <w:bookmarkStart w:id="270" w:name="_Toc231483185"/>
      <w:r>
        <w:t>Event Hubs</w:t>
      </w:r>
      <w:bookmarkEnd w:id="268"/>
      <w:bookmarkEnd w:id="269"/>
      <w:bookmarkEnd w:id="270"/>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5C9E48CB" w:rsidR="00795604" w:rsidRPr="00EF7CF9" w:rsidRDefault="00AC48A7" w:rsidP="00795604">
      <w:pPr>
        <w:pStyle w:val="ProductList-Body"/>
      </w:pPr>
      <w:r>
        <w:rPr>
          <w:b/>
          <w:color w:val="00188F"/>
        </w:rPr>
        <w:t>Pourcentage de Temps de Disponibilité</w:t>
      </w:r>
      <w:r w:rsidRPr="00BE55C3">
        <w:rPr>
          <w:b/>
          <w:color w:val="00188F"/>
        </w:rPr>
        <w:t xml:space="preserve"> : </w:t>
      </w:r>
      <w:r>
        <w:t>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lastRenderedPageBreak/>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71" w:name="_Toc457821550"/>
      <w:bookmarkStart w:id="272" w:name="_Toc52348954"/>
      <w:bookmarkStart w:id="273" w:name="_Toc231483186"/>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162E547C" w:rsidR="000D47D0" w:rsidRPr="00EF7CF9" w:rsidRDefault="000D47D0" w:rsidP="000D47D0">
      <w:pPr>
        <w:pStyle w:val="ProductList-Body"/>
      </w:pPr>
      <w:r>
        <w:rPr>
          <w:b/>
          <w:color w:val="00188F"/>
        </w:rPr>
        <w:t>Pourcentage de Temps de Disponibilité</w:t>
      </w:r>
      <w:r w:rsidR="002B36A8">
        <w:t> </w:t>
      </w:r>
      <w:r w:rsidR="002B36A8" w:rsidRPr="00BE55C3">
        <w:rPr>
          <w:b/>
          <w:color w:val="00188F"/>
        </w:rPr>
        <w:t xml:space="preserve">: </w:t>
      </w:r>
      <w:r>
        <w:t xml:space="preserve">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75" w:name="_Toc231483187"/>
      <w:r>
        <w:t>Azure ExpressRoute Traffic Collector</w:t>
      </w:r>
      <w:bookmarkEnd w:id="275"/>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lastRenderedPageBreak/>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2B36A8">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55B075AC" w:rsidR="00536389" w:rsidRPr="00E15416" w:rsidRDefault="001251A5" w:rsidP="00E15416">
      <w:pPr>
        <w:pStyle w:val="ProductList-Offering2Heading"/>
        <w:keepNext/>
        <w:tabs>
          <w:tab w:val="clear" w:pos="360"/>
          <w:tab w:val="clear" w:pos="720"/>
          <w:tab w:val="clear" w:pos="1080"/>
        </w:tabs>
        <w:outlineLvl w:val="2"/>
      </w:pPr>
      <w:bookmarkStart w:id="276" w:name="_Toc231483188"/>
      <w:r w:rsidRPr="00E15416">
        <w:t xml:space="preserve">Azure </w:t>
      </w:r>
      <w:r w:rsidR="002304ED">
        <w:t xml:space="preserve">Files </w:t>
      </w:r>
      <w:r w:rsidRPr="00E15416">
        <w:t>Niveau Premium</w:t>
      </w:r>
      <w:bookmarkEnd w:id="276"/>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7"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7"/>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21063E" w14:textId="77777777" w:rsidR="001251A5" w:rsidRPr="00A2017D" w:rsidRDefault="00000000" w:rsidP="000B7A66">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93D43D" w14:textId="77777777" w:rsidR="00822C3E" w:rsidRDefault="00822C3E" w:rsidP="00822C3E">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au Niveau Premium utilisant un Compte de Stockage Redondant dans une Zone (ZRS) ou un Compte de Stockage Localement Redondant (LRS), et s’appliquent aux partages de fichiers facturés selon les modèles de facturation Provisioned v1 et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8" w:name="_Toc231483189"/>
      <w:r w:rsidRPr="00E15416">
        <w:t>Pare-feu Azure</w:t>
      </w:r>
      <w:bookmarkEnd w:id="240"/>
      <w:bookmarkEnd w:id="244"/>
      <w:bookmarkEnd w:id="278"/>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0B8F617" w14:textId="77777777" w:rsidR="000503D5" w:rsidRPr="00A2017D" w:rsidRDefault="00000000" w:rsidP="009557DC">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lastRenderedPageBreak/>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C56A70">
      <w:pPr>
        <w:pStyle w:val="ListParagraph"/>
        <w:spacing w:after="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9" w:name="_Toc231483190"/>
      <w:bookmarkStart w:id="280" w:name="_Toc52348932"/>
      <w:r>
        <w:t>Azure Fluid Relay</w:t>
      </w:r>
      <w:bookmarkEnd w:id="279"/>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81" w:name="_Toc231483191"/>
      <w:r>
        <w:t>Azure Front Door et Azure Front Door (classique)</w:t>
      </w:r>
      <w:bookmarkEnd w:id="281"/>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pPr>
        <w:pStyle w:val="ProductList-Body"/>
        <w:numPr>
          <w:ilvl w:val="0"/>
          <w:numId w:val="9"/>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pPr>
        <w:pStyle w:val="ProductList-Body"/>
        <w:numPr>
          <w:ilvl w:val="0"/>
          <w:numId w:val="9"/>
        </w:numPr>
      </w:pPr>
      <w:r>
        <w:t>Un fichier test est placé au niveau du backend du Client (par exemple, le Compte de Stockage Azure).</w:t>
      </w:r>
    </w:p>
    <w:p w14:paraId="78CE7BBA" w14:textId="6BE51A2B" w:rsidR="004F2381" w:rsidRDefault="004F2381">
      <w:pPr>
        <w:pStyle w:val="ProductList-Body"/>
        <w:numPr>
          <w:ilvl w:val="0"/>
          <w:numId w:val="9"/>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pPr>
        <w:pStyle w:val="ProductList-Body"/>
        <w:numPr>
          <w:ilvl w:val="0"/>
          <w:numId w:val="9"/>
        </w:numPr>
      </w:pPr>
      <w:r>
        <w:lastRenderedPageBreak/>
        <w:t>Le fichier test doit satisfaire les critères suivants :</w:t>
      </w:r>
    </w:p>
    <w:p w14:paraId="168D1BD3" w14:textId="77777777" w:rsidR="004F2381" w:rsidRDefault="004F2381">
      <w:pPr>
        <w:pStyle w:val="ProductList-Body"/>
        <w:numPr>
          <w:ilvl w:val="0"/>
          <w:numId w:val="10"/>
        </w:numPr>
        <w:ind w:left="1080"/>
      </w:pPr>
      <w:r>
        <w:t>L’objet test doit être un fichier dont la taille est de 50 Ko.</w:t>
      </w:r>
    </w:p>
    <w:p w14:paraId="3E713057" w14:textId="121D57DC" w:rsidR="004F2381" w:rsidRDefault="004F2381">
      <w:pPr>
        <w:pStyle w:val="ProductList-Body"/>
        <w:numPr>
          <w:ilvl w:val="0"/>
          <w:numId w:val="10"/>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2" w:name="_Toc231483192"/>
      <w:r>
        <w:t>Fonctions Azure</w:t>
      </w:r>
      <w:bookmarkEnd w:id="282"/>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293767FF" w14:textId="1FC2BCFA" w:rsidR="00BA2ACE" w:rsidRPr="00BA2ACE" w:rsidRDefault="00000000" w:rsidP="00AA15ED">
      <w:pPr>
        <w:spacing w:before="16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5799A2E5" w14:textId="77777777" w:rsidR="000503D5" w:rsidRPr="00A2017D" w:rsidRDefault="00000000" w:rsidP="00AA15ED">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36B6EDF3" w:rsidR="00210745" w:rsidRDefault="00210745" w:rsidP="00C25514">
      <w:pPr>
        <w:pStyle w:val="ProductList-Offering2Heading"/>
        <w:keepNext/>
        <w:tabs>
          <w:tab w:val="clear" w:pos="360"/>
          <w:tab w:val="clear" w:pos="720"/>
          <w:tab w:val="clear" w:pos="1080"/>
        </w:tabs>
        <w:outlineLvl w:val="2"/>
      </w:pPr>
      <w:bookmarkStart w:id="283" w:name="_Toc231483193"/>
      <w:bookmarkStart w:id="284" w:name="_Toc457821551"/>
      <w:bookmarkStart w:id="285" w:name="_Toc52348957"/>
      <w:r>
        <w:t>Global Secure Access</w:t>
      </w:r>
      <w:bookmarkEnd w:id="283"/>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6C5A59A3" w14:textId="77777777" w:rsidR="00F77AA0" w:rsidRDefault="00000000" w:rsidP="00191E4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pPr>
        <w:pStyle w:val="ProductList-Body"/>
        <w:numPr>
          <w:ilvl w:val="0"/>
          <w:numId w:val="29"/>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pPr>
        <w:pStyle w:val="ProductList-Body"/>
        <w:numPr>
          <w:ilvl w:val="1"/>
          <w:numId w:val="29"/>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pPr>
        <w:pStyle w:val="ProductList-Body"/>
        <w:numPr>
          <w:ilvl w:val="1"/>
          <w:numId w:val="29"/>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6" w:name="_Toc231483194"/>
      <w:r>
        <w:t>HDInsight</w:t>
      </w:r>
      <w:bookmarkEnd w:id="284"/>
      <w:bookmarkEnd w:id="285"/>
      <w:bookmarkEnd w:id="286"/>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0B0DA6"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7"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8" w:name="_Toc231483195"/>
      <w:bookmarkEnd w:id="287"/>
      <w:r>
        <w:lastRenderedPageBreak/>
        <w:t>Azure Health Data Services (à l’exclusion du service MedTech)</w:t>
      </w:r>
      <w:bookmarkEnd w:id="288"/>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0F83F054" w14:textId="47AE2FFA" w:rsidR="00E92C40"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9" w:name="_Toc231483196"/>
      <w:r>
        <w:t>Health Bot</w:t>
      </w:r>
      <w:bookmarkEnd w:id="289"/>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7F009D58" w14:textId="7DA20206" w:rsidR="00766665" w:rsidRPr="00EF7CF9"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90" w:name="_Toc231483197"/>
      <w:bookmarkStart w:id="291" w:name="_Toc457821532"/>
      <w:bookmarkStart w:id="292" w:name="_Toc52349006"/>
      <w:bookmarkStart w:id="293" w:name="AzureRightsManagementPremium"/>
      <w:r>
        <w:t>Azure Information Protection</w:t>
      </w:r>
      <w:bookmarkEnd w:id="290"/>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BE9D787" w14:textId="77777777" w:rsidR="00724603" w:rsidRPr="00EF7CF9"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94" w:name="_Toc526859685"/>
      <w:bookmarkStart w:id="295" w:name="_Toc52348959"/>
      <w:bookmarkStart w:id="296" w:name="_Toc231483198"/>
      <w:r>
        <w:t>Azure IoT Central</w:t>
      </w:r>
      <w:bookmarkEnd w:id="294"/>
      <w:bookmarkEnd w:id="295"/>
      <w:bookmarkEnd w:id="296"/>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91"/>
    <w:bookmarkEnd w:id="292"/>
    <w:bookmarkEnd w:id="293"/>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F177518" w14:textId="77777777" w:rsidR="000503D5" w:rsidRPr="00A2017D" w:rsidRDefault="00000000" w:rsidP="00ED2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7" w:name="_Toc457821553"/>
      <w:bookmarkStart w:id="298" w:name="_Toc52348960"/>
      <w:bookmarkStart w:id="299" w:name="_Toc231483199"/>
      <w:bookmarkStart w:id="300" w:name="IoTHub"/>
      <w:r>
        <w:t>Azure IoT Hub</w:t>
      </w:r>
      <w:bookmarkEnd w:id="297"/>
      <w:bookmarkEnd w:id="298"/>
      <w:bookmarkEnd w:id="299"/>
    </w:p>
    <w:bookmarkEnd w:id="300"/>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1F3E0C1" w14:textId="77777777" w:rsidR="000503D5" w:rsidRPr="00A2017D" w:rsidRDefault="00000000" w:rsidP="00ED2C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5402071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1" w:name="_Toc457821554"/>
      <w:bookmarkStart w:id="302" w:name="_Toc52348961"/>
      <w:bookmarkStart w:id="303" w:name="_Toc231483200"/>
      <w:r>
        <w:t>Key Vault</w:t>
      </w:r>
      <w:bookmarkEnd w:id="301"/>
      <w:bookmarkEnd w:id="302"/>
      <w:bookmarkEnd w:id="303"/>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02F547"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4" w:name="_Toc457821555"/>
    <w:bookmarkStart w:id="305" w:name="_Toc526859688"/>
    <w:bookmarkStart w:id="306" w:name="_Toc527039337"/>
    <w:bookmarkStart w:id="307"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8" w:name="_Toc231483201"/>
      <w:bookmarkEnd w:id="304"/>
      <w:bookmarkEnd w:id="305"/>
      <w:bookmarkEnd w:id="306"/>
      <w:bookmarkEnd w:id="307"/>
      <w:r>
        <w:t>Azure Key Vault Managed HSM</w:t>
      </w:r>
      <w:bookmarkEnd w:id="308"/>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lastRenderedPageBreak/>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7888958F"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0AB0B83F" w14:textId="77777777" w:rsidR="00477FB4" w:rsidRPr="007664A7" w:rsidRDefault="00477FB4" w:rsidP="00477FB4">
      <w:pPr>
        <w:pStyle w:val="ProductList-Body"/>
        <w:spacing w:before="120"/>
        <w:rPr>
          <w:rFonts w:ascii="Calibri" w:hAnsi="Calibri" w:cs="Calibri"/>
          <w:b/>
          <w:bCs/>
          <w:color w:val="00188F"/>
        </w:rPr>
      </w:pPr>
      <w:r>
        <w:rPr>
          <w:rFonts w:ascii="Calibri" w:hAnsi="Calibri" w:cs="Calibri"/>
          <w:b/>
          <w:bCs/>
          <w:color w:val="00188F"/>
        </w:rPr>
        <w:t>Pour le Service HSM géré, où un pool HSM géré est répliqué dans plusieurs régions Azure, les Niveaux de Service suivants et les Avoirs Service correspondants sont applicables (le Pourcentage de Temps de Disponibilité est calculé en fonction de la disponibilité combinée des pools HSM principaux et répliqués)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7FB4" w:rsidRPr="00EF7CF9" w14:paraId="35644F4B" w14:textId="77777777" w:rsidTr="00C20A28">
        <w:trPr>
          <w:trHeight w:val="245"/>
          <w:tblHeader/>
        </w:trPr>
        <w:tc>
          <w:tcPr>
            <w:tcW w:w="5400" w:type="dxa"/>
            <w:shd w:val="clear" w:color="auto" w:fill="0072C6"/>
          </w:tcPr>
          <w:p w14:paraId="3898F120"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E6720DB"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77FB4" w:rsidRPr="00EF7CF9" w14:paraId="549CAF23" w14:textId="77777777" w:rsidTr="00C20A28">
        <w:trPr>
          <w:trHeight w:val="245"/>
        </w:trPr>
        <w:tc>
          <w:tcPr>
            <w:tcW w:w="5400" w:type="dxa"/>
          </w:tcPr>
          <w:p w14:paraId="6442D300"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2A59045"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10%</w:t>
            </w:r>
          </w:p>
        </w:tc>
      </w:tr>
      <w:tr w:rsidR="00477FB4" w:rsidRPr="00EF7CF9" w14:paraId="54164D3D" w14:textId="77777777" w:rsidTr="00C20A28">
        <w:trPr>
          <w:trHeight w:val="245"/>
        </w:trPr>
        <w:tc>
          <w:tcPr>
            <w:tcW w:w="5400" w:type="dxa"/>
          </w:tcPr>
          <w:p w14:paraId="19F7A629"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CAE4192"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25%</w:t>
            </w:r>
          </w:p>
        </w:tc>
      </w:tr>
    </w:tbl>
    <w:p w14:paraId="2F37FC62" w14:textId="77777777" w:rsidR="00477FB4" w:rsidRPr="00EF7CF9" w:rsidRDefault="00477FB4" w:rsidP="00477F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6788EABC" w:rsidR="00F82DA2" w:rsidRPr="00F82DA2" w:rsidRDefault="00F82DA2" w:rsidP="00F82DA2">
      <w:pPr>
        <w:pStyle w:val="ProductList-Offering2Heading"/>
        <w:keepNext/>
        <w:tabs>
          <w:tab w:val="clear" w:pos="360"/>
          <w:tab w:val="clear" w:pos="720"/>
          <w:tab w:val="clear" w:pos="1080"/>
        </w:tabs>
        <w:outlineLvl w:val="2"/>
      </w:pPr>
      <w:bookmarkStart w:id="309" w:name="_Toc231483202"/>
      <w:r>
        <w:t>Azure Kubernetes Service (AKS)</w:t>
      </w:r>
      <w:bookmarkEnd w:id="309"/>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pPr>
        <w:pStyle w:val="ProductList-Body"/>
        <w:numPr>
          <w:ilvl w:val="0"/>
          <w:numId w:val="11"/>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pPr>
        <w:pStyle w:val="ProductList-Body"/>
        <w:numPr>
          <w:ilvl w:val="0"/>
          <w:numId w:val="11"/>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ADE76F4"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lastRenderedPageBreak/>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3386269D"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E17BBE" w14:textId="77777777" w:rsidR="00EA1693" w:rsidRPr="009B26BF" w:rsidRDefault="00EA1693" w:rsidP="00EA1693">
      <w:pPr>
        <w:pStyle w:val="ProductList-Offering2Heading"/>
        <w:keepNext/>
        <w:tabs>
          <w:tab w:val="clear" w:pos="360"/>
          <w:tab w:val="clear" w:pos="720"/>
          <w:tab w:val="clear" w:pos="1080"/>
        </w:tabs>
        <w:outlineLvl w:val="2"/>
        <w:rPr>
          <w:lang w:val="en-US"/>
        </w:rPr>
      </w:pPr>
      <w:bookmarkStart w:id="310" w:name="_Toc231483203"/>
      <w:bookmarkStart w:id="311" w:name="_Toc5018197"/>
      <w:bookmarkStart w:id="312" w:name="_Toc52348933"/>
      <w:bookmarkStart w:id="313" w:name="_Toc510793664"/>
      <w:bookmarkStart w:id="314" w:name="_Toc484160665"/>
      <w:bookmarkEnd w:id="280"/>
      <w:r w:rsidRPr="009B26BF">
        <w:rPr>
          <w:lang w:val="en-US"/>
        </w:rPr>
        <w:t>Clusters Azure Kubernetes Service (AKS) Automatic</w:t>
      </w:r>
      <w:bookmarkEnd w:id="310"/>
    </w:p>
    <w:p w14:paraId="1954FF51" w14:textId="77777777" w:rsidR="00EA1693" w:rsidRPr="000F64F6" w:rsidRDefault="00EA1693" w:rsidP="00EA169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p>
    <w:p w14:paraId="6CD3915A"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Cluster Azure Kubernetes Service (AKS) Automatic</w:t>
      </w:r>
      <w:r>
        <w:rPr>
          <w:rFonts w:ascii="Calibri" w:eastAsia="Calibri" w:hAnsi="Calibri" w:cs="Calibri"/>
          <w:sz w:val="18"/>
          <w:szCs w:val="18"/>
        </w:rPr>
        <w:t> » ou « Cluster Automatic » Un cluster Azure Kubernetes Service de type « Automatic » qui comprend :</w:t>
      </w:r>
    </w:p>
    <w:p w14:paraId="0B7C1C1D" w14:textId="77777777" w:rsidR="00EA1693" w:rsidRPr="000F64F6" w:rsidRDefault="00EA1693">
      <w:pPr>
        <w:numPr>
          <w:ilvl w:val="0"/>
          <w:numId w:val="34"/>
        </w:numPr>
        <w:spacing w:after="0" w:line="279" w:lineRule="auto"/>
        <w:contextualSpacing/>
        <w:rPr>
          <w:rFonts w:ascii="Calibri" w:eastAsia="Calibri" w:hAnsi="Calibri" w:cs="Calibri"/>
          <w:sz w:val="18"/>
          <w:szCs w:val="18"/>
        </w:rPr>
      </w:pPr>
      <w:r>
        <w:rPr>
          <w:rFonts w:ascii="Calibri" w:eastAsia="Calibri" w:hAnsi="Calibri" w:cs="Calibri"/>
          <w:sz w:val="18"/>
          <w:szCs w:val="18"/>
        </w:rPr>
        <w:t>les nœuds de plan de commande qui fournissent les services de base d'Azure Kubernetes et l'orchestration des charges de travail des applications ; et</w:t>
      </w:r>
    </w:p>
    <w:p w14:paraId="334F4619" w14:textId="77777777" w:rsidR="00EA1693" w:rsidRPr="000F64F6" w:rsidRDefault="00EA1693">
      <w:pPr>
        <w:numPr>
          <w:ilvl w:val="0"/>
          <w:numId w:val="34"/>
        </w:numPr>
        <w:spacing w:after="0" w:line="279" w:lineRule="auto"/>
        <w:contextualSpacing/>
        <w:rPr>
          <w:rFonts w:ascii="Calibri" w:eastAsia="Calibri" w:hAnsi="Calibri" w:cs="Calibri"/>
          <w:sz w:val="18"/>
          <w:szCs w:val="18"/>
        </w:rPr>
      </w:pPr>
      <w:r>
        <w:rPr>
          <w:rFonts w:ascii="Calibri" w:eastAsia="Calibri" w:hAnsi="Calibri" w:cs="Calibri"/>
          <w:sz w:val="18"/>
          <w:szCs w:val="18"/>
        </w:rPr>
        <w:t>l'allocation dynamique des ressources d'infrastructure en fonction des besoins de charge de travail.</w:t>
      </w:r>
    </w:p>
    <w:p w14:paraId="03410474"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Kubernetes API Server</w:t>
      </w:r>
      <w:r>
        <w:rPr>
          <w:rFonts w:ascii="Calibri" w:eastAsia="Calibri" w:hAnsi="Calibri" w:cs="Calibri"/>
          <w:sz w:val="18"/>
          <w:szCs w:val="18"/>
        </w:rPr>
        <w:t> » Lorsque vous créez un Cluster Automatic, un plan de commande est automatiquement créé et configuré. Le plan de commande comprend le serveur API qui expose l'API Kubernetes sous-jacente.</w:t>
      </w:r>
    </w:p>
    <w:p w14:paraId="705481AC"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Zone de Disponibilité</w:t>
      </w:r>
      <w:r>
        <w:rPr>
          <w:rFonts w:ascii="Calibri" w:eastAsia="Calibri" w:hAnsi="Calibri" w:cs="Calibri"/>
          <w:sz w:val="18"/>
          <w:szCs w:val="18"/>
        </w:rPr>
        <w:t> » désigne une zone isolée du domaine d’erreur dans une région Azure qui fournit une alimentation, un refroidissement et un réseautage redondants.</w:t>
      </w:r>
    </w:p>
    <w:p w14:paraId="74FF91C7"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Calcul du Temps de Disponibilité Mensuel et Niveaux de Service pour les Clusters Automatic qui utilisent des Zones de Disponibilité</w:t>
      </w:r>
    </w:p>
    <w:p w14:paraId="0B887E9A"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Minutes Disponibles Maximum</w:t>
      </w:r>
      <w:r>
        <w:rPr>
          <w:rFonts w:ascii="Calibri" w:eastAsia="Calibri" w:hAnsi="Calibri" w:cs="Calibri"/>
          <w:sz w:val="18"/>
          <w:szCs w:val="18"/>
        </w:rPr>
        <w:t> » correspond au nombre total de minutes accumulées d'un Cluster Automatic activé par la Zone de Disponibilité au moment où le client a lancé une action pour arrêter ou supprimer le cluster au cours d'une Période Applicable.</w:t>
      </w:r>
    </w:p>
    <w:p w14:paraId="0E6D7E70"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le nombre total de minutes accumulées qui font partie des Minutes Disponibles Maximum sans connexion au Serveur Kubernetes API à partir du Cluster Automatic de la région dont la zone de disponibilité a été mise en place.</w:t>
      </w:r>
    </w:p>
    <w:p w14:paraId="199853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Le « </w:t>
      </w:r>
      <w:r>
        <w:rPr>
          <w:rFonts w:ascii="Calibri" w:eastAsia="Calibri" w:hAnsi="Calibri" w:cs="Calibri"/>
          <w:b/>
          <w:bCs/>
          <w:color w:val="00188F"/>
          <w:sz w:val="18"/>
          <w:szCs w:val="18"/>
        </w:rPr>
        <w:t>Pourcentage de Temps de Disponibilité</w:t>
      </w:r>
      <w:r>
        <w:rPr>
          <w:rFonts w:ascii="Calibri" w:eastAsia="Calibri" w:hAnsi="Calibri" w:cs="Calibri"/>
          <w:sz w:val="18"/>
          <w:szCs w:val="18"/>
        </w:rPr>
        <w:t> » pour les Clusters Automatic avec Zone de Disponibilité activée, désigne le nombre total de Minutes Disponibles Maximum moins le Temps d’Indisponibilité, divisé par le nombre de Minutes Disponibles Maximum au cours d'une Période Applicable pour un abonnement Microsoft Azure donné. Le Pourcentage de Temps de Disponibilité est représenté par la formule suivante :</w:t>
      </w:r>
    </w:p>
    <w:p w14:paraId="03D2988B" w14:textId="77777777" w:rsidR="00EA1693" w:rsidRDefault="00EA1693" w:rsidP="003B1D0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(Nombre Total de Minutes – Temps d’Indisponibilité) / Nombre Total de Minutes * 100</w:t>
      </w:r>
    </w:p>
    <w:p w14:paraId="4132B628"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Les Niveaux de service et Avoirs Service suivants s'appliquent à l'utilisation par les Clients des Clusters Automatic qui ont des Zones de Disponibilité activées dans la région :</w:t>
      </w:r>
    </w:p>
    <w:p w14:paraId="5182F612" w14:textId="77777777" w:rsidR="00EA1693" w:rsidRPr="000F64F6" w:rsidRDefault="00EA1693" w:rsidP="00EA169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Disponibilité du Serveur API Kubernetes, Avoir Service</w:t>
      </w:r>
    </w:p>
    <w:tbl>
      <w:tblPr>
        <w:tblW w:w="10800" w:type="dxa"/>
        <w:tblLayout w:type="fixed"/>
        <w:tblLook w:val="04A0" w:firstRow="1" w:lastRow="0" w:firstColumn="1" w:lastColumn="0" w:noHBand="0" w:noVBand="1"/>
      </w:tblPr>
      <w:tblGrid>
        <w:gridCol w:w="5400"/>
        <w:gridCol w:w="5400"/>
      </w:tblGrid>
      <w:tr w:rsidR="00EA1693" w:rsidRPr="000F64F6" w14:paraId="355202A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826ECB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temps de disponibilité</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85378E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Avoirs Service</w:t>
            </w:r>
          </w:p>
        </w:tc>
      </w:tr>
      <w:tr w:rsidR="00EA1693" w:rsidRPr="000F64F6" w14:paraId="50D246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3C4DC8"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80C353"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208541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DF70095"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DE26D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54CD1C0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D71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B86FE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B81FB0" w14:textId="77777777" w:rsidR="00EA1693" w:rsidRPr="000F64F6" w:rsidRDefault="00EA1693" w:rsidP="00EA169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Calcul de la Préparation et des Niveaux de Service pour les Clusters Automatic</w:t>
      </w:r>
    </w:p>
    <w:p w14:paraId="41A48E29"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Frais de Service Applicables</w:t>
      </w:r>
      <w:r>
        <w:rPr>
          <w:rFonts w:ascii="Calibri" w:eastAsia="Calibri" w:hAnsi="Calibri" w:cs="Calibri"/>
          <w:sz w:val="18"/>
          <w:szCs w:val="18"/>
        </w:rPr>
        <w:t> » désigne le total des frais de service horaires supplémentaires encourus pour les machines virtuelles du Cluster Automatic pendant la Période Applicable pour lesquels un Avoir Service est dû, hors frais pour les machines virtuelles elles-mêmes.</w:t>
      </w:r>
    </w:p>
    <w:p w14:paraId="60EE91F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Point de Déploiement Applicable</w:t>
      </w:r>
      <w:r>
        <w:rPr>
          <w:rFonts w:ascii="Calibri" w:eastAsia="Calibri" w:hAnsi="Calibri" w:cs="Calibri"/>
          <w:sz w:val="18"/>
          <w:szCs w:val="18"/>
        </w:rPr>
        <w:t> » désigne un point de déploiement qui ne monte que des volumes avec des sources de type Secret, ConfigMap, API Downward et emptyDir, et qui ne nécessite pas de nœuds incluant Windows, GPU, Confidential ou d'autres SKU spécialisés.</w:t>
      </w:r>
    </w:p>
    <w:p w14:paraId="3B6266C1"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Fenêtre d'exclusion</w:t>
      </w:r>
      <w:r>
        <w:rPr>
          <w:rFonts w:ascii="Calibri" w:eastAsia="Calibri" w:hAnsi="Calibri" w:cs="Calibri"/>
          <w:sz w:val="18"/>
          <w:szCs w:val="18"/>
        </w:rPr>
        <w:t> » désigne tout intervalle de 5 minutes pendant lequel des opérations de moyenne à grande échelle (impliquant 100 nœuds ou plus) sont lancées ou des erreurs de quota/abonnement sont observées dans le Cluster Automatic.</w:t>
      </w:r>
    </w:p>
    <w:p w14:paraId="490CD2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lastRenderedPageBreak/>
        <w:t>« </w:t>
      </w:r>
      <w:r>
        <w:rPr>
          <w:rFonts w:ascii="Calibri" w:eastAsia="Calibri" w:hAnsi="Calibri" w:cs="Calibri"/>
          <w:b/>
          <w:bCs/>
          <w:color w:val="00188F"/>
          <w:sz w:val="18"/>
          <w:szCs w:val="18"/>
        </w:rPr>
        <w:t>Total des Opérations de Points de Déploiement</w:t>
      </w:r>
      <w:r>
        <w:rPr>
          <w:rFonts w:ascii="Calibri" w:eastAsia="Calibri" w:hAnsi="Calibri" w:cs="Calibri"/>
          <w:sz w:val="18"/>
          <w:szCs w:val="18"/>
        </w:rPr>
        <w:t> » désigne le nombre total d'opérations de création de Points de Déploiement Applicables initiées par le client en dehors des Fenêtres d'Exclusion au cours d'une Période Applicable.</w:t>
      </w:r>
    </w:p>
    <w:p w14:paraId="0BF56B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Opérations de Points de Déploiement Retardées</w:t>
      </w:r>
      <w:r>
        <w:rPr>
          <w:rFonts w:ascii="Calibri" w:eastAsia="Calibri" w:hAnsi="Calibri" w:cs="Calibri"/>
          <w:sz w:val="18"/>
          <w:szCs w:val="18"/>
        </w:rPr>
        <w:t> » désigne le nombre total d'opérations de création de Points de Déploiement Applicables pour lesquels les conteneurs d'un Point de Déploiement Applicable ne sont pas signalés comme démarrés dans un délai de cinq minutes, mesuré à partir du moment de la création de l'objet Point de Déploiement, hors le temps nécessaire aux extractions d'images et à l'exécution des conteneurs d'initialisation.</w:t>
      </w:r>
    </w:p>
    <w:p w14:paraId="61343F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Le « </w:t>
      </w:r>
      <w:r>
        <w:rPr>
          <w:rFonts w:ascii="Calibri" w:eastAsia="Calibri" w:hAnsi="Calibri" w:cs="Calibri"/>
          <w:b/>
          <w:bCs/>
          <w:color w:val="00188F"/>
          <w:sz w:val="18"/>
          <w:szCs w:val="18"/>
        </w:rPr>
        <w:t>Pourcentage de préparation</w:t>
      </w:r>
      <w:r>
        <w:rPr>
          <w:rFonts w:ascii="Calibri" w:eastAsia="Calibri" w:hAnsi="Calibri" w:cs="Calibri"/>
          <w:sz w:val="18"/>
          <w:szCs w:val="18"/>
        </w:rPr>
        <w:t xml:space="preserve"> » pour les Clusters Automatic est calculé en effectuant le Total des Opérations de Points de Déploiement moins les Opérations de Points de Déploiement Retardées divisé par le Total des Opérations de Points de Déploiement au cours d'une Période Applicable pour un abonnement Microsoft Azure donné. Le Pourcentage de Préparation est représenté par la formule suivante : </w:t>
      </w:r>
    </w:p>
    <w:p w14:paraId="2C760B84" w14:textId="77777777" w:rsidR="00EA1693" w:rsidRPr="000F64F6" w:rsidRDefault="00EA1693" w:rsidP="00EA169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des Opérations de Points de Déploiement – Opérations de Points de Déploiement Retardées) / (Total des Opérations de Points de Déploiement) x 100</w:t>
      </w:r>
    </w:p>
    <w:p w14:paraId="47A488E4" w14:textId="77777777" w:rsidR="00EA1693" w:rsidRPr="000F64F6" w:rsidRDefault="00EA1693" w:rsidP="00EA1693">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Préparation, Avoir Service</w:t>
      </w:r>
    </w:p>
    <w:tbl>
      <w:tblPr>
        <w:tblW w:w="10800" w:type="dxa"/>
        <w:tblLayout w:type="fixed"/>
        <w:tblLook w:val="04A0" w:firstRow="1" w:lastRow="0" w:firstColumn="1" w:lastColumn="0" w:noHBand="0" w:noVBand="1"/>
      </w:tblPr>
      <w:tblGrid>
        <w:gridCol w:w="5400"/>
        <w:gridCol w:w="5400"/>
      </w:tblGrid>
      <w:tr w:rsidR="00EA1693" w:rsidRPr="000F64F6" w14:paraId="493C06E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E2466AD"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Préparation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83B824" w14:textId="77777777" w:rsidR="00EA1693" w:rsidRPr="000F64F6" w:rsidRDefault="00EA169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Avoirs Service</w:t>
            </w:r>
          </w:p>
        </w:tc>
      </w:tr>
      <w:tr w:rsidR="00EA1693" w:rsidRPr="000F64F6" w14:paraId="5C273AC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E0E2B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46685C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6E0E942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807889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40FD297"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23B2DF6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056062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365DA2" w14:textId="77777777" w:rsidR="00EA1693" w:rsidRPr="000F64F6" w:rsidRDefault="00EA169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61F7ABC" w14:textId="77777777" w:rsidR="00EA1693" w:rsidRPr="00EF7CF9" w:rsidRDefault="00EA1693" w:rsidP="00EA1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DD3A459" w:rsidR="004005AF" w:rsidRPr="00EF7CF9" w:rsidRDefault="004005AF" w:rsidP="00C25514">
      <w:pPr>
        <w:pStyle w:val="ProductList-Offering2Heading"/>
        <w:keepNext/>
        <w:tabs>
          <w:tab w:val="clear" w:pos="360"/>
          <w:tab w:val="clear" w:pos="720"/>
          <w:tab w:val="clear" w:pos="1080"/>
        </w:tabs>
        <w:outlineLvl w:val="2"/>
      </w:pPr>
      <w:bookmarkStart w:id="315" w:name="_Toc231483204"/>
      <w:r>
        <w:t>Services Azure Lab</w:t>
      </w:r>
      <w:bookmarkEnd w:id="311"/>
      <w:bookmarkEnd w:id="312"/>
      <w:bookmarkEnd w:id="315"/>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551A791A" w14:textId="5D8E45F3" w:rsidR="004005AF"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16" w:name="_Toc52348934"/>
      <w:bookmarkStart w:id="317" w:name="_Toc231483205"/>
      <w:r>
        <w:t>Azure Load Balancer</w:t>
      </w:r>
      <w:bookmarkEnd w:id="313"/>
      <w:bookmarkEnd w:id="316"/>
      <w:bookmarkEnd w:id="317"/>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lastRenderedPageBreak/>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8422D0" w14:textId="77777777" w:rsidR="000503D5" w:rsidRPr="00A2017D" w:rsidRDefault="00000000" w:rsidP="009921E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18" w:name="_Toc513395515"/>
    <w:bookmarkStart w:id="319"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20" w:name="_Toc231483206"/>
      <w:bookmarkStart w:id="321" w:name="_Toc457806469"/>
      <w:bookmarkStart w:id="322" w:name="_Toc457821556"/>
      <w:bookmarkStart w:id="323" w:name="_Toc52348963"/>
      <w:bookmarkStart w:id="324" w:name="_Toc52348935"/>
      <w:r>
        <w:t>Test de charge Azure</w:t>
      </w:r>
      <w:bookmarkEnd w:id="320"/>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25" w:name="_Toc52348962"/>
      <w:bookmarkStart w:id="326" w:name="_Toc231483207"/>
      <w:r>
        <w:t>Log Analytics (SLA sur la Disponibilité des Requêtes)</w:t>
      </w:r>
      <w:bookmarkEnd w:id="325"/>
      <w:bookmarkEnd w:id="326"/>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lastRenderedPageBreak/>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7" w:name="_Toc231483208"/>
      <w:r>
        <w:t>Applications Logiques</w:t>
      </w:r>
      <w:bookmarkEnd w:id="321"/>
      <w:bookmarkEnd w:id="322"/>
      <w:bookmarkEnd w:id="323"/>
      <w:bookmarkEnd w:id="327"/>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EA1693">
      <w:pPr>
        <w:keepNext/>
        <w:spacing w:before="120" w:after="120" w:line="240" w:lineRule="auto"/>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8" w:name="_Toc231483209"/>
      <w:r>
        <w:t>Azure Machine Learning</w:t>
      </w:r>
      <w:bookmarkEnd w:id="328"/>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lastRenderedPageBreak/>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9" w:name="_Toc231483210"/>
      <w:bookmarkStart w:id="330" w:name="_Toc136456117"/>
      <w:r>
        <w:t>Azure Managed Grafana</w:t>
      </w:r>
      <w:bookmarkEnd w:id="329"/>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31" w:name="_Toc231483211"/>
      <w:r>
        <w:t>Azure Managed Instance pour Apache Cassandra</w:t>
      </w:r>
      <w:bookmarkEnd w:id="330"/>
      <w:bookmarkEnd w:id="331"/>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lastRenderedPageBreak/>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57F3413D" w14:textId="77777777" w:rsidR="000503D5" w:rsidRPr="00A2017D" w:rsidRDefault="00000000" w:rsidP="002575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32" w:name="_Toc231483212"/>
      <w:r w:rsidRPr="00C25514">
        <w:rPr>
          <w:lang w:val="en-US"/>
        </w:rPr>
        <w:t>Azure Maps</w:t>
      </w:r>
      <w:bookmarkEnd w:id="318"/>
      <w:bookmarkEnd w:id="324"/>
      <w:bookmarkEnd w:id="332"/>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3AF54155" w14:textId="78399D19" w:rsidR="004005AF" w:rsidRPr="005D67E8"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9"/>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3" w:name="_Toc457821559"/>
      <w:bookmarkStart w:id="334" w:name="_Toc52348966"/>
      <w:bookmarkStart w:id="335" w:name="_Toc231483213"/>
      <w:bookmarkStart w:id="336" w:name="_Toc52348936"/>
      <w:r w:rsidRPr="00C25514">
        <w:rPr>
          <w:lang w:val="en-US"/>
        </w:rPr>
        <w:lastRenderedPageBreak/>
        <w:t>Media Services</w:t>
      </w:r>
      <w:bookmarkEnd w:id="333"/>
      <w:bookmarkEnd w:id="334"/>
      <w:bookmarkEnd w:id="335"/>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5CE29E4D" w14:textId="3B17FF07"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13457D32" w14:textId="26E03D05"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lastRenderedPageBreak/>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2A1AA651"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7"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8" w:name="_Toc231483214"/>
      <w:bookmarkEnd w:id="337"/>
      <w:r>
        <w:t>Service MedTech</w:t>
      </w:r>
      <w:bookmarkEnd w:id="338"/>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C79C8" w14:textId="77777777" w:rsidR="00820A93" w:rsidRPr="00D72018" w:rsidRDefault="00820A93" w:rsidP="00820A93">
      <w:pPr>
        <w:pStyle w:val="ProductList-Offering2Heading"/>
        <w:keepNext/>
        <w:tabs>
          <w:tab w:val="clear" w:pos="360"/>
          <w:tab w:val="clear" w:pos="720"/>
          <w:tab w:val="clear" w:pos="1080"/>
        </w:tabs>
        <w:outlineLvl w:val="2"/>
        <w:rPr>
          <w:rFonts w:ascii="Calibri Light" w:hAnsi="Calibri Light" w:cs="Calibri Light"/>
        </w:rPr>
      </w:pPr>
      <w:bookmarkStart w:id="339" w:name="_Toc231483215"/>
      <w:bookmarkStart w:id="340" w:name="_Toc52348973"/>
      <w:bookmarkStart w:id="341" w:name="_Toc457821565"/>
      <w:r>
        <w:rPr>
          <w:rFonts w:ascii="Calibri Light" w:hAnsi="Calibri Light" w:cs="Calibri Light"/>
        </w:rPr>
        <w:t>Service Microsoft Discovery</w:t>
      </w:r>
      <w:bookmarkEnd w:id="339"/>
    </w:p>
    <w:p w14:paraId="1BC8D788" w14:textId="77777777" w:rsidR="00820A93" w:rsidRPr="00D72018" w:rsidRDefault="00820A93" w:rsidP="00820A93">
      <w:pPr>
        <w:shd w:val="clear" w:color="auto" w:fill="FFFFFF"/>
        <w:spacing w:after="0" w:line="240" w:lineRule="auto"/>
        <w:rPr>
          <w:rFonts w:ascii="Calibri" w:hAnsi="Calibri" w:cs="Calibri"/>
          <w:b/>
          <w:color w:val="00188F"/>
          <w:sz w:val="18"/>
        </w:rPr>
      </w:pPr>
      <w:r>
        <w:rPr>
          <w:rFonts w:ascii="Calibri" w:hAnsi="Calibri" w:cs="Calibri"/>
          <w:b/>
          <w:color w:val="00188F"/>
          <w:sz w:val="18"/>
        </w:rPr>
        <w:t>Définitions supplémentaires :  </w:t>
      </w:r>
    </w:p>
    <w:p w14:paraId="03014923" w14:textId="77777777" w:rsidR="00820A93" w:rsidRPr="00F122EA"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 </w:t>
      </w:r>
      <w:r>
        <w:rPr>
          <w:rFonts w:ascii="Calibri" w:hAnsi="Calibri" w:cs="Calibri"/>
          <w:b/>
          <w:color w:val="00188F"/>
          <w:sz w:val="18"/>
        </w:rPr>
        <w:t>Total des demandes de messages utilisateur</w:t>
      </w:r>
      <w:r>
        <w:rPr>
          <w:rFonts w:ascii="Calibri" w:eastAsia="Times New Roman" w:hAnsi="Calibri" w:cs="Calibri"/>
          <w:b/>
          <w:bCs/>
          <w:color w:val="242424"/>
          <w:sz w:val="18"/>
          <w:szCs w:val="18"/>
          <w:bdr w:val="none" w:sz="0" w:space="0" w:color="auto" w:frame="1"/>
        </w:rPr>
        <w:t> » </w:t>
      </w:r>
      <w:r>
        <w:rPr>
          <w:rFonts w:ascii="Calibri" w:eastAsia="Times New Roman" w:hAnsi="Calibri" w:cs="Calibri"/>
          <w:color w:val="242424"/>
          <w:sz w:val="18"/>
          <w:szCs w:val="18"/>
          <w:bdr w:val="none" w:sz="0" w:space="0" w:color="auto" w:frame="1"/>
        </w:rPr>
        <w:t>est le nombre total de demandes faites par un utilisateur final à Microsoft Discovery au cours d'une Période Applicable. Le nombre total de demandes de messages utilisateur n'inclut pas les requêtes qui renvoient une réponse « Échec de la demande de message utilisateur » et qui se répètent continuellement dans un délai de cinq minutes après la réception de la première réponse de ce type. </w:t>
      </w:r>
    </w:p>
    <w:p w14:paraId="635F7730" w14:textId="77777777" w:rsidR="00820A93" w:rsidRPr="00F122EA"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 </w:t>
      </w:r>
      <w:r>
        <w:rPr>
          <w:rFonts w:ascii="Calibri" w:hAnsi="Calibri" w:cs="Calibri"/>
          <w:b/>
          <w:color w:val="00188F"/>
          <w:sz w:val="18"/>
        </w:rPr>
        <w:t>Demandes de messages utilisateur échouées</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 sont le nombre total de demandes dans le nombre total de demandes de messages utilisateur auxquelles Microsoft Discovery ne peut pas renvoyer de réponse en raison d'une erreur système dans Microsoft Discovery.  </w:t>
      </w:r>
    </w:p>
    <w:p w14:paraId="606C6479" w14:textId="77777777" w:rsidR="00820A93" w:rsidRPr="00F122EA"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Défaillances causées par :</w:t>
      </w:r>
    </w:p>
    <w:p w14:paraId="3957665A" w14:textId="77777777" w:rsidR="00820A93" w:rsidRPr="00F122EA" w:rsidRDefault="00820A93" w:rsidP="00820A93">
      <w:pPr>
        <w:numPr>
          <w:ilvl w:val="0"/>
          <w:numId w:val="35"/>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Mauvaise configuration du client</w:t>
      </w:r>
    </w:p>
    <w:p w14:paraId="68FE4FDA" w14:textId="77777777" w:rsidR="00820A93" w:rsidRPr="00F122EA" w:rsidRDefault="00820A93" w:rsidP="00820A93">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Entrées non valables</w:t>
      </w:r>
    </w:p>
    <w:p w14:paraId="7F4A5122" w14:textId="77777777" w:rsidR="00820A93" w:rsidRPr="00F122EA" w:rsidRDefault="00820A93" w:rsidP="00820A93">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Problèmes de réseau en dehors de Microsoft Discovery</w:t>
      </w:r>
    </w:p>
    <w:p w14:paraId="6117779E" w14:textId="77777777" w:rsidR="00820A93" w:rsidRPr="00F122EA"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 sont pas comptabilisées comme des demandes de messages utilisateur échouées.</w:t>
      </w:r>
    </w:p>
    <w:p w14:paraId="5C54C263" w14:textId="77777777" w:rsidR="00820A93" w:rsidRDefault="00820A93" w:rsidP="00820A93">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Pourcentage de temps de disponibilité :</w:t>
      </w:r>
      <w:r>
        <w:rPr>
          <w:rFonts w:ascii="Calibri" w:eastAsia="Times New Roman" w:hAnsi="Calibri" w:cs="Calibri"/>
          <w:color w:val="242424"/>
          <w:sz w:val="18"/>
          <w:szCs w:val="18"/>
          <w:bdr w:val="none" w:sz="0" w:space="0" w:color="auto" w:frame="1"/>
        </w:rPr>
        <w:t xml:space="preserve"> Le Pourcentage de Temps de Disponibilité est calculé à l’aide de la formule suivante :</w:t>
      </w:r>
    </w:p>
    <w:p w14:paraId="3AB22F93" w14:textId="77777777" w:rsidR="00820A93" w:rsidRDefault="00000000" w:rsidP="00820A93">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des demandes de messages utilisateur - Demandes de messages utilisateurs échouées </m:t>
              </m:r>
            </m:num>
            <m:den>
              <m:r>
                <m:rPr>
                  <m:nor/>
                </m:rPr>
                <w:rPr>
                  <w:rFonts w:ascii="Cambria Math" w:hAnsi="Cambria Math" w:cs="Tahoma"/>
                  <w:i/>
                  <w:sz w:val="18"/>
                  <w:szCs w:val="18"/>
                </w:rPr>
                <m:t>Total des demandes de messages utilisateur</m:t>
              </m:r>
            </m:den>
          </m:f>
          <m:r>
            <w:rPr>
              <w:rFonts w:ascii="Cambria Math" w:hAnsi="Cambria Math" w:cs="Tahoma"/>
              <w:sz w:val="18"/>
              <w:szCs w:val="18"/>
            </w:rPr>
            <m:t xml:space="preserve"> </m:t>
          </m:r>
        </m:oMath>
      </m:oMathPara>
    </w:p>
    <w:p w14:paraId="60D7EB8C" w14:textId="77777777" w:rsidR="00820A93" w:rsidRPr="009716B2" w:rsidRDefault="00820A93" w:rsidP="00820A93">
      <w:pPr>
        <w:pStyle w:val="ProductList-Body"/>
        <w:rPr>
          <w:rFonts w:ascii="Calibri" w:hAnsi="Calibri" w:cs="Calibri"/>
          <w:lang w:val="en-US"/>
        </w:rPr>
      </w:pPr>
      <w:r>
        <w:rPr>
          <w:rFonts w:ascii="Calibri" w:hAnsi="Calibri" w:cs="Calibri"/>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0A93" w:rsidRPr="00B44CF9" w14:paraId="29BB194B" w14:textId="77777777" w:rsidTr="00642E08">
        <w:trPr>
          <w:tblHeader/>
        </w:trPr>
        <w:tc>
          <w:tcPr>
            <w:tcW w:w="5400" w:type="dxa"/>
            <w:shd w:val="clear" w:color="auto" w:fill="0072C6"/>
          </w:tcPr>
          <w:p w14:paraId="56744F32" w14:textId="77777777" w:rsidR="00820A93" w:rsidRPr="001B395F" w:rsidRDefault="00820A93" w:rsidP="00642E0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0F1C3D" w14:textId="77777777" w:rsidR="00820A93" w:rsidRPr="001B395F" w:rsidRDefault="00820A93" w:rsidP="00642E0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20A93" w:rsidRPr="00B44CF9" w14:paraId="1E2B3063" w14:textId="77777777" w:rsidTr="00642E08">
        <w:tc>
          <w:tcPr>
            <w:tcW w:w="5400" w:type="dxa"/>
          </w:tcPr>
          <w:p w14:paraId="09C61084" w14:textId="77777777" w:rsidR="00820A93" w:rsidRPr="001B395F" w:rsidRDefault="00820A93" w:rsidP="00642E08">
            <w:pPr>
              <w:pStyle w:val="ProductList-OfferingBody"/>
              <w:jc w:val="center"/>
              <w:rPr>
                <w:rFonts w:ascii="Calibri" w:hAnsi="Calibri" w:cs="Calibri"/>
                <w:szCs w:val="16"/>
              </w:rPr>
            </w:pPr>
            <w:r>
              <w:rPr>
                <w:rFonts w:ascii="Calibri" w:hAnsi="Calibri" w:cs="Calibri"/>
                <w:szCs w:val="16"/>
              </w:rPr>
              <w:t>&lt; 99,9 %</w:t>
            </w:r>
          </w:p>
        </w:tc>
        <w:tc>
          <w:tcPr>
            <w:tcW w:w="5400" w:type="dxa"/>
          </w:tcPr>
          <w:p w14:paraId="0E744942" w14:textId="77777777" w:rsidR="00820A93" w:rsidRPr="001B395F" w:rsidRDefault="00820A93" w:rsidP="00642E08">
            <w:pPr>
              <w:pStyle w:val="ProductList-OfferingBody"/>
              <w:jc w:val="center"/>
              <w:rPr>
                <w:rFonts w:ascii="Calibri" w:hAnsi="Calibri" w:cs="Calibri"/>
                <w:szCs w:val="16"/>
              </w:rPr>
            </w:pPr>
            <w:r>
              <w:rPr>
                <w:rFonts w:ascii="Calibri" w:hAnsi="Calibri" w:cs="Calibri"/>
                <w:szCs w:val="16"/>
              </w:rPr>
              <w:t>10 %</w:t>
            </w:r>
          </w:p>
        </w:tc>
      </w:tr>
    </w:tbl>
    <w:p w14:paraId="79EBFD69" w14:textId="77777777" w:rsidR="00820A93" w:rsidRPr="001B46BF" w:rsidRDefault="00820A93" w:rsidP="00820A93">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Les demandes rejetées parce que le client a dépassé un quota, une limite de débit ou un seuil de limitation documenté, ainsi que les requêtes refusées en raison d'échecs d'authentification ou d'autorisation du client, sont exclues à la fois du nombre total de demandes de messages utilisateur et</w:t>
      </w:r>
    </w:p>
    <w:p w14:paraId="6D658EDE" w14:textId="77777777" w:rsidR="00820A93" w:rsidRPr="001B46BF" w:rsidRDefault="00820A93" w:rsidP="00820A9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de demandes de messages utilisateur échouées.</w:t>
      </w:r>
    </w:p>
    <w:p w14:paraId="6C26BFE0" w14:textId="77777777" w:rsidR="00820A93" w:rsidRDefault="00820A93" w:rsidP="00820A93">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Les temps d’arrêt ou les pannes attribuables aux services Microsoft en amont qui ont leur propre contrat de niveau de service (y compris, sans limitation, Azure OpenAI Service, Azure AI Search et Azure Machine Learning) ne contribuent pas à la disponibilité de Microsoft Discovery. Les engagements de niveau de service pour ces services sont régis par les SLA applicables à chaque service. Les périodes pendant lesquelles le client n'est pas approuvé en vertu du cadre d'accès limité applicable, ou pendant lesquelles Microsoft a suspendu ou révoqué l'accès du client pour un motif valable, sont exclues de la période applicable aux fins du SLA. </w:t>
      </w:r>
    </w:p>
    <w:p w14:paraId="47C690EE" w14:textId="77777777" w:rsidR="00820A93" w:rsidRPr="00EF7CF9" w:rsidRDefault="00820A93" w:rsidP="00820A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43816ACF" w:rsidR="00EC6475" w:rsidRPr="004D4360" w:rsidRDefault="00EC6475" w:rsidP="00F812A7">
      <w:pPr>
        <w:pStyle w:val="ProductList-Offering2Heading"/>
        <w:keepNext/>
        <w:tabs>
          <w:tab w:val="clear" w:pos="360"/>
          <w:tab w:val="clear" w:pos="720"/>
          <w:tab w:val="clear" w:pos="1080"/>
        </w:tabs>
        <w:outlineLvl w:val="2"/>
      </w:pPr>
      <w:bookmarkStart w:id="342" w:name="_Toc231483216"/>
      <w:r w:rsidRPr="004D4360">
        <w:t>Microsoft Fabric</w:t>
      </w:r>
      <w:bookmarkEnd w:id="342"/>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2"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3"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50D2CD4B" w14:textId="75A20A47" w:rsidR="003365F1" w:rsidRPr="00C47FDF" w:rsidRDefault="00C47FDF" w:rsidP="00C47FDF">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ouverte pour GraphQL :</w:t>
      </w:r>
      <w:r>
        <w:rPr>
          <w:rFonts w:ascii="Calibri" w:eastAsia="Calibri" w:hAnsi="Calibri" w:cs="Arial"/>
          <w:sz w:val="18"/>
          <w:szCs w:val="18"/>
        </w:rPr>
        <w:t xml:space="preserve"> ouvrez et visualisez une API GraphQL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6AC15D5A"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Données SQL</w:t>
      </w:r>
    </w:p>
    <w:p w14:paraId="172747B3"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Base de Données SQL » </w:t>
      </w:r>
      <w:r>
        <w:rPr>
          <w:rFonts w:ascii="Calibri" w:eastAsia="Times New Roman" w:hAnsi="Calibri" w:cs="Calibri"/>
          <w:sz w:val="18"/>
          <w:szCs w:val="18"/>
        </w:rPr>
        <w:t>désigne toute base de données SQL créée dans l'espace de travail Microsoft Fabric.</w:t>
      </w:r>
    </w:p>
    <w:p w14:paraId="58F6571F"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une base de données</w:t>
      </w:r>
      <w:r>
        <w:rPr>
          <w:rFonts w:ascii="Calibri" w:eastAsia="Times New Roman" w:hAnsi="Calibri" w:cs="Calibri"/>
          <w:sz w:val="18"/>
          <w:szCs w:val="18"/>
        </w:rPr>
        <w:t> : ouvrez et visualisez une base de données SQL dans le service.</w:t>
      </w:r>
    </w:p>
    <w:p w14:paraId="7D7929D5"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2C46CDF6"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 xml:space="preserve">« Conteneur Cosmos DB » </w:t>
      </w:r>
      <w:r>
        <w:rPr>
          <w:rFonts w:ascii="Calibri" w:eastAsia="Times New Roman" w:hAnsi="Calibri" w:cs="Calibri"/>
          <w:sz w:val="18"/>
          <w:szCs w:val="18"/>
        </w:rPr>
        <w:t>désigne tout conteneur Cosmos DB créé dans l’espace de travail Microsoft Fabric.</w:t>
      </w:r>
    </w:p>
    <w:p w14:paraId="33581A54"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 conteneur</w:t>
      </w:r>
      <w:r>
        <w:rPr>
          <w:rFonts w:ascii="Calibri" w:eastAsia="Times New Roman" w:hAnsi="Calibri" w:cs="Calibri"/>
          <w:sz w:val="18"/>
          <w:szCs w:val="18"/>
        </w:rPr>
        <w:t> : ouvrez et visualisez un conteneur Cosmos DB dans le service.</w:t>
      </w:r>
    </w:p>
    <w:p w14:paraId="7DFEE1FD" w14:textId="47CD731F"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3" w:name="_Toc231483217"/>
      <w:r>
        <w:t>Microsoft Genomics</w:t>
      </w:r>
      <w:bookmarkEnd w:id="340"/>
      <w:bookmarkEnd w:id="343"/>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67E45D1" w14:textId="77777777" w:rsidR="009A661B" w:rsidRPr="000616FF" w:rsidRDefault="009A661B" w:rsidP="009A661B">
      <w:pPr>
        <w:pStyle w:val="ProductList-Offering2Heading"/>
        <w:keepNext/>
        <w:tabs>
          <w:tab w:val="clear" w:pos="360"/>
          <w:tab w:val="clear" w:pos="720"/>
          <w:tab w:val="clear" w:pos="1080"/>
        </w:tabs>
        <w:outlineLvl w:val="2"/>
        <w:rPr>
          <w:rFonts w:ascii="Calibri Light" w:hAnsi="Calibri Light" w:cs="Calibri Light"/>
          <w:lang w:val="en-US"/>
        </w:rPr>
      </w:pPr>
      <w:bookmarkStart w:id="344" w:name="_Toc230011454"/>
      <w:bookmarkStart w:id="345" w:name="_Toc231483218"/>
      <w:bookmarkStart w:id="346" w:name="_Toc457821566"/>
      <w:bookmarkStart w:id="347" w:name="_Toc52348975"/>
      <w:bookmarkEnd w:id="341"/>
      <w:r w:rsidRPr="000616FF">
        <w:rPr>
          <w:rFonts w:ascii="Calibri Light" w:hAnsi="Calibri Light" w:cs="Calibri Light"/>
          <w:lang w:val="en-US"/>
        </w:rPr>
        <w:t>Microsoft Planetary Computer Pro – SLA :</w:t>
      </w:r>
      <w:bookmarkEnd w:id="344"/>
      <w:bookmarkEnd w:id="345"/>
    </w:p>
    <w:p w14:paraId="1549545F" w14:textId="77777777" w:rsidR="009A661B" w:rsidRPr="00E13F9B" w:rsidRDefault="009A661B" w:rsidP="009A661B">
      <w:pPr>
        <w:pStyle w:val="ProductList-Body"/>
        <w:rPr>
          <w:rFonts w:ascii="Calibri" w:hAnsi="Calibri" w:cs="Calibri"/>
        </w:rPr>
      </w:pPr>
      <w:r>
        <w:rPr>
          <w:rFonts w:ascii="Calibri" w:hAnsi="Calibri" w:cs="Calibri"/>
          <w:b/>
          <w:color w:val="00188F"/>
          <w:szCs w:val="18"/>
        </w:rPr>
        <w:t>« Total des Tentatives de Transaction »</w:t>
      </w:r>
      <w:r>
        <w:rPr>
          <w:rFonts w:ascii="Calibri" w:hAnsi="Calibri" w:cs="Calibri"/>
        </w:rPr>
        <w:t xml:space="preserve"> désigne le nombre total de requêtes d’API authentifiées effectuées par le Client pour une API Planetary Computer Pro donnée au cours d’une Période Applicable au titre d’un abonnement Microsoft Azure donné. Chaque opération comportant un code d’état accessible à l’utilisateur sera considérée comme une tentative de Transaction. Le Total des Tentatives de Transaction n’inclut pas les requêtes d’API authentifiées qui renvoient un Code d’Erreur et sont exécutées en continu pendant cinq minutes à compter de la réception du premier Code d’Erreur.</w:t>
      </w:r>
    </w:p>
    <w:p w14:paraId="39367423" w14:textId="77777777" w:rsidR="009A661B" w:rsidRPr="00E13F9B" w:rsidRDefault="009A661B" w:rsidP="009A661B">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 Transactions Inabouties »</w:t>
      </w:r>
      <w:r w:rsidRPr="00D04F55">
        <w:rPr>
          <w:rFonts w:ascii="Calibri" w:hAnsi="Calibri" w:cs="Calibri"/>
          <w:b/>
          <w:color w:val="00188F"/>
          <w:sz w:val="18"/>
          <w:szCs w:val="18"/>
        </w:rPr>
        <w:t xml:space="preserve"> </w:t>
      </w:r>
      <w:r>
        <w:rPr>
          <w:rFonts w:ascii="Calibri" w:hAnsi="Calibri" w:cs="Calibri"/>
          <w:sz w:val="18"/>
          <w:szCs w:val="18"/>
        </w:rPr>
        <w:t xml:space="preserve">désigne l’ensemble des requêtes comprises dans le Total des Tentatives de Transaction qui renvoient un Code d’Erreur ou qui ne renvoient pas un Code de Réussite sous 60 secondes à compter de la réception par le Service. Les Transactions Inabouties </w:t>
      </w:r>
      <w:r>
        <w:rPr>
          <w:rFonts w:ascii="Calibri" w:eastAsia="Times New Roman" w:hAnsi="Calibri" w:cs="Calibri"/>
          <w:color w:val="242424"/>
          <w:sz w:val="18"/>
          <w:szCs w:val="18"/>
          <w:bdr w:val="none" w:sz="0" w:space="0" w:color="auto" w:frame="1"/>
        </w:rPr>
        <w:t>n’incluent pas les requêtes d’API authentifiées asynchrones dont l’exécution prend plus de 60 secondes en raison d’une erreur de l’utilisateur.</w:t>
      </w:r>
    </w:p>
    <w:p w14:paraId="79124252" w14:textId="77777777" w:rsidR="009A661B" w:rsidRPr="00244F03" w:rsidRDefault="009A661B" w:rsidP="009A661B">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 Pourcentage de Temps de Disponibilité »</w:t>
      </w:r>
      <w:r>
        <w:rPr>
          <w:rFonts w:ascii="Calibri" w:eastAsia="Times New Roman" w:hAnsi="Calibri" w:cs="Calibri"/>
          <w:color w:val="242424"/>
          <w:sz w:val="18"/>
          <w:szCs w:val="18"/>
          <w:bdr w:val="none" w:sz="0" w:space="0" w:color="auto" w:frame="1"/>
        </w:rPr>
        <w:t xml:space="preserve"> pour une API Planetary Computer Pro donnée désigne le Total des Tentatives de Transaction moins les Transactions Inabouties divisé par le Total des Tentatives de Transaction multiplié par 100.</w:t>
      </w:r>
    </w:p>
    <w:p w14:paraId="4C873B4D" w14:textId="77777777" w:rsidR="009A661B" w:rsidRPr="00244F03" w:rsidRDefault="009A661B" w:rsidP="009A661B">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le Pourcentage de Temps de Disponibilité est calculé à l’aide de la formule suivante :</w:t>
      </w:r>
    </w:p>
    <w:p w14:paraId="7AFAC805" w14:textId="77777777" w:rsidR="009A661B" w:rsidRPr="00DB462E" w:rsidRDefault="00000000" w:rsidP="009A661B">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859DD" w14:textId="77777777" w:rsidR="009A661B" w:rsidRPr="00B1431B" w:rsidRDefault="009A661B" w:rsidP="009A661B">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Les Niveaux de Service et Avoirs Service suivants s’appliquent à l’utilisation par le Client d’une API Planetary Computer Pro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61B" w14:paraId="55FFE029" w14:textId="77777777" w:rsidTr="004754D5">
        <w:trPr>
          <w:trHeight w:val="245"/>
          <w:tblHeader/>
        </w:trPr>
        <w:tc>
          <w:tcPr>
            <w:tcW w:w="5400" w:type="dxa"/>
            <w:shd w:val="clear" w:color="auto" w:fill="0072C6"/>
          </w:tcPr>
          <w:p w14:paraId="63FC1214" w14:textId="77777777" w:rsidR="009A661B" w:rsidRPr="00BE16CF" w:rsidRDefault="009A661B"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84E7C35" w14:textId="77777777" w:rsidR="009A661B" w:rsidRPr="00BE16CF" w:rsidRDefault="009A661B"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9A661B" w14:paraId="5C11179A" w14:textId="77777777" w:rsidTr="004754D5">
        <w:trPr>
          <w:trHeight w:val="245"/>
        </w:trPr>
        <w:tc>
          <w:tcPr>
            <w:tcW w:w="5400" w:type="dxa"/>
          </w:tcPr>
          <w:p w14:paraId="544755BE"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4FB1337D"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25 %</w:t>
            </w:r>
          </w:p>
        </w:tc>
      </w:tr>
      <w:tr w:rsidR="009A661B" w14:paraId="7CD95C46" w14:textId="77777777" w:rsidTr="004754D5">
        <w:trPr>
          <w:trHeight w:val="245"/>
        </w:trPr>
        <w:tc>
          <w:tcPr>
            <w:tcW w:w="5400" w:type="dxa"/>
          </w:tcPr>
          <w:p w14:paraId="16C35CF1"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5FD155E7"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50 %</w:t>
            </w:r>
          </w:p>
        </w:tc>
      </w:tr>
      <w:tr w:rsidR="009A661B" w14:paraId="6EAF20CA" w14:textId="77777777" w:rsidTr="004754D5">
        <w:trPr>
          <w:trHeight w:val="245"/>
        </w:trPr>
        <w:tc>
          <w:tcPr>
            <w:tcW w:w="5400" w:type="dxa"/>
          </w:tcPr>
          <w:p w14:paraId="39B5F612"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&lt; 95 %</w:t>
            </w:r>
          </w:p>
        </w:tc>
        <w:tc>
          <w:tcPr>
            <w:tcW w:w="5400" w:type="dxa"/>
          </w:tcPr>
          <w:p w14:paraId="14ADE822" w14:textId="77777777" w:rsidR="009A661B" w:rsidRPr="00BE16CF" w:rsidRDefault="009A661B" w:rsidP="004754D5">
            <w:pPr>
              <w:pStyle w:val="ProductList-OfferingBody"/>
              <w:jc w:val="center"/>
              <w:rPr>
                <w:rFonts w:ascii="Calibri" w:hAnsi="Calibri" w:cs="Calibri"/>
                <w:szCs w:val="16"/>
              </w:rPr>
            </w:pPr>
            <w:r>
              <w:rPr>
                <w:rFonts w:ascii="Calibri" w:hAnsi="Calibri" w:cs="Calibri"/>
                <w:szCs w:val="16"/>
              </w:rPr>
              <w:t>100 %</w:t>
            </w:r>
          </w:p>
        </w:tc>
      </w:tr>
    </w:tbl>
    <w:p w14:paraId="5CA44BC5" w14:textId="77777777" w:rsidR="00CC6ADF" w:rsidRPr="00EF7CF9" w:rsidRDefault="00CC6ADF" w:rsidP="00CC6AD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4A758E5B" w:rsidR="00D066A8" w:rsidRPr="00D066A8" w:rsidRDefault="00D066A8" w:rsidP="00D066A8">
      <w:pPr>
        <w:pStyle w:val="ProductList-Offering2Heading"/>
        <w:keepNext/>
        <w:tabs>
          <w:tab w:val="clear" w:pos="360"/>
          <w:tab w:val="clear" w:pos="720"/>
          <w:tab w:val="clear" w:pos="1080"/>
        </w:tabs>
        <w:outlineLvl w:val="2"/>
      </w:pPr>
      <w:bookmarkStart w:id="348" w:name="_Toc231483219"/>
      <w:r>
        <w:t>Microsoft Sentinel</w:t>
      </w:r>
      <w:bookmarkEnd w:id="34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49" w:name="_Toc231483220"/>
      <w:r>
        <w:t>M</w:t>
      </w:r>
      <w:bookmarkStart w:id="350" w:name="ServiceSpecificTerms_Azure_MobileServ"/>
      <w:bookmarkEnd w:id="350"/>
      <w:r>
        <w:t>obile Services</w:t>
      </w:r>
      <w:bookmarkEnd w:id="349"/>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6"/>
    <w:bookmarkEnd w:id="347"/>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1" w:name="_Toc231483221"/>
      <w:r>
        <w:t>Azure Monitor</w:t>
      </w:r>
      <w:bookmarkEnd w:id="314"/>
      <w:bookmarkEnd w:id="336"/>
      <w:bookmarkEnd w:id="351"/>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lastRenderedPageBreak/>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477F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52"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53" w:name="_Toc231483222"/>
      <w:bookmarkStart w:id="354" w:name="_Toc526859666"/>
      <w:bookmarkStart w:id="355" w:name="_Toc52348940"/>
      <w:bookmarkStart w:id="356" w:name="_Toc457821541"/>
      <w:bookmarkEnd w:id="149"/>
      <w:bookmarkEnd w:id="150"/>
      <w:bookmarkEnd w:id="352"/>
      <w:r>
        <w:t>Azure NetApp Files</w:t>
      </w:r>
      <w:bookmarkEnd w:id="353"/>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lastRenderedPageBreak/>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57" w:name="_Toc52348976"/>
      <w:bookmarkStart w:id="358" w:name="_Toc231483223"/>
      <w:bookmarkStart w:id="359" w:name="NetworkWatcher"/>
      <w:bookmarkStart w:id="360" w:name="_Toc457821568"/>
      <w:r>
        <w:t>Network Watcher</w:t>
      </w:r>
      <w:bookmarkEnd w:id="357"/>
      <w:bookmarkEnd w:id="358"/>
    </w:p>
    <w:bookmarkEnd w:id="359"/>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61" w:name="_Toc457821572"/>
      <w:bookmarkStart w:id="362" w:name="_Toc52348982"/>
      <w:bookmarkStart w:id="363" w:name="_Toc231483224"/>
      <w:bookmarkEnd w:id="360"/>
      <w:r>
        <w:t>Notification Hubs</w:t>
      </w:r>
      <w:bookmarkEnd w:id="361"/>
      <w:bookmarkEnd w:id="362"/>
      <w:bookmarkEnd w:id="363"/>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64"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3BAF97B7" w:rsidR="00430979" w:rsidRPr="00430979" w:rsidRDefault="00430979" w:rsidP="00430979">
      <w:pPr>
        <w:pStyle w:val="ProductList-Offering2Heading"/>
        <w:keepNext/>
        <w:tabs>
          <w:tab w:val="clear" w:pos="360"/>
          <w:tab w:val="clear" w:pos="720"/>
          <w:tab w:val="clear" w:pos="1080"/>
        </w:tabs>
        <w:outlineLvl w:val="2"/>
      </w:pPr>
      <w:bookmarkStart w:id="365" w:name="_Toc231483225"/>
      <w:bookmarkEnd w:id="364"/>
      <w:r>
        <w:t>Réservations de Capacité à la Demande pour les Machines Virtuelles Azure</w:t>
      </w:r>
      <w:bookmarkEnd w:id="365"/>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4"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pPr>
        <w:pStyle w:val="ProductList-Body"/>
        <w:numPr>
          <w:ilvl w:val="1"/>
          <w:numId w:val="12"/>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pPr>
        <w:pStyle w:val="ProductList-Body"/>
        <w:numPr>
          <w:ilvl w:val="1"/>
          <w:numId w:val="12"/>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5"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B90198" w14:textId="77777777" w:rsidR="001940C7" w:rsidRPr="00B05208" w:rsidRDefault="001940C7" w:rsidP="001940C7">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6" w:name="_Toc230011462"/>
      <w:bookmarkStart w:id="367" w:name="_Toc198046216"/>
      <w:r>
        <w:rPr>
          <w:rFonts w:ascii="Calibri Light" w:eastAsia="Calibri" w:hAnsi="Calibri Light" w:cs="Arial"/>
          <w:b/>
          <w:color w:val="0072C6"/>
          <w:sz w:val="28"/>
        </w:rPr>
        <w:t>Service de l’Agent Foundry</w:t>
      </w:r>
      <w:bookmarkEnd w:id="366"/>
    </w:p>
    <w:p w14:paraId="427EEF86"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Définitions supplémentaires </w:t>
      </w:r>
      <w:r w:rsidRPr="00B1431B">
        <w:rPr>
          <w:rFonts w:ascii="Calibri" w:eastAsia="Calibri" w:hAnsi="Calibri" w:cs="Arial"/>
          <w:b/>
          <w:color w:val="00188F"/>
          <w:sz w:val="18"/>
        </w:rPr>
        <w:t>:</w:t>
      </w:r>
    </w:p>
    <w:p w14:paraId="1AB7B036"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sz w:val="18"/>
          <w:szCs w:val="18"/>
        </w:rPr>
      </w:pPr>
      <w:r w:rsidRPr="00D04F55">
        <w:rPr>
          <w:rFonts w:ascii="Calibri" w:eastAsia="Aptos" w:hAnsi="Calibri" w:cs="Calibri"/>
          <w:b/>
          <w:color w:val="00188F"/>
          <w:sz w:val="18"/>
        </w:rPr>
        <w:t>« </w:t>
      </w:r>
      <w:r>
        <w:rPr>
          <w:rFonts w:ascii="Calibri" w:eastAsia="Aptos" w:hAnsi="Calibri" w:cs="Calibri"/>
          <w:b/>
          <w:color w:val="00188F"/>
          <w:sz w:val="18"/>
        </w:rPr>
        <w:t>Ressource Azure AI Foundry</w:t>
      </w:r>
      <w:r w:rsidRPr="00D04F55">
        <w:rPr>
          <w:rFonts w:ascii="Calibri" w:eastAsia="Aptos" w:hAnsi="Calibri" w:cs="Calibri"/>
          <w:b/>
          <w:color w:val="00188F"/>
          <w:sz w:val="18"/>
        </w:rPr>
        <w:t xml:space="preserve"> » </w:t>
      </w:r>
      <w:r>
        <w:rPr>
          <w:rFonts w:ascii="Calibri" w:eastAsia="Aptos" w:hAnsi="Calibri" w:cs="Calibri"/>
          <w:sz w:val="18"/>
          <w:szCs w:val="18"/>
        </w:rPr>
        <w:t>fait référence à une ressource Azure pour Microsoft Foundry créée dans une région Azure au titre d’un abonnement Microsoft Azure.</w:t>
      </w:r>
    </w:p>
    <w:p w14:paraId="13EFDADE"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sz w:val="18"/>
          <w:szCs w:val="18"/>
        </w:rPr>
      </w:pPr>
      <w:r w:rsidRPr="00D04F55">
        <w:rPr>
          <w:rFonts w:ascii="Calibri" w:eastAsia="Aptos" w:hAnsi="Calibri" w:cs="Calibri"/>
          <w:b/>
          <w:color w:val="00188F"/>
          <w:sz w:val="18"/>
        </w:rPr>
        <w:t>« </w:t>
      </w:r>
      <w:r>
        <w:rPr>
          <w:rFonts w:ascii="Calibri" w:eastAsia="Aptos" w:hAnsi="Calibri" w:cs="Calibri"/>
          <w:b/>
          <w:color w:val="00188F"/>
          <w:sz w:val="18"/>
        </w:rPr>
        <w:t>Requête</w:t>
      </w:r>
      <w:r w:rsidRPr="00D04F55">
        <w:rPr>
          <w:rFonts w:ascii="Calibri" w:eastAsia="Aptos" w:hAnsi="Calibri" w:cs="Calibri"/>
          <w:b/>
          <w:color w:val="00188F"/>
          <w:sz w:val="18"/>
        </w:rPr>
        <w:t> »</w:t>
      </w:r>
      <w:r>
        <w:rPr>
          <w:rFonts w:ascii="Calibri" w:eastAsia="Aptos" w:hAnsi="Calibri" w:cs="Calibri"/>
          <w:sz w:val="18"/>
          <w:szCs w:val="18"/>
        </w:rPr>
        <w:t xml:space="preserve"> est un appel d’API à un point de terminaison dans une ressource Microsoft Foundry.</w:t>
      </w:r>
    </w:p>
    <w:p w14:paraId="73AC228E"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sz w:val="18"/>
          <w:szCs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Taux d’Erreur Moyen</w:t>
      </w:r>
      <w:r w:rsidRPr="00D04F55">
        <w:rPr>
          <w:rFonts w:ascii="Calibri" w:eastAsia="Aptos" w:hAnsi="Calibri" w:cs="Calibri"/>
          <w:b/>
          <w:color w:val="00188F"/>
          <w:sz w:val="18"/>
        </w:rPr>
        <w:t> »</w:t>
      </w:r>
      <w:r>
        <w:rPr>
          <w:rFonts w:ascii="Calibri" w:eastAsia="Aptos" w:hAnsi="Calibri" w:cs="Calibri"/>
          <w:sz w:val="18"/>
          <w:szCs w:val="18"/>
        </w:rPr>
        <w:t xml:space="preserve"> d’une Période Applicable correspond à la somme des Taux d’Erreur de chaque minute de la Période Applicable, le tout divisé par le nombre total de minutes de la Période Applicable.</w:t>
      </w:r>
    </w:p>
    <w:p w14:paraId="2DB68C5C"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sz w:val="18"/>
          <w:szCs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Taux d’Erreur</w:t>
      </w:r>
      <w:r w:rsidRPr="00D04F55">
        <w:rPr>
          <w:rFonts w:ascii="Calibri" w:eastAsia="Aptos" w:hAnsi="Calibri" w:cs="Calibri"/>
          <w:b/>
          <w:color w:val="00188F"/>
          <w:sz w:val="18"/>
        </w:rPr>
        <w:t xml:space="preserve"> » </w:t>
      </w:r>
      <w:r>
        <w:rPr>
          <w:rFonts w:ascii="Calibri" w:eastAsia="Aptos" w:hAnsi="Calibri" w:cs="Calibri"/>
          <w:sz w:val="18"/>
          <w:szCs w:val="18"/>
        </w:rPr>
        <w:t>est le nombre total de Requêtes renvoyant un Code d’Erreur divisé par le nombre total de Requêtes pendant une minute. Si le nombre total de Requêtes dans un intervalle de minutes donné est égal à zéro, le taux d'erreur pour cet intervalle est de 0 %.</w:t>
      </w:r>
    </w:p>
    <w:p w14:paraId="4F33791E" w14:textId="77777777" w:rsidR="001940C7" w:rsidRPr="00B05208" w:rsidRDefault="001940C7" w:rsidP="001940C7">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sz w:val="18"/>
          <w:szCs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Pourcentage de Temps de Disponibilité</w:t>
      </w:r>
      <w:r w:rsidRPr="00D04F55">
        <w:rPr>
          <w:rFonts w:ascii="Calibri" w:eastAsia="Aptos" w:hAnsi="Calibri" w:cs="Calibri"/>
          <w:b/>
          <w:color w:val="00188F"/>
          <w:sz w:val="18"/>
        </w:rPr>
        <w:t xml:space="preserve"> » </w:t>
      </w:r>
      <w:r>
        <w:rPr>
          <w:rFonts w:ascii="Calibri" w:eastAsia="Aptos" w:hAnsi="Calibri" w:cs="Calibri"/>
          <w:sz w:val="18"/>
          <w:szCs w:val="18"/>
        </w:rPr>
        <w:t>est représenté par la formule suivante :</w:t>
      </w:r>
      <w:r>
        <w:br/>
      </w:r>
    </w:p>
    <w:p w14:paraId="04BA499F" w14:textId="77777777" w:rsidR="001940C7" w:rsidRPr="00B05208" w:rsidRDefault="001940C7" w:rsidP="001940C7">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de Temps de Disponibilité Mensuel = 100 % - Taux d’Erreur Moyen</m:t>
          </m:r>
        </m:oMath>
      </m:oMathPara>
    </w:p>
    <w:p w14:paraId="79A70471" w14:textId="77777777" w:rsidR="001940C7" w:rsidRPr="00B05208" w:rsidRDefault="001940C7" w:rsidP="001940C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Avoir Service </w:t>
      </w:r>
      <w:r w:rsidRPr="00B1431B">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1940C7" w14:paraId="534C4B72"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7625F49"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3EE2D4A"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1940C7" w14:paraId="4B9968E0"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F72CE8"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82879E"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1940C7" w14:paraId="1226CEDE"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594738"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70E1420" w14:textId="77777777" w:rsidR="001940C7" w:rsidRPr="00B05208" w:rsidRDefault="001940C7"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2C29AD7" w14:textId="77777777" w:rsidR="001940C7" w:rsidRPr="00EF7CF9" w:rsidRDefault="001940C7" w:rsidP="001940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12933" w14:textId="77777777" w:rsidR="00785634" w:rsidRPr="0097016C" w:rsidRDefault="00785634" w:rsidP="0078563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8" w:name="_Toc230011463"/>
      <w:r>
        <w:rPr>
          <w:rFonts w:ascii="Calibri Light" w:eastAsia="Calibri" w:hAnsi="Calibri Light" w:cs="Arial"/>
          <w:b/>
          <w:color w:val="0072C6"/>
          <w:sz w:val="28"/>
        </w:rPr>
        <w:t>Foundry Content Safety</w:t>
      </w:r>
      <w:bookmarkEnd w:id="368"/>
    </w:p>
    <w:p w14:paraId="3B963B0F" w14:textId="77777777" w:rsidR="00785634" w:rsidRPr="0097016C" w:rsidRDefault="00785634" w:rsidP="0078563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Définitions Supplémentaires</w:t>
      </w:r>
      <w:r>
        <w:rPr>
          <w:rFonts w:ascii="Calibri" w:eastAsia="Aptos" w:hAnsi="Calibri" w:cs="Calibri"/>
          <w:sz w:val="18"/>
        </w:rPr>
        <w:t> :</w:t>
      </w:r>
    </w:p>
    <w:p w14:paraId="0D646FE6" w14:textId="77777777" w:rsidR="00785634" w:rsidRPr="0097016C" w:rsidRDefault="00785634" w:rsidP="00785634">
      <w:pPr>
        <w:spacing w:after="0" w:line="240" w:lineRule="auto"/>
        <w:rPr>
          <w:rFonts w:ascii="Calibri" w:eastAsia="Aptos" w:hAnsi="Calibri" w:cs="Calibri"/>
          <w:sz w:val="18"/>
          <w:szCs w:val="18"/>
        </w:rPr>
      </w:pPr>
      <w:r w:rsidRPr="00D04F55">
        <w:rPr>
          <w:rFonts w:ascii="Calibri" w:eastAsia="Aptos" w:hAnsi="Calibri" w:cs="Calibri"/>
          <w:b/>
          <w:color w:val="00188F"/>
          <w:sz w:val="18"/>
          <w:szCs w:val="18"/>
        </w:rPr>
        <w:t>« </w:t>
      </w:r>
      <w:r>
        <w:rPr>
          <w:rFonts w:ascii="Calibri" w:eastAsia="Aptos" w:hAnsi="Calibri" w:cs="Calibri"/>
          <w:b/>
          <w:color w:val="00188F"/>
          <w:sz w:val="18"/>
          <w:szCs w:val="18"/>
        </w:rPr>
        <w:t>Total des Tentatives de Transaction</w:t>
      </w:r>
      <w:r w:rsidRPr="00D04F55">
        <w:rPr>
          <w:rFonts w:ascii="Calibri" w:eastAsia="Aptos" w:hAnsi="Calibri" w:cs="Calibri"/>
          <w:b/>
          <w:color w:val="00188F"/>
          <w:sz w:val="18"/>
          <w:szCs w:val="18"/>
        </w:rPr>
        <w:t> »</w:t>
      </w:r>
      <w:r>
        <w:rPr>
          <w:rFonts w:ascii="Calibri" w:eastAsia="PMingLiU" w:hAnsi="Calibri" w:cs="Calibri"/>
          <w:sz w:val="18"/>
          <w:szCs w:val="18"/>
        </w:rPr>
        <w:t xml:space="preserve"> </w:t>
      </w:r>
      <w:r>
        <w:rPr>
          <w:rFonts w:ascii="Calibri" w:eastAsia="Aptos" w:hAnsi="Calibri" w:cs="Calibri"/>
          <w:sz w:val="18"/>
          <w:szCs w:val="18"/>
        </w:rPr>
        <w:t>désigne le nombre total de requêtes d’API authentifiées émises par le Client au cours d’une Période Applicable pour une API Foundry Content Safety donnée. Le Total des Tentatives de Transaction n’inclut pas les requêtes d’API qui renvoient un Code d’Erreur et sont exécutées en continu pendant cinq minutes à compter de la réception du premier Code d’Erreur.</w:t>
      </w:r>
    </w:p>
    <w:p w14:paraId="61257CAE" w14:textId="77777777" w:rsidR="00785634" w:rsidRPr="0097016C" w:rsidRDefault="00785634" w:rsidP="00785634">
      <w:pPr>
        <w:spacing w:after="0" w:line="240" w:lineRule="auto"/>
        <w:rPr>
          <w:rFonts w:ascii="Calibri" w:eastAsia="PMingLiU" w:hAnsi="Calibri" w:cs="Calibri"/>
          <w:sz w:val="18"/>
          <w:szCs w:val="18"/>
        </w:rPr>
      </w:pPr>
      <w:r w:rsidRPr="00D04F55">
        <w:rPr>
          <w:rFonts w:ascii="Calibri" w:eastAsia="Aptos" w:hAnsi="Calibri" w:cs="Calibri"/>
          <w:b/>
          <w:color w:val="00188F"/>
          <w:sz w:val="18"/>
          <w:szCs w:val="18"/>
        </w:rPr>
        <w:t>« </w:t>
      </w:r>
      <w:r>
        <w:rPr>
          <w:rFonts w:ascii="Calibri" w:eastAsia="Aptos" w:hAnsi="Calibri" w:cs="Calibri"/>
          <w:b/>
          <w:color w:val="00188F"/>
          <w:sz w:val="18"/>
          <w:szCs w:val="18"/>
        </w:rPr>
        <w:t>Transactions Inabouties</w:t>
      </w:r>
      <w:r w:rsidRPr="00D04F55">
        <w:rPr>
          <w:rFonts w:ascii="Calibri" w:eastAsia="Aptos" w:hAnsi="Calibri" w:cs="Calibri"/>
          <w:b/>
          <w:color w:val="00188F"/>
          <w:sz w:val="18"/>
          <w:szCs w:val="18"/>
        </w:rPr>
        <w:t xml:space="preserve"> » </w:t>
      </w:r>
      <w:r>
        <w:rPr>
          <w:rFonts w:ascii="Calibri" w:eastAsia="Aptos" w:hAnsi="Calibri" w:cs="Calibri"/>
          <w:sz w:val="18"/>
          <w:szCs w:val="18"/>
        </w:rPr>
        <w:t>désigne tous les appels à l’API Foundry Content Safety inclus dans le Total des Tentatives de Transaction qui renvoient un Code d’Erreur. Cela n’inclut pas les demandes d’API qui renvoient un Code d’Erreur et sont exécutées en continu pendant cinq (5) minutes à compter de la réception du premier Code d’Erreur.</w:t>
      </w:r>
    </w:p>
    <w:p w14:paraId="762D0CE7" w14:textId="77777777" w:rsidR="00785634" w:rsidRPr="0097016C" w:rsidRDefault="00785634" w:rsidP="00785634">
      <w:pPr>
        <w:spacing w:after="0" w:line="240" w:lineRule="auto"/>
        <w:rPr>
          <w:rFonts w:ascii="Calibri" w:eastAsia="Aptos" w:hAnsi="Calibri" w:cs="Calibri"/>
          <w:sz w:val="18"/>
          <w:szCs w:val="18"/>
        </w:rPr>
      </w:pPr>
      <w:r>
        <w:rPr>
          <w:rFonts w:ascii="Calibri" w:eastAsia="Aptos" w:hAnsi="Calibri" w:cs="Calibri"/>
          <w:sz w:val="18"/>
          <w:szCs w:val="18"/>
        </w:rPr>
        <w:t xml:space="preserve">Le </w:t>
      </w:r>
      <w:r w:rsidRPr="00D04F55">
        <w:rPr>
          <w:rFonts w:ascii="Calibri" w:eastAsia="Aptos" w:hAnsi="Calibri" w:cs="Calibri"/>
          <w:b/>
          <w:color w:val="00188F"/>
          <w:sz w:val="18"/>
          <w:szCs w:val="18"/>
        </w:rPr>
        <w:t>« </w:t>
      </w:r>
      <w:r>
        <w:rPr>
          <w:rFonts w:ascii="Calibri" w:eastAsia="Aptos" w:hAnsi="Calibri" w:cs="Calibri"/>
          <w:b/>
          <w:color w:val="00188F"/>
          <w:sz w:val="18"/>
          <w:szCs w:val="18"/>
        </w:rPr>
        <w:t>Pourcentage de Temps de Disponibilité</w:t>
      </w:r>
      <w:r w:rsidRPr="00D04F55">
        <w:rPr>
          <w:rFonts w:ascii="Calibri" w:eastAsia="Aptos" w:hAnsi="Calibri" w:cs="Calibri"/>
          <w:b/>
          <w:color w:val="00188F"/>
          <w:sz w:val="18"/>
          <w:szCs w:val="18"/>
        </w:rPr>
        <w:t xml:space="preserve"> » </w:t>
      </w:r>
      <w:r>
        <w:rPr>
          <w:rFonts w:ascii="Calibri" w:eastAsia="Aptos"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3954F720" w14:textId="77777777" w:rsidR="00785634" w:rsidRPr="0097016C" w:rsidRDefault="00785634" w:rsidP="00785634">
      <w:pPr>
        <w:spacing w:after="0" w:line="240" w:lineRule="auto"/>
        <w:rPr>
          <w:rFonts w:ascii="Calibri" w:eastAsia="PMingLiU" w:hAnsi="Calibri" w:cs="Calibri"/>
          <w:sz w:val="18"/>
          <w:szCs w:val="18"/>
        </w:rPr>
      </w:pPr>
      <w:r>
        <w:rPr>
          <w:rFonts w:ascii="Calibri" w:eastAsia="Aptos" w:hAnsi="Calibri" w:cs="Calibri"/>
          <w:sz w:val="18"/>
          <w:szCs w:val="18"/>
        </w:rPr>
        <w:t>Le Pourcentage de Temps de Disponibilité est représenté par la formule suivante</w:t>
      </w:r>
      <w:r>
        <w:rPr>
          <w:rFonts w:ascii="Calibri" w:eastAsia="PMingLiU" w:hAnsi="Calibri" w:cs="Calibri"/>
          <w:sz w:val="18"/>
          <w:szCs w:val="18"/>
        </w:rPr>
        <w:t> :</w:t>
      </w:r>
    </w:p>
    <w:p w14:paraId="0B994E2F" w14:textId="77777777" w:rsidR="00785634" w:rsidRPr="0097016C" w:rsidRDefault="00785634" w:rsidP="00785634">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Temps de Disponibilité Mensuel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des Tentatives de Transaction-Transactions Inabouties)</m:t>
              </m:r>
            </m:num>
            <m:den>
              <m:r>
                <w:rPr>
                  <w:rFonts w:ascii="Cambria Math" w:eastAsia="Aptos" w:hAnsi="Cambria Math" w:cs="Tahoma"/>
                  <w:color w:val="000000"/>
                  <w:sz w:val="18"/>
                  <w:szCs w:val="18"/>
                </w:rPr>
                <m:t>Total des Tentatives de Transaction</m:t>
              </m:r>
            </m:den>
          </m:f>
          <m:r>
            <w:rPr>
              <w:rFonts w:ascii="Cambria Math" w:eastAsia="Aptos" w:hAnsi="Cambria Math" w:cs="Tahoma"/>
              <w:color w:val="000000"/>
              <w:sz w:val="18"/>
              <w:szCs w:val="18"/>
            </w:rPr>
            <m:t xml:space="preserve"> x 100</m:t>
          </m:r>
        </m:oMath>
      </m:oMathPara>
    </w:p>
    <w:p w14:paraId="13592676" w14:textId="77777777" w:rsidR="00785634" w:rsidRPr="0097016C" w:rsidRDefault="00785634" w:rsidP="00785634">
      <w:pPr>
        <w:spacing w:after="0" w:line="240" w:lineRule="auto"/>
        <w:rPr>
          <w:rFonts w:ascii="Calibri" w:eastAsia="PMingLiU" w:hAnsi="Calibri" w:cs="Calibri"/>
          <w:sz w:val="18"/>
          <w:szCs w:val="18"/>
        </w:rPr>
      </w:pPr>
      <w:r>
        <w:rPr>
          <w:rFonts w:ascii="Calibri" w:eastAsia="PMingLiU" w:hAnsi="Calibri" w:cs="Calibri"/>
          <w:b/>
          <w:color w:val="00188F"/>
          <w:sz w:val="18"/>
          <w:szCs w:val="18"/>
        </w:rPr>
        <w:t>Avoir Service </w:t>
      </w:r>
      <w:r w:rsidRPr="00B1431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5634" w14:paraId="6F6EAAD0" w14:textId="77777777" w:rsidTr="004754D5">
        <w:trPr>
          <w:tblHeader/>
        </w:trPr>
        <w:tc>
          <w:tcPr>
            <w:tcW w:w="5400" w:type="dxa"/>
            <w:shd w:val="clear" w:color="auto" w:fill="0072C6"/>
          </w:tcPr>
          <w:p w14:paraId="5E2537FC"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4E1A473"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785634" w14:paraId="61DEBEAC" w14:textId="77777777" w:rsidTr="004754D5">
        <w:tc>
          <w:tcPr>
            <w:tcW w:w="5400" w:type="dxa"/>
          </w:tcPr>
          <w:p w14:paraId="039BE201"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E39FE55"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85634" w14:paraId="3D15A9E3" w14:textId="77777777" w:rsidTr="004754D5">
        <w:tc>
          <w:tcPr>
            <w:tcW w:w="5400" w:type="dxa"/>
          </w:tcPr>
          <w:p w14:paraId="3945A460"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FBFD330" w14:textId="77777777" w:rsidR="00785634" w:rsidRPr="0097016C" w:rsidRDefault="0078563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3232DF4" w14:textId="77777777" w:rsidR="00785634" w:rsidRPr="0097016C" w:rsidRDefault="00785634" w:rsidP="00785634">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B1431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Un SLA distinct s’applique à Azure OpenAI Service.</w:t>
      </w:r>
    </w:p>
    <w:p w14:paraId="699EF44F" w14:textId="77777777" w:rsidR="00785634" w:rsidRPr="00EF7CF9" w:rsidRDefault="00785634" w:rsidP="00753C00">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B83970E" w14:textId="77777777" w:rsidR="00753C00" w:rsidRDefault="00753C00">
      <w:pPr>
        <w:rPr>
          <w:rFonts w:asciiTheme="majorHAnsi" w:hAnsiTheme="majorHAnsi"/>
          <w:b/>
          <w:color w:val="0072C6"/>
          <w:sz w:val="28"/>
        </w:rPr>
      </w:pPr>
      <w:r>
        <w:br w:type="page"/>
      </w:r>
    </w:p>
    <w:p w14:paraId="180C9B0F" w14:textId="726D05C7" w:rsidR="00815C30" w:rsidRPr="00815C30" w:rsidRDefault="00815C30" w:rsidP="00815C30">
      <w:pPr>
        <w:pStyle w:val="ProductList-Offering2Heading"/>
      </w:pPr>
      <w:bookmarkStart w:id="369" w:name="_Toc231483226"/>
      <w:r w:rsidRPr="00815C30">
        <w:lastRenderedPageBreak/>
        <w:t>Modèles Foundry</w:t>
      </w:r>
      <w:bookmarkEnd w:id="367"/>
      <w:bookmarkEnd w:id="369"/>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les Modèles Azure AI Foundry</w:t>
      </w:r>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3A3E0E7" w14:textId="77777777" w:rsidR="00850E1C" w:rsidRPr="003A2FA0" w:rsidRDefault="00850E1C" w:rsidP="00850E1C">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 Ressource Azure AI Foundry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Microsoft Foundry créée dans une région Azure au titre d’un abonnement Microsoft Azure.</w:t>
      </w:r>
    </w:p>
    <w:p w14:paraId="00F7CC4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est un appel API à un point de terminaison de modèle dans une ressource Microsoft Foundry. </w:t>
      </w:r>
    </w:p>
    <w:p w14:paraId="3D6532F0"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Moyen »</w:t>
      </w:r>
      <w:r>
        <w:rPr>
          <w:rFonts w:ascii="Calibri" w:eastAsia="Times New Roman" w:hAnsi="Calibri" w:cs="Calibri"/>
          <w:color w:val="000000"/>
          <w:sz w:val="18"/>
          <w:szCs w:val="18"/>
          <w:bdr w:val="none" w:sz="0" w:space="0" w:color="auto" w:frame="1"/>
        </w:rPr>
        <w:t xml:space="preserve"> d’une Période Applicable correspond à la somme des Taux d’Erreur de chaque minute de la Période Applicable, le tout divisé par le nombre total de minutes pour la Période Applicable.</w:t>
      </w:r>
    </w:p>
    <w:p w14:paraId="6E5FE4E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6FDE1ED4"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Pourcentage de Temps de Disponibilité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375196D7" w14:textId="77777777" w:rsidR="00850E1C" w:rsidRPr="003A2FA0" w:rsidRDefault="00850E1C" w:rsidP="00850E1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d’Erreur Moyen</m:t>
          </m:r>
        </m:oMath>
      </m:oMathPara>
    </w:p>
    <w:p w14:paraId="50147844" w14:textId="77777777" w:rsidR="00850E1C" w:rsidRPr="003A2FA0" w:rsidRDefault="00850E1C" w:rsidP="00850E1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 </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50E1C" w:rsidRPr="003A2FA0" w14:paraId="614C1B40" w14:textId="77777777" w:rsidTr="00E3779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6B174"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64E2866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850E1C" w:rsidRPr="003A2FA0" w14:paraId="65E68611"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FBE58AA"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45C599D"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50E1C" w:rsidRPr="003A2FA0" w14:paraId="4135E79C"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B2368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E3D381"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087033" w14:textId="77777777" w:rsidR="00590C39" w:rsidRPr="003A2FA0" w:rsidRDefault="00590C39" w:rsidP="00590C3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Les Avoirs Service ne sont applicables qu’aux Modèles Foundry Vendus par Azure. L’édition Développeur du Service de Modèles Foundry n’est pas couverte par le présent SLA.</w:t>
      </w:r>
    </w:p>
    <w:p w14:paraId="76C54E5C" w14:textId="77777777" w:rsidR="00590C39" w:rsidRPr="003A2FA0" w:rsidRDefault="00590C39" w:rsidP="00590C3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Provisionnés et le Traitement Prioritaire</w:t>
      </w:r>
    </w:p>
    <w:p w14:paraId="0A5C06C0" w14:textId="77777777" w:rsidR="00590C39" w:rsidRPr="003A2FA0" w:rsidRDefault="00590C39" w:rsidP="00590C3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077BB9D0"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sidRPr="00D04F55">
        <w:rPr>
          <w:rFonts w:ascii="Calibri" w:eastAsia="Times New Roman" w:hAnsi="Calibri" w:cs="Calibri"/>
          <w:color w:val="000000"/>
          <w:sz w:val="18"/>
          <w:szCs w:val="18"/>
          <w:bdr w:val="none" w:sz="0" w:space="0" w:color="auto" w:frame="1"/>
        </w:rPr>
        <w:t xml:space="preserve">Un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Prioritaire</w:t>
      </w:r>
      <w:r w:rsidRPr="00D04F55">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 xml:space="preserve">est un Modèle Foundry utilisant un Déploiement Géré Provisionné, ou Traitement Prioritaire, dans une ressource Microsoft Foundry donnée.  </w:t>
      </w:r>
    </w:p>
    <w:p w14:paraId="30940DAC"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sidRPr="00D04F55">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 xml:space="preserve">correspond au nombre maximum de jetons d’entrée et de sortie qui peuvent être inclus dans une requête donnée pour un Modèle Foundry spécifié, comme défini dans la documentation du produit.  </w:t>
      </w:r>
    </w:p>
    <w:p w14:paraId="3ADD404C"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Foundry donné. Le total des jetons générés est divisé par le temps nécessaire pour générer ces jetons. Les jetons générés sont comptabilisés comme étant tous les jetons générés après le premier jeton. </w:t>
      </w:r>
    </w:p>
    <w:p w14:paraId="54F88205"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5CA0CE8F"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Jetons Mesurés par Seconde</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est calculé soit comme la médiane (P50) des jetons par seconde pour chaque intervalle de 5 minutes, soit comme la moyenne des jetons par seconde pour chaque intervalle de 1 minute, comme défini par la documentation du produit. </w:t>
      </w:r>
    </w:p>
    <w:p w14:paraId="20212E80"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Les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correspondent au nombre total de minutes d’une Période Applicable pendant lesquelles le nombre de Jetons Mesurés par seconde est inférieur à la Valeur Cible de Latence du SLA. Cela exclut les intervalles où (i) une Requête a renvoyé un Code d’Erreur, (ii) une Requête a dépassé la Taille Maximale de Requête, ou (iii) une Requête a généré moins de 1 jeton. </w:t>
      </w:r>
    </w:p>
    <w:p w14:paraId="3401A337"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d’un Déploiement Prioritaire donné correspond à la somme des Minutes de Latence Excessive divisée par le nombre total de minutes de la Période Applicable.%</w:t>
      </w:r>
    </w:p>
    <w:p w14:paraId="3DDF5018" w14:textId="77777777" w:rsidR="00590C39" w:rsidRPr="003A2FA0" w:rsidRDefault="00590C39" w:rsidP="00590C3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w:t>
      </w:r>
      <w:r w:rsidRPr="00D04F55">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est représenté par la formule suivante : </w:t>
      </w:r>
    </w:p>
    <w:p w14:paraId="3B107DC3" w14:textId="77777777" w:rsidR="00590C39" w:rsidRPr="003A2FA0" w:rsidRDefault="00590C39" w:rsidP="00590C3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 Latence Excessive</m:t>
          </m:r>
        </m:oMath>
      </m:oMathPara>
    </w:p>
    <w:p w14:paraId="02B581E7" w14:textId="77777777" w:rsidR="00590C39" w:rsidRPr="003A2FA0" w:rsidRDefault="00590C39" w:rsidP="00590C3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w:t>
      </w:r>
      <w:r w:rsidRPr="00B1431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90C39" w14:paraId="5680ADD2" w14:textId="77777777" w:rsidTr="004754D5">
        <w:trPr>
          <w:tblHeader/>
        </w:trPr>
        <w:tc>
          <w:tcPr>
            <w:tcW w:w="5400" w:type="dxa"/>
            <w:shd w:val="clear" w:color="auto" w:fill="0072C6"/>
          </w:tcPr>
          <w:p w14:paraId="08452927" w14:textId="77777777" w:rsidR="00590C39" w:rsidRPr="003A2FA0" w:rsidRDefault="00590C3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Réalisation</w:t>
            </w:r>
          </w:p>
        </w:tc>
        <w:tc>
          <w:tcPr>
            <w:tcW w:w="5400" w:type="dxa"/>
            <w:shd w:val="clear" w:color="auto" w:fill="0072C6"/>
          </w:tcPr>
          <w:p w14:paraId="6048736B" w14:textId="77777777" w:rsidR="00590C39" w:rsidRPr="003A2FA0" w:rsidRDefault="00590C3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90C39" w14:paraId="2FEA0593" w14:textId="77777777" w:rsidTr="004754D5">
        <w:tc>
          <w:tcPr>
            <w:tcW w:w="5400" w:type="dxa"/>
          </w:tcPr>
          <w:p w14:paraId="219939AB" w14:textId="77777777" w:rsidR="00590C39" w:rsidRPr="003A2FA0" w:rsidRDefault="00590C3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E460993" w14:textId="77777777" w:rsidR="00590C39" w:rsidRPr="003A2FA0" w:rsidRDefault="00590C3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3FE4A295" w14:textId="77777777" w:rsidR="00590C39" w:rsidRPr="00E928BA" w:rsidRDefault="00590C39" w:rsidP="00590C3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Exceptions de Niveau de Service </w:t>
      </w:r>
      <w:r w:rsidRPr="00B1431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Les Avoirs Service ne s’appliquent qu’aux Modèles Foundry Vendus par Azure pour lesquels la Valeur Cible de Latence du SLA est définie dans la documentation du produit. L’édition Développeur du Service de Modèles Foundry n’est pas couverte par le présent SLA.</w:t>
      </w:r>
    </w:p>
    <w:p w14:paraId="509A5131" w14:textId="2949438C" w:rsidR="00AA3975" w:rsidRPr="00EF7CF9" w:rsidRDefault="009B164F" w:rsidP="00753C00">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B94213" w14:textId="77777777" w:rsidR="00CF6582" w:rsidRPr="00CC6940" w:rsidRDefault="00CF6582" w:rsidP="00CF6582">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0" w:name="_Toc230011465"/>
      <w:r>
        <w:rPr>
          <w:rFonts w:ascii="Calibri Light" w:eastAsia="Calibri" w:hAnsi="Calibri Light" w:cs="Arial"/>
          <w:b/>
          <w:color w:val="0072C6"/>
          <w:sz w:val="28"/>
        </w:rPr>
        <w:t>Observabilité Foundry</w:t>
      </w:r>
      <w:bookmarkEnd w:id="370"/>
    </w:p>
    <w:p w14:paraId="3C28DA73"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Définitions supplémentaires :</w:t>
      </w:r>
    </w:p>
    <w:p w14:paraId="065137E3"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sidRPr="00D04F55">
        <w:rPr>
          <w:rFonts w:ascii="Calibri" w:eastAsia="Aptos" w:hAnsi="Calibri" w:cs="Calibri"/>
          <w:b/>
          <w:color w:val="00188F"/>
          <w:sz w:val="18"/>
        </w:rPr>
        <w:t>« </w:t>
      </w:r>
      <w:r>
        <w:rPr>
          <w:rFonts w:ascii="Calibri" w:eastAsia="Aptos" w:hAnsi="Calibri" w:cs="Calibri"/>
          <w:b/>
          <w:color w:val="00188F"/>
          <w:sz w:val="18"/>
        </w:rPr>
        <w:t>Ressource Azure AI Foundry</w:t>
      </w:r>
      <w:r w:rsidRPr="00D04F55">
        <w:rPr>
          <w:rFonts w:ascii="Calibri" w:eastAsia="Aptos" w:hAnsi="Calibri" w:cs="Calibri"/>
          <w:b/>
          <w:color w:val="00188F"/>
          <w:sz w:val="18"/>
        </w:rPr>
        <w:t xml:space="preserve"> » </w:t>
      </w:r>
      <w:r>
        <w:rPr>
          <w:rFonts w:ascii="Calibri" w:eastAsia="Aptos" w:hAnsi="Calibri" w:cs="Calibri"/>
          <w:sz w:val="18"/>
        </w:rPr>
        <w:t>fait référence à une ressource Azure pour Microsoft Foundry créée dans une région Azure au titre d’un abonnement Microsoft Azure.</w:t>
      </w:r>
    </w:p>
    <w:p w14:paraId="74D9A53A"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sidRPr="00D04F55">
        <w:rPr>
          <w:rFonts w:ascii="Calibri" w:eastAsia="Aptos" w:hAnsi="Calibri" w:cs="Calibri"/>
          <w:b/>
          <w:color w:val="00188F"/>
          <w:sz w:val="18"/>
        </w:rPr>
        <w:t>« </w:t>
      </w:r>
      <w:r>
        <w:rPr>
          <w:rFonts w:ascii="Calibri" w:eastAsia="Aptos" w:hAnsi="Calibri" w:cs="Calibri"/>
          <w:b/>
          <w:color w:val="00188F"/>
          <w:sz w:val="18"/>
        </w:rPr>
        <w:t>Requête</w:t>
      </w:r>
      <w:r w:rsidRPr="00D04F55">
        <w:rPr>
          <w:rFonts w:ascii="Calibri" w:eastAsia="Aptos" w:hAnsi="Calibri" w:cs="Calibri"/>
          <w:b/>
          <w:color w:val="00188F"/>
          <w:sz w:val="18"/>
        </w:rPr>
        <w:t> »</w:t>
      </w:r>
      <w:r>
        <w:rPr>
          <w:rFonts w:ascii="Calibri" w:eastAsia="Aptos" w:hAnsi="Calibri" w:cs="Calibri"/>
          <w:sz w:val="18"/>
        </w:rPr>
        <w:t xml:space="preserve"> est un appel d’API à un point de terminaison dans une ressource Microsoft Foundry.</w:t>
      </w:r>
    </w:p>
    <w:p w14:paraId="5CA490E3"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sz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Taux d’Erreur Moyen</w:t>
      </w:r>
      <w:r w:rsidRPr="00D04F55">
        <w:rPr>
          <w:rFonts w:ascii="Calibri" w:eastAsia="Aptos" w:hAnsi="Calibri" w:cs="Calibri"/>
          <w:b/>
          <w:color w:val="00188F"/>
          <w:sz w:val="18"/>
        </w:rPr>
        <w:t> »</w:t>
      </w:r>
      <w:r>
        <w:rPr>
          <w:rFonts w:ascii="Calibri" w:eastAsia="Aptos" w:hAnsi="Calibri" w:cs="Calibri"/>
          <w:sz w:val="18"/>
        </w:rPr>
        <w:t xml:space="preserve"> d’une Période Applicable correspond à la somme des Taux d’Erreur de chaque minute de la Période Applicable, le tout divisé par le nombre total de minutes de la Période Applicable.</w:t>
      </w:r>
    </w:p>
    <w:p w14:paraId="3057472E"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sz w:val="18"/>
        </w:rPr>
        <w:lastRenderedPageBreak/>
        <w:t xml:space="preserve">Le </w:t>
      </w:r>
      <w:r w:rsidRPr="00D04F55">
        <w:rPr>
          <w:rFonts w:ascii="Calibri" w:eastAsia="Aptos" w:hAnsi="Calibri" w:cs="Calibri"/>
          <w:b/>
          <w:color w:val="00188F"/>
          <w:sz w:val="18"/>
        </w:rPr>
        <w:t>« </w:t>
      </w:r>
      <w:r>
        <w:rPr>
          <w:rFonts w:ascii="Calibri" w:eastAsia="Aptos" w:hAnsi="Calibri" w:cs="Calibri"/>
          <w:b/>
          <w:color w:val="00188F"/>
          <w:sz w:val="18"/>
        </w:rPr>
        <w:t>Taux d’Erreur</w:t>
      </w:r>
      <w:r w:rsidRPr="00D04F55">
        <w:rPr>
          <w:rFonts w:ascii="Calibri" w:eastAsia="Aptos" w:hAnsi="Calibri" w:cs="Calibri"/>
          <w:b/>
          <w:color w:val="00188F"/>
          <w:sz w:val="18"/>
        </w:rPr>
        <w:t xml:space="preserve"> » </w:t>
      </w:r>
      <w:r>
        <w:rPr>
          <w:rFonts w:ascii="Calibri" w:eastAsia="Aptos" w:hAnsi="Calibri" w:cs="Calibri"/>
          <w:sz w:val="18"/>
        </w:rPr>
        <w:t>est le nombre total de Requêtes renvoyant un Code d’Erreur divisé par le nombre total de Requêtes pendant une minute. Si le nombre total de Requêtes dans un intervalle de minutes donné est égal à zéro, le taux d'erreur pour cet intervalle est de 0 %.</w:t>
      </w:r>
    </w:p>
    <w:p w14:paraId="1F528D13"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sz w:val="18"/>
        </w:rPr>
        <w:t xml:space="preserve">Le </w:t>
      </w:r>
      <w:r w:rsidRPr="00D04F55">
        <w:rPr>
          <w:rFonts w:ascii="Calibri" w:eastAsia="Aptos" w:hAnsi="Calibri" w:cs="Calibri"/>
          <w:b/>
          <w:color w:val="00188F"/>
          <w:sz w:val="18"/>
        </w:rPr>
        <w:t>« </w:t>
      </w:r>
      <w:r>
        <w:rPr>
          <w:rFonts w:ascii="Calibri" w:eastAsia="Aptos" w:hAnsi="Calibri" w:cs="Calibri"/>
          <w:b/>
          <w:color w:val="00188F"/>
          <w:sz w:val="18"/>
        </w:rPr>
        <w:t>Pourcentage de Temps de Disponibilité</w:t>
      </w:r>
      <w:r w:rsidRPr="00D04F55">
        <w:rPr>
          <w:rFonts w:ascii="Calibri" w:eastAsia="Aptos" w:hAnsi="Calibri" w:cs="Calibri"/>
          <w:b/>
          <w:color w:val="00188F"/>
          <w:sz w:val="18"/>
        </w:rPr>
        <w:t> »</w:t>
      </w:r>
      <w:r>
        <w:rPr>
          <w:rFonts w:ascii="Calibri" w:eastAsia="Aptos" w:hAnsi="Calibri" w:cs="Calibri"/>
          <w:sz w:val="18"/>
        </w:rPr>
        <w:t xml:space="preserve"> est représenté par la formule suivante :</w:t>
      </w:r>
    </w:p>
    <w:p w14:paraId="3CFAD1D1" w14:textId="77777777" w:rsidR="00CF6582" w:rsidRPr="00CC6940" w:rsidRDefault="00CF6582" w:rsidP="00CF6582">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Taux d’Erreur Moyen</m:t>
          </m:r>
        </m:oMath>
      </m:oMathPara>
    </w:p>
    <w:p w14:paraId="7D501670" w14:textId="77777777" w:rsidR="00CF6582" w:rsidRPr="00CC6940" w:rsidRDefault="00CF6582" w:rsidP="00CF6582">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6582" w14:paraId="0F680104" w14:textId="77777777" w:rsidTr="004754D5">
        <w:trPr>
          <w:tblHeader/>
        </w:trPr>
        <w:tc>
          <w:tcPr>
            <w:tcW w:w="5400" w:type="dxa"/>
            <w:shd w:val="clear" w:color="auto" w:fill="0072C6"/>
          </w:tcPr>
          <w:p w14:paraId="0479CCE3"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4FB5E03A"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F6582" w14:paraId="29B645F8" w14:textId="77777777" w:rsidTr="004754D5">
        <w:tc>
          <w:tcPr>
            <w:tcW w:w="5400" w:type="dxa"/>
          </w:tcPr>
          <w:p w14:paraId="23FBB82B"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AD50890"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F6582" w14:paraId="27CCB691" w14:textId="77777777" w:rsidTr="004754D5">
        <w:tc>
          <w:tcPr>
            <w:tcW w:w="5400" w:type="dxa"/>
          </w:tcPr>
          <w:p w14:paraId="50A703C6"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48A41D" w14:textId="77777777" w:rsidR="00CF6582" w:rsidRPr="00CC6940" w:rsidRDefault="00CF658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73849DD5" w14:textId="77777777" w:rsidR="00CF6582" w:rsidRDefault="00CF6582" w:rsidP="00CF6582">
      <w:pPr>
        <w:spacing w:before="120" w:after="120" w:line="240" w:lineRule="auto"/>
        <w:rPr>
          <w:rFonts w:ascii="Calibri" w:eastAsia="Aptos" w:hAnsi="Calibri" w:cs="Calibri"/>
          <w:sz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xml:space="preserve"> : </w:t>
      </w:r>
      <w:r>
        <w:rPr>
          <w:rFonts w:ascii="Calibri" w:eastAsia="Aptos" w:hAnsi="Calibri" w:cs="Calibri"/>
          <w:sz w:val="18"/>
        </w:rPr>
        <w:t>L’exécution des tâches longues est exclue.</w:t>
      </w:r>
    </w:p>
    <w:p w14:paraId="399ADEFA" w14:textId="77777777" w:rsidR="00CF6582" w:rsidRPr="00EF7CF9" w:rsidRDefault="00CF6582" w:rsidP="00753C00">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878DB7" w14:textId="28CF1A2A" w:rsidR="00B429BD" w:rsidRPr="00B429BD" w:rsidRDefault="00B429BD" w:rsidP="00B429BD">
      <w:pPr>
        <w:pStyle w:val="ProductList-Offering2Heading"/>
        <w:keepNext/>
        <w:tabs>
          <w:tab w:val="clear" w:pos="360"/>
          <w:tab w:val="clear" w:pos="720"/>
          <w:tab w:val="clear" w:pos="1080"/>
        </w:tabs>
        <w:outlineLvl w:val="2"/>
      </w:pPr>
      <w:bookmarkStart w:id="371" w:name="_Toc231483227"/>
      <w:r w:rsidRPr="00B429BD">
        <w:t>Réplication d’Objets – Priorité de Réplication</w:t>
      </w:r>
      <w:bookmarkEnd w:id="371"/>
    </w:p>
    <w:p w14:paraId="6D54A395" w14:textId="77777777" w:rsidR="00B429BD" w:rsidRDefault="00B429BD" w:rsidP="00B429BD">
      <w:pPr>
        <w:spacing w:after="0"/>
        <w:rPr>
          <w:rFonts w:ascii="Calibri" w:eastAsia="Calibri" w:hAnsi="Calibri" w:cs="Calibri"/>
          <w:sz w:val="18"/>
          <w:szCs w:val="18"/>
        </w:rPr>
      </w:pPr>
      <w:r>
        <w:rPr>
          <w:rFonts w:ascii="Calibri" w:eastAsia="Calibri" w:hAnsi="Calibri" w:cs="Calibri"/>
          <w:sz w:val="18"/>
          <w:szCs w:val="18"/>
        </w:rPr>
        <w:t>Ce SLA s’applique à toute Politique de Réplication stipulant que le Compte de Stockage Source et le Compte de Stockage de Destination sont situés sur le même continent et sont éligibles à la Priorité de Réplication.</w:t>
      </w:r>
    </w:p>
    <w:p w14:paraId="247A417D" w14:textId="77777777" w:rsidR="00B429BD" w:rsidRPr="004948E2" w:rsidRDefault="00B429BD" w:rsidP="00B429BD">
      <w:pPr>
        <w:pStyle w:val="ProductList-Body"/>
        <w:rPr>
          <w:rFonts w:ascii="Calibri" w:hAnsi="Calibri" w:cs="Calibri"/>
          <w:b/>
          <w:bCs/>
          <w:color w:val="00188F"/>
        </w:rPr>
      </w:pPr>
      <w:r>
        <w:rPr>
          <w:rFonts w:ascii="Calibri" w:hAnsi="Calibri" w:cs="Calibri"/>
          <w:b/>
          <w:bCs/>
          <w:color w:val="00188F"/>
        </w:rPr>
        <w:t>Définitions Supplémentaires</w:t>
      </w:r>
      <w:r>
        <w:rPr>
          <w:rFonts w:ascii="Calibri" w:hAnsi="Calibri" w:cs="Calibri"/>
        </w:rPr>
        <w:t> :</w:t>
      </w:r>
    </w:p>
    <w:p w14:paraId="012F2A1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de Destination</w:t>
      </w:r>
      <w:r>
        <w:rPr>
          <w:rFonts w:ascii="Calibri" w:eastAsia="Calibri" w:hAnsi="Calibri" w:cs="Arial"/>
          <w:sz w:val="18"/>
        </w:rPr>
        <w:t> » désigne le conteneur vers lequel les opérations sont répliquées de manière asynchrone dans le cadre d’une Politique de Réplication d’Objets.</w:t>
      </w:r>
    </w:p>
    <w:p w14:paraId="096E410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Compte de Stockage de Destination</w:t>
      </w:r>
      <w:r>
        <w:rPr>
          <w:rFonts w:ascii="Calibri" w:eastAsia="Calibri" w:hAnsi="Calibri" w:cs="Arial"/>
          <w:sz w:val="18"/>
        </w:rPr>
        <w:t> » désigne un compte de stockage vers lequel les opérations sont répliquées de manière asynchrone, à partir d’une Politique de Réplication qu’un utilisateur configure avec la Réplication d’Objets sur son Compte de Stockage Source.</w:t>
      </w:r>
    </w:p>
    <w:p w14:paraId="65C12B0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2060"/>
          <w:sz w:val="18"/>
        </w:rPr>
        <w:t>Délai d’Opération Dépassé</w:t>
      </w:r>
      <w:r>
        <w:rPr>
          <w:rFonts w:ascii="Calibri" w:eastAsia="Calibri" w:hAnsi="Calibri" w:cs="Arial"/>
          <w:sz w:val="18"/>
        </w:rPr>
        <w:t> » désigne toute opération (données, métadonnées, propriétés ou suppressions) en attente de réplication depuis plus de 15 minutes ou dont la réplication du Compte de Stockage Source vers le Compte de Stockage de Destination prend plus de 15 minutes au cours du mois de facturation.</w:t>
      </w:r>
    </w:p>
    <w:p w14:paraId="3E9D1C40"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w:t>
      </w:r>
      <w:r>
        <w:rPr>
          <w:rFonts w:ascii="Calibri" w:eastAsia="Calibri" w:hAnsi="Calibri" w:cs="Arial"/>
          <w:b/>
          <w:bCs/>
          <w:color w:val="00188F"/>
          <w:sz w:val="18"/>
        </w:rPr>
        <w:t>Réplication d’Objet</w:t>
      </w:r>
      <w:r>
        <w:rPr>
          <w:rFonts w:ascii="Calibri" w:eastAsia="Calibri" w:hAnsi="Calibri" w:cs="Arial"/>
          <w:sz w:val="18"/>
        </w:rPr>
        <w:t> » désigne la fonctionnalité d’un compte de stockage qui copie de manière asynchrone les blobs de blocs à partir d’un Compte de Stockage Source vers un Compte de Stockage de Destination. Dans un conteneur, les blobs de blocs sont répliqués selon les Règles de Réplication configurées par un utilisateur. Le contenu du blob, toutes les versions associées au blob, ainsi que les métadonnées, les propriétés et les suppressions du blob sont tous copiés du Conteneur Source vers le Conteneur de Destination.</w:t>
      </w:r>
    </w:p>
    <w:p w14:paraId="2C519DE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Délai de Réplication</w:t>
      </w:r>
      <w:r>
        <w:rPr>
          <w:rFonts w:ascii="Calibri" w:eastAsia="Calibri" w:hAnsi="Calibri" w:cs="Arial"/>
          <w:sz w:val="18"/>
        </w:rPr>
        <w:t> » indique la durée écoulée entre le moment où une opération est effectuée sur le Compte de Stockage Source et le moment où l’opération est répliquée sur le Compte de Stockage de Destination.</w:t>
      </w:r>
    </w:p>
    <w:p w14:paraId="5223EB9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Politique de Réplication</w:t>
      </w:r>
      <w:r>
        <w:rPr>
          <w:rFonts w:ascii="Calibri" w:eastAsia="Calibri" w:hAnsi="Calibri" w:cs="Arial"/>
          <w:sz w:val="18"/>
        </w:rPr>
        <w:t> » précise le Compte de Stockage Source et le Compte de Stockage de Destination. Une Politique de Réplication inclut une ou plusieurs règles spécifiant un Conteneur Source et un Conteneur de Destination et indiquant quels blobs de blocs du Conteneur Source seront répliqués.</w:t>
      </w:r>
    </w:p>
    <w:p w14:paraId="47126BB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Règle de Réplication</w:t>
      </w:r>
      <w:r>
        <w:rPr>
          <w:rFonts w:ascii="Calibri" w:eastAsia="Calibri" w:hAnsi="Calibri" w:cs="Arial"/>
          <w:sz w:val="18"/>
        </w:rPr>
        <w:t> » précise comment le Stockage Azure répliquera les opérations d’un Conteneur Source vers un Conteneur de Destination.</w:t>
      </w:r>
    </w:p>
    <w:p w14:paraId="28BBB748"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Source</w:t>
      </w:r>
      <w:r>
        <w:rPr>
          <w:rFonts w:ascii="Calibri" w:eastAsia="Calibri" w:hAnsi="Calibri" w:cs="Arial"/>
          <w:sz w:val="18"/>
        </w:rPr>
        <w:t> » désigne le conteneur vers lequel une opération est initialement téléchargée dans une Politique de Réplication.</w:t>
      </w:r>
    </w:p>
    <w:p w14:paraId="44731089" w14:textId="77777777" w:rsidR="00B429BD" w:rsidRPr="00C853AB" w:rsidRDefault="00B429BD" w:rsidP="00B429BD">
      <w:pPr>
        <w:spacing w:after="0"/>
        <w:rPr>
          <w:rFonts w:ascii="Calibri" w:eastAsia="Yu Mincho" w:hAnsi="Calibri" w:cs="Arial"/>
          <w:sz w:val="18"/>
          <w:szCs w:val="18"/>
          <w:lang w:eastAsia="zh-TW"/>
        </w:rPr>
      </w:pPr>
      <w:r>
        <w:rPr>
          <w:rFonts w:ascii="Calibri" w:eastAsia="Yu Mincho" w:hAnsi="Calibri" w:cs="Arial"/>
          <w:sz w:val="18"/>
          <w:szCs w:val="18"/>
        </w:rPr>
        <w:t>« </w:t>
      </w:r>
      <w:r>
        <w:rPr>
          <w:rFonts w:ascii="Calibri" w:eastAsia="Yu Mincho" w:hAnsi="Calibri" w:cs="Arial"/>
          <w:b/>
          <w:bCs/>
          <w:color w:val="00188F"/>
          <w:sz w:val="18"/>
          <w:szCs w:val="18"/>
        </w:rPr>
        <w:t>Compte de Stockage Source</w:t>
      </w:r>
      <w:r>
        <w:rPr>
          <w:rFonts w:ascii="Calibri" w:eastAsia="Yu Mincho" w:hAnsi="Calibri" w:cs="Arial"/>
          <w:sz w:val="18"/>
          <w:szCs w:val="18"/>
        </w:rPr>
        <w:t> » désigne un compte de stockage dans lequel les Politiques de Réplication et les Règles de Réplication sont créées. Les opérations sont effectuées sur ce compte de stockage, puis répliquées de manière asynchrone sur le Compte de Stockage de Destination.</w:t>
      </w:r>
    </w:p>
    <w:p w14:paraId="0D4E274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 </w:t>
      </w:r>
      <w:r>
        <w:rPr>
          <w:rFonts w:ascii="Calibri" w:eastAsia="Calibri" w:hAnsi="Calibri" w:cs="Arial"/>
          <w:b/>
          <w:bCs/>
          <w:color w:val="00188F"/>
          <w:sz w:val="18"/>
        </w:rPr>
        <w:t>Total des Opérations</w:t>
      </w:r>
      <w:r>
        <w:rPr>
          <w:rFonts w:ascii="Calibri" w:eastAsia="Calibri" w:hAnsi="Calibri" w:cs="Arial"/>
          <w:sz w:val="18"/>
        </w:rPr>
        <w:t> » correspond au nombre total d’opérations répliquées ou en attente de réplication par la Réplication d’Objet pour une période donnée au cours du mois de facturation.</w:t>
      </w:r>
    </w:p>
    <w:p w14:paraId="0A455132"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 Pourcentage </w:t>
      </w:r>
      <w:r>
        <w:rPr>
          <w:rFonts w:ascii="Calibri" w:eastAsia="Calibri" w:hAnsi="Calibri" w:cs="Arial"/>
          <w:b/>
          <w:bCs/>
          <w:color w:val="00188F"/>
          <w:sz w:val="18"/>
        </w:rPr>
        <w:t>de Conformité Mensuel</w:t>
      </w:r>
      <w:r>
        <w:rPr>
          <w:rFonts w:ascii="Calibri" w:eastAsia="Calibri" w:hAnsi="Calibri" w:cs="Arial"/>
          <w:sz w:val="18"/>
        </w:rPr>
        <w:t> » : le Pourcentage de Conformité Mensuel est calculé à l’aide de la formule suivante :</w:t>
      </w:r>
    </w:p>
    <w:p w14:paraId="1BE6D7AB" w14:textId="77777777" w:rsidR="00B429BD" w:rsidRPr="004E133B" w:rsidRDefault="00000000" w:rsidP="00C02582">
      <w:pPr>
        <w:pStyle w:val="ProductList-Body"/>
        <w:spacing w:before="120"/>
        <w:jc w:val="center"/>
      </w:pPr>
      <m:oMathPara>
        <m:oMath>
          <m:f>
            <m:fPr>
              <m:ctrlPr>
                <w:rPr>
                  <w:rFonts w:ascii="Cambria Math" w:hAnsi="Cambria Math"/>
                </w:rPr>
              </m:ctrlPr>
            </m:fPr>
            <m:num>
              <m:r>
                <w:rPr>
                  <w:rFonts w:ascii="Cambria Math" w:hAnsi="Cambria Math"/>
                </w:rPr>
                <m:t>Total des Opérations-Délai d’Opération Dépassé </m:t>
              </m:r>
            </m:num>
            <m:den>
              <m:r>
                <w:rPr>
                  <w:rFonts w:ascii="Cambria Math" w:hAnsi="Cambria Math"/>
                </w:rPr>
                <m:t>Total des Opérations</m:t>
              </m:r>
            </m:den>
          </m:f>
          <m:r>
            <w:rPr>
              <w:rFonts w:ascii="Cambria Math" w:hAnsi="Cambria Math"/>
            </w:rPr>
            <m:t> x 100</m:t>
          </m:r>
        </m:oMath>
      </m:oMathPara>
    </w:p>
    <w:p w14:paraId="01EC7A24" w14:textId="77777777" w:rsidR="00B429BD" w:rsidRPr="004948E2" w:rsidRDefault="00B429BD" w:rsidP="00B429BD">
      <w:pPr>
        <w:pStyle w:val="ProductList-Body"/>
        <w:keepNext/>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9BD" w:rsidRPr="0084755E" w14:paraId="663642D1" w14:textId="77777777" w:rsidTr="000B7A4E">
        <w:trPr>
          <w:trHeight w:val="245"/>
          <w:tblHeader/>
        </w:trPr>
        <w:tc>
          <w:tcPr>
            <w:tcW w:w="5400" w:type="dxa"/>
            <w:shd w:val="clear" w:color="auto" w:fill="0072C6"/>
          </w:tcPr>
          <w:p w14:paraId="68166156" w14:textId="36DF4201" w:rsidR="00B429BD" w:rsidRPr="0084755E" w:rsidRDefault="00282D9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 Mensuel</w:t>
            </w:r>
          </w:p>
        </w:tc>
        <w:tc>
          <w:tcPr>
            <w:tcW w:w="5400" w:type="dxa"/>
            <w:shd w:val="clear" w:color="auto" w:fill="0072C6"/>
          </w:tcPr>
          <w:p w14:paraId="3DA10B2B" w14:textId="77777777" w:rsidR="00B429BD" w:rsidRPr="0084755E" w:rsidRDefault="00B429B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429BD" w:rsidRPr="0084755E" w14:paraId="5642EB39" w14:textId="77777777" w:rsidTr="000B7A4E">
        <w:trPr>
          <w:trHeight w:val="245"/>
        </w:trPr>
        <w:tc>
          <w:tcPr>
            <w:tcW w:w="5400" w:type="dxa"/>
          </w:tcPr>
          <w:p w14:paraId="4AAE2FBB"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99,0 % et supérieur ou égal à 95,0 % </w:t>
            </w:r>
          </w:p>
        </w:tc>
        <w:tc>
          <w:tcPr>
            <w:tcW w:w="5400" w:type="dxa"/>
          </w:tcPr>
          <w:p w14:paraId="1769F0AD"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w:t>
            </w:r>
          </w:p>
        </w:tc>
      </w:tr>
      <w:tr w:rsidR="00B429BD" w:rsidRPr="0084755E" w14:paraId="70A99E03" w14:textId="77777777" w:rsidTr="000B7A4E">
        <w:trPr>
          <w:trHeight w:val="245"/>
        </w:trPr>
        <w:tc>
          <w:tcPr>
            <w:tcW w:w="5400" w:type="dxa"/>
          </w:tcPr>
          <w:p w14:paraId="6046C365"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95,0 % et supérieur ou égal à 90,0 % </w:t>
            </w:r>
          </w:p>
        </w:tc>
        <w:tc>
          <w:tcPr>
            <w:tcW w:w="5400" w:type="dxa"/>
          </w:tcPr>
          <w:p w14:paraId="15C2E3CB"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25%</w:t>
            </w:r>
          </w:p>
        </w:tc>
      </w:tr>
      <w:tr w:rsidR="00B429BD" w:rsidRPr="0084755E" w14:paraId="5ADB078B" w14:textId="77777777" w:rsidTr="000B7A4E">
        <w:trPr>
          <w:trHeight w:val="245"/>
        </w:trPr>
        <w:tc>
          <w:tcPr>
            <w:tcW w:w="5400" w:type="dxa"/>
          </w:tcPr>
          <w:p w14:paraId="361FCCEE"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D059967"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100%</w:t>
            </w:r>
          </w:p>
        </w:tc>
      </w:tr>
    </w:tbl>
    <w:p w14:paraId="1FBD348B" w14:textId="77777777" w:rsidR="00B429BD" w:rsidRPr="0089329F" w:rsidRDefault="00B429BD" w:rsidP="00B429B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Ce SLA ne s’applique pas dans les cas suivants :</w:t>
      </w:r>
    </w:p>
    <w:p w14:paraId="38957231" w14:textId="77777777" w:rsidR="00B429BD" w:rsidRPr="0089329F"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Comptes de stockage pour lesquels la Priorité de Réplication d’Objet n’est pas activée,</w:t>
      </w:r>
    </w:p>
    <w:p w14:paraId="584A9665" w14:textId="77777777" w:rsidR="00B429BD" w:rsidRPr="0089329F"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dont la taille dépasse 5 gigaoctets (Go),</w:t>
      </w:r>
    </w:p>
    <w:p w14:paraId="40787D4E" w14:textId="77777777" w:rsidR="00B429BD" w:rsidRPr="0089329F"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modifiés plus fréquemment que 10 fois par seconde,</w:t>
      </w:r>
    </w:p>
    <w:p w14:paraId="696BE04A" w14:textId="77777777" w:rsidR="00B429BD" w:rsidRPr="0089329F"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Politiques de Réplication d’Objet pour lesquelles le Compte de Stockage Source et le Compte de Stockage de Destination ne se trouvent pas sur le même continent,</w:t>
      </w:r>
    </w:p>
    <w:p w14:paraId="6A88779B" w14:textId="77777777" w:rsidR="00B429BD" w:rsidRPr="00A7322E" w:rsidRDefault="00B429BD">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Les comptes de stockage qui sont (a) supérieurs à 5 pétaoctets (Po) ou (b) ont plus de </w:t>
      </w:r>
      <w:r>
        <w:rPr>
          <w:rFonts w:ascii="Calibri" w:eastAsia="Aptos" w:hAnsi="Calibri" w:cs="Calibri"/>
          <w:sz w:val="18"/>
          <w:szCs w:val="18"/>
        </w:rPr>
        <w:t>10 milliards de blobs et</w:t>
      </w:r>
    </w:p>
    <w:p w14:paraId="106177C3" w14:textId="77777777" w:rsidR="00B429BD" w:rsidRPr="00A7322E" w:rsidRDefault="00B429BD">
      <w:pPr>
        <w:pStyle w:val="ListParagraph"/>
        <w:numPr>
          <w:ilvl w:val="0"/>
          <w:numId w:val="33"/>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Pendant les périodes où (a) le taux de transfert des données de votre compte de stockage ou de votre Politique de Réplication dépasse 1 gigabit par seconde (Gbps) et le backlog des écritures qui en résulte est en cours de réplication, (b) votre compte de stockage ou votre Politique de Réplication dépasse 1 000 opérations PUT ou DELETE par seconde et le backlog des écritures qui en résulte est en cours de réplication, et (c) la réplication de blob existante est en attente suite à une création ou une mise à jour récente de la Politique de Réplication. La réplication des blobs existants devrait progresser en moyenne de 100 To par jour, mais sa vitesse peut être réduite en présence de blobs ayant de nombreuses versions.</w:t>
      </w:r>
    </w:p>
    <w:p w14:paraId="05E13C70" w14:textId="77777777" w:rsidR="00B429BD" w:rsidRPr="00EF7CF9" w:rsidRDefault="00B429BD">
      <w:pPr>
        <w:pStyle w:val="ProductList-Body"/>
        <w:numPr>
          <w:ilvl w:val="0"/>
          <w:numId w:val="33"/>
        </w:numPr>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304AD30C" w:rsidR="00B14CC0" w:rsidRDefault="00B14CC0" w:rsidP="00FB7BF4">
      <w:pPr>
        <w:pStyle w:val="ProductList-Offering2Heading"/>
        <w:keepNext/>
        <w:tabs>
          <w:tab w:val="clear" w:pos="360"/>
          <w:tab w:val="clear" w:pos="720"/>
          <w:tab w:val="clear" w:pos="1080"/>
        </w:tabs>
        <w:outlineLvl w:val="2"/>
      </w:pPr>
      <w:bookmarkStart w:id="372" w:name="_Toc231483228"/>
      <w:r>
        <w:t>Azure Operator Service Manager</w:t>
      </w:r>
      <w:bookmarkEnd w:id="372"/>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3B88429E" w14:textId="77777777" w:rsidR="00033BD5" w:rsidRPr="00CF77C2" w:rsidRDefault="00033BD5" w:rsidP="001E3E48">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73" w:name="_Toc231483229"/>
      <w:r>
        <w:t>Station terrienne Azure Orbital</w:t>
      </w:r>
      <w:bookmarkEnd w:id="373"/>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w:t>
      </w:r>
      <w:r>
        <w:rPr>
          <w:rFonts w:ascii="Calibri" w:eastAsia="Calibri" w:hAnsi="Calibri" w:cs="Calibri"/>
          <w:sz w:val="18"/>
          <w:szCs w:val="18"/>
        </w:rPr>
        <w:lastRenderedPageBreak/>
        <w:t>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74" w:name="_Toc231483230"/>
      <w:r w:rsidRPr="00111730">
        <w:t>Test de Microsoft Playwright</w:t>
      </w:r>
      <w:bookmarkEnd w:id="374"/>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5" w:name="_Toc231483231"/>
      <w:r>
        <w:t>Azure Private Link</w:t>
      </w:r>
      <w:bookmarkEnd w:id="375"/>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lastRenderedPageBreak/>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76" w:name="_Toc231483232"/>
      <w:r>
        <w:t>Microsoft Purview</w:t>
      </w:r>
      <w:bookmarkEnd w:id="376"/>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77" w:name="_Toc231483233"/>
      <w:r>
        <w:t>Azure Red Hat OpenShift</w:t>
      </w:r>
      <w:bookmarkEnd w:id="377"/>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8" w:name="_Toc231483234"/>
      <w:r>
        <w:lastRenderedPageBreak/>
        <w:t>Remote Rendering</w:t>
      </w:r>
      <w:bookmarkEnd w:id="378"/>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C1B87E9" w14:textId="519D4C45" w:rsidR="000C7D2A" w:rsidRPr="00EF7CF9" w:rsidRDefault="00000000" w:rsidP="00C02582">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9" w:name="_Toc231483235"/>
      <w:r>
        <w:t>Azure Route Server</w:t>
      </w:r>
      <w:bookmarkEnd w:id="379"/>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404471A7" w:rsidR="00A1353F" w:rsidRDefault="00A1353F" w:rsidP="004A0B45">
      <w:pPr>
        <w:pStyle w:val="ProductList-Offering2Heading"/>
        <w:tabs>
          <w:tab w:val="clear" w:pos="360"/>
          <w:tab w:val="clear" w:pos="720"/>
          <w:tab w:val="clear" w:pos="1080"/>
        </w:tabs>
        <w:outlineLvl w:val="2"/>
      </w:pPr>
      <w:bookmarkStart w:id="380" w:name="_Toc510793702"/>
      <w:bookmarkStart w:id="381" w:name="_Toc52348978"/>
      <w:bookmarkStart w:id="382" w:name="_Toc231483236"/>
      <w:r>
        <w:t>SAP HANA sur Azure</w:t>
      </w:r>
      <w:bookmarkEnd w:id="380"/>
      <w:bookmarkEnd w:id="381"/>
      <w:r>
        <w:t xml:space="preserve"> (grandes instances)</w:t>
      </w:r>
      <w:bookmarkEnd w:id="382"/>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C02582">
      <w:pPr>
        <w:spacing w:after="0" w:line="240"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C02582">
      <w:pPr>
        <w:spacing w:after="0" w:line="240"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C02582">
      <w:pPr>
        <w:spacing w:after="0" w:line="240"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C02582">
      <w:pPr>
        <w:spacing w:after="0" w:line="240"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83" w:name="_Toc457821569"/>
      <w:bookmarkStart w:id="384" w:name="_Toc52348979"/>
      <w:bookmarkStart w:id="385" w:name="_Toc231483237"/>
      <w:r>
        <w:t>Scheduler</w:t>
      </w:r>
      <w:bookmarkEnd w:id="383"/>
      <w:bookmarkEnd w:id="384"/>
      <w:bookmarkEnd w:id="385"/>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9D701D" w14:textId="77777777" w:rsidR="000503D5" w:rsidRPr="00A2017D" w:rsidRDefault="00000000" w:rsidP="00E16A9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86"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87" w:name="_Toc457821574"/>
      <w:bookmarkStart w:id="388" w:name="_Toc52348984"/>
      <w:bookmarkStart w:id="389" w:name="_Toc231483238"/>
      <w:bookmarkStart w:id="390" w:name="ServiceBusServiceRelays"/>
      <w:bookmarkEnd w:id="386"/>
      <w:r>
        <w:t>Service-Bus</w:t>
      </w:r>
      <w:bookmarkEnd w:id="387"/>
      <w:bookmarkEnd w:id="388"/>
      <w:bookmarkEnd w:id="389"/>
    </w:p>
    <w:bookmarkEnd w:id="390"/>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099E870D" w14:textId="77777777" w:rsidR="008F0F4D" w:rsidRPr="00D6124B" w:rsidRDefault="008F0F4D" w:rsidP="008F0F4D">
      <w:pPr>
        <w:pStyle w:val="ProductList-Body"/>
        <w:rPr>
          <w:rFonts w:ascii="Calibri" w:hAnsi="Calibri" w:cs="Calibri"/>
        </w:rPr>
      </w:pPr>
      <w:bookmarkStart w:id="391" w:name="_Toc526859711"/>
      <w:bookmarkStart w:id="392" w:name="_Toc52348985"/>
      <w:bookmarkStart w:id="393" w:name="_Toc457821577"/>
      <w:r>
        <w:rPr>
          <w:rFonts w:ascii="Calibri" w:hAnsi="Calibri" w:cs="Calibri"/>
        </w:rPr>
        <w:t>« </w:t>
      </w:r>
      <w:r>
        <w:rPr>
          <w:rFonts w:ascii="Calibri" w:hAnsi="Calibri" w:cs="Calibri"/>
          <w:b/>
          <w:color w:val="00188F"/>
        </w:rPr>
        <w:t>Message</w:t>
      </w:r>
      <w:r>
        <w:rPr>
          <w:rFonts w:ascii="Calibri" w:hAnsi="Calibri" w:cs="Calibri"/>
        </w:rPr>
        <w:t> » correspond à tout contenu défini par l’utilisateur envoyé ou reçu par l’intermédiaire de Relais, de Files d’Attente ou de Rubriques Service Bus, à l’aide d’un protocole pris en charge par Service Bus.</w:t>
      </w:r>
    </w:p>
    <w:p w14:paraId="21AFB09A" w14:textId="77777777" w:rsidR="008F0F4D" w:rsidRPr="00D6124B" w:rsidRDefault="008F0F4D" w:rsidP="008F0F4D">
      <w:pPr>
        <w:pStyle w:val="ProductList-Body"/>
        <w:rPr>
          <w:rFonts w:ascii="Calibri" w:hAnsi="Calibri" w:cs="Calibri"/>
        </w:rPr>
      </w:pPr>
      <w:r>
        <w:rPr>
          <w:rFonts w:ascii="Calibri" w:hAnsi="Calibri" w:cs="Calibri"/>
        </w:rPr>
        <w:t>« </w:t>
      </w:r>
      <w:r>
        <w:rPr>
          <w:rFonts w:ascii="Calibri" w:hAnsi="Calibri" w:cs="Calibri"/>
          <w:b/>
          <w:bCs/>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6C16C43B" w14:textId="77777777" w:rsidR="008F0F4D" w:rsidRPr="00D6124B" w:rsidRDefault="008F0F4D" w:rsidP="008F0F4D">
      <w:pPr>
        <w:pStyle w:val="ProductList-Body"/>
        <w:rPr>
          <w:rFonts w:ascii="Calibri" w:hAnsi="Calibri" w:cs="Calibri"/>
          <w:color w:val="000000" w:themeColor="text1"/>
        </w:rPr>
      </w:pPr>
      <w:r>
        <w:rPr>
          <w:rFonts w:ascii="Calibri" w:hAnsi="Calibri" w:cs="Calibri"/>
          <w:color w:val="000000" w:themeColor="text1"/>
        </w:rPr>
        <w:t>« </w:t>
      </w:r>
      <w:r>
        <w:rPr>
          <w:rFonts w:ascii="Calibri" w:hAnsi="Calibri" w:cs="Calibri"/>
          <w:b/>
          <w:bCs/>
          <w:color w:val="00188F"/>
        </w:rPr>
        <w:t>Minutes de Déploiement</w:t>
      </w:r>
      <w:r>
        <w:rPr>
          <w:rFonts w:ascii="Calibri" w:hAnsi="Calibri" w:cs="Calibri"/>
          <w:color w:val="000000" w:themeColor="text1"/>
        </w:rPr>
        <w:t> » désigne le nombre total de minutes pendant lesquelles un Relais, une File d’Attente ou une Rubrique donné a été déployé dans Microsoft Azure au cours d’une Période Applicable.</w:t>
      </w:r>
    </w:p>
    <w:p w14:paraId="407305CB" w14:textId="77777777" w:rsidR="008F0F4D" w:rsidRPr="00D6124B" w:rsidRDefault="008F0F4D" w:rsidP="008F0F4D">
      <w:pPr>
        <w:pStyle w:val="ProductList-Body"/>
        <w:rPr>
          <w:rFonts w:ascii="Calibri" w:hAnsi="Calibri" w:cs="Calibri"/>
          <w:color w:val="000000" w:themeColor="text1"/>
        </w:rPr>
      </w:pPr>
      <w:r>
        <w:rPr>
          <w:rFonts w:ascii="Calibri" w:hAnsi="Calibri" w:cs="Calibri"/>
          <w:color w:val="000000" w:themeColor="text1"/>
        </w:rPr>
        <w:t>« </w:t>
      </w:r>
      <w:r>
        <w:rPr>
          <w:rFonts w:ascii="Calibri" w:hAnsi="Calibri" w:cs="Calibri"/>
          <w:b/>
          <w:bCs/>
          <w:color w:val="00188F"/>
        </w:rPr>
        <w:t>Minutes Disponibles Maximum</w:t>
      </w:r>
      <w:r>
        <w:rPr>
          <w:rFonts w:ascii="Calibri" w:hAnsi="Calibri" w:cs="Calibri"/>
          <w:color w:val="000000" w:themeColor="text1"/>
        </w:rPr>
        <w:t> » désigne le nombre de Minutes de Déploiement cumulées pour l’ensemble des Relais, Files d’Attente et Rubriques déployés par le Client au cours d’une Période Applicable d’un abonnement Microsoft Azure donné.</w:t>
      </w:r>
    </w:p>
    <w:p w14:paraId="17B2080D" w14:textId="77777777" w:rsidR="008F0F4D" w:rsidRPr="00D6124B" w:rsidRDefault="008F0F4D" w:rsidP="008F0F4D">
      <w:pPr>
        <w:pStyle w:val="ProductList-Body"/>
        <w:rPr>
          <w:rFonts w:ascii="Calibri" w:hAnsi="Calibri" w:cs="Calibri"/>
          <w:color w:val="000000" w:themeColor="text1"/>
        </w:rPr>
      </w:pPr>
      <w:r>
        <w:rPr>
          <w:rFonts w:ascii="Calibri" w:hAnsi="Calibri" w:cs="Calibri"/>
          <w:b/>
          <w:bCs/>
          <w:color w:val="00188F"/>
        </w:rPr>
        <w:t>Temps d’Indisponibilité :</w:t>
      </w:r>
      <w:r>
        <w:rPr>
          <w:rFonts w:ascii="Calibri" w:hAnsi="Calibri" w:cs="Calibri"/>
          <w:color w:val="000000" w:themeColor="text1"/>
        </w:rPr>
        <w:t xml:space="preserve"> correspond au nombre de minutes, parmi les Minutes de Déploiement, cumulées pour l’ensemble des Relais, Files d’Attente et des Rubriques que vous déployez au titre d’un abonnement Microsoft Azure donné pendant lesquelles un Relais, une File d’Attente ou une Rubrique n’est pas disponible. Une minute est comptabilisée dans le Temps d’Indisponibilité d’un Relais, d’une File d’Attente ou d’une Rubrique lorsque toutes les tentatives continues d’envoi ou de réception de Messages ou d’exécution d’autres opérations relatives au Relais, à la File d’Attente ou à la Rubrique au cours de cette minute renvoient un Code d’Erreur ou ne génèrent pas un Code de Réussite dans les cinq minutes.</w:t>
      </w:r>
    </w:p>
    <w:p w14:paraId="23EBA341" w14:textId="77777777" w:rsidR="008F0F4D" w:rsidRPr="00D6124B" w:rsidRDefault="008F0F4D" w:rsidP="008F0F4D">
      <w:pPr>
        <w:pStyle w:val="ProductList-Body"/>
        <w:rPr>
          <w:rFonts w:ascii="Calibri" w:hAnsi="Calibri" w:cs="Calibri"/>
          <w:color w:val="000000" w:themeColor="text1"/>
        </w:rPr>
      </w:pPr>
      <w:r>
        <w:rPr>
          <w:rFonts w:ascii="Calibri" w:hAnsi="Calibri" w:cs="Calibri"/>
          <w:b/>
          <w:bCs/>
          <w:color w:val="00188F"/>
        </w:rPr>
        <w:t>Pourcentage de temps de disponibilité</w:t>
      </w:r>
      <w:r>
        <w:rPr>
          <w:rFonts w:ascii="Calibri" w:hAnsi="Calibri" w:cs="Calibri"/>
          <w:color w:val="000000" w:themeColor="text1"/>
        </w:rPr>
        <w:t> </w:t>
      </w:r>
      <w:r>
        <w:rPr>
          <w:rFonts w:ascii="Calibri" w:hAnsi="Calibri" w:cs="Calibri"/>
          <w:b/>
          <w:bCs/>
          <w:color w:val="00188F"/>
        </w:rPr>
        <w:t>:</w:t>
      </w:r>
      <w:r>
        <w:rPr>
          <w:rFonts w:ascii="Calibri" w:hAnsi="Calibri" w:cs="Calibri"/>
          <w:color w:val="000000" w:themeColor="text1"/>
        </w:rPr>
        <w:t xml:space="preserve"> pour les Relais, Files d’Attente et Rubriques, désigne le nombre total de Minutes Disponibles Maximum moins le Temps d’Indisponibilité, divisé par le nombre de Minutes Disponibles Maximum pour une Période Applicable d’un abonnement Microsoft Azure donné.</w:t>
      </w:r>
    </w:p>
    <w:p w14:paraId="21E2C7DC" w14:textId="77777777" w:rsidR="008F0F4D" w:rsidRPr="00D6124B" w:rsidRDefault="008F0F4D" w:rsidP="008F0F4D">
      <w:pPr>
        <w:pStyle w:val="ProductList-Body"/>
        <w:rPr>
          <w:rFonts w:ascii="Calibri" w:hAnsi="Calibri" w:cs="Calibri"/>
          <w:color w:val="000000" w:themeColor="text1"/>
        </w:rPr>
      </w:pPr>
      <w:r>
        <w:rPr>
          <w:rFonts w:ascii="Calibri" w:hAnsi="Calibri" w:cs="Calibri"/>
          <w:color w:val="000000" w:themeColor="text1"/>
        </w:rPr>
        <w:t>Le Pourcentage de temps de disponibilité est représenté par la formule suivante :</w:t>
      </w:r>
    </w:p>
    <w:p w14:paraId="141A1532" w14:textId="77777777" w:rsidR="008F0F4D" w:rsidRPr="00EF7CF9" w:rsidRDefault="00000000" w:rsidP="008F0F4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ABE393" w14:textId="77777777" w:rsidR="008F0F4D" w:rsidRPr="00513FBB" w:rsidRDefault="008F0F4D" w:rsidP="008F0F4D">
      <w:pPr>
        <w:pStyle w:val="ProductList-Body"/>
        <w:rPr>
          <w:rFonts w:ascii="Calibri" w:hAnsi="Calibri" w:cs="Calibri"/>
          <w:b/>
          <w:bCs/>
          <w:color w:val="00188F"/>
        </w:rPr>
      </w:pPr>
      <w:r>
        <w:rPr>
          <w:rFonts w:ascii="Calibri" w:hAnsi="Calibri" w:cs="Calibri"/>
          <w:b/>
          <w:bCs/>
          <w:color w:val="00188F"/>
        </w:rPr>
        <w:t>Calcul du Temps de Disponibilité et Niveaux de Service des Files d’Attente et Rubriques</w:t>
      </w:r>
    </w:p>
    <w:p w14:paraId="28465206" w14:textId="77777777" w:rsidR="008F0F4D" w:rsidRPr="00513FBB" w:rsidRDefault="008F0F4D" w:rsidP="008F0F4D">
      <w:pPr>
        <w:pStyle w:val="ProductList-Body"/>
        <w:rPr>
          <w:rFonts w:ascii="Calibri" w:hAnsi="Calibri" w:cs="Calibri"/>
          <w:b/>
          <w:bCs/>
          <w:color w:val="00188F"/>
        </w:rPr>
      </w:pPr>
      <w:r>
        <w:rPr>
          <w:rFonts w:ascii="Calibri" w:hAnsi="Calibri" w:cs="Calibri"/>
          <w:b/>
          <w:bCs/>
          <w:color w:val="00188F"/>
        </w:rPr>
        <w:t>Les Niveaux de Service et Avoirs Service suivants s’appliquent à l’utilisation par le Client des Files d’Attente et Rubriques de toutes les éditions déployées en dehors des régions prenant en charge les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4D" w:rsidRPr="00EF7CF9" w14:paraId="25D963FC" w14:textId="77777777" w:rsidTr="001255D6">
        <w:trPr>
          <w:tblHeader/>
        </w:trPr>
        <w:tc>
          <w:tcPr>
            <w:tcW w:w="5400" w:type="dxa"/>
            <w:shd w:val="clear" w:color="auto" w:fill="0072C6"/>
          </w:tcPr>
          <w:p w14:paraId="2CC57EEE"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FA346A1"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F0F4D" w:rsidRPr="00EF7CF9" w14:paraId="1ADFB97C" w14:textId="77777777" w:rsidTr="001255D6">
        <w:tc>
          <w:tcPr>
            <w:tcW w:w="5400" w:type="dxa"/>
          </w:tcPr>
          <w:p w14:paraId="1FDD77B1"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E457D2C"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10 %</w:t>
            </w:r>
          </w:p>
        </w:tc>
      </w:tr>
      <w:tr w:rsidR="008F0F4D" w:rsidRPr="00EF7CF9" w14:paraId="43C2EF7E" w14:textId="77777777" w:rsidTr="001255D6">
        <w:tc>
          <w:tcPr>
            <w:tcW w:w="5400" w:type="dxa"/>
          </w:tcPr>
          <w:p w14:paraId="13DB7BE1"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662C1232"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25 %</w:t>
            </w:r>
          </w:p>
        </w:tc>
      </w:tr>
    </w:tbl>
    <w:p w14:paraId="286A7AC2" w14:textId="77777777" w:rsidR="008F0F4D" w:rsidRPr="00C311B3" w:rsidRDefault="008F0F4D" w:rsidP="008F0F4D">
      <w:pPr>
        <w:pStyle w:val="ProductList-Body"/>
        <w:spacing w:before="120"/>
        <w:rPr>
          <w:rFonts w:ascii="Calibri" w:hAnsi="Calibri" w:cs="Calibri"/>
          <w:b/>
          <w:bCs/>
          <w:color w:val="00188F"/>
        </w:rPr>
      </w:pPr>
      <w:r>
        <w:rPr>
          <w:rFonts w:ascii="Calibri" w:hAnsi="Calibri" w:cs="Calibri"/>
          <w:b/>
          <w:bCs/>
          <w:color w:val="00188F"/>
        </w:rPr>
        <w:t>Les Niveaux de Service et Avoirs Service suivants s’appliquent à l’utilisation par le Client des Files d’Attente et Rubriques de l’édition Premium déployées dans les régions prenant en charge les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4D" w:rsidRPr="00EF7CF9" w14:paraId="5D14A6EF" w14:textId="77777777" w:rsidTr="001255D6">
        <w:trPr>
          <w:tblHeader/>
        </w:trPr>
        <w:tc>
          <w:tcPr>
            <w:tcW w:w="5400" w:type="dxa"/>
            <w:shd w:val="clear" w:color="auto" w:fill="0072C6"/>
          </w:tcPr>
          <w:p w14:paraId="17F430FB"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E07D21F"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F0F4D" w:rsidRPr="00EF7CF9" w14:paraId="7D309CB8" w14:textId="77777777" w:rsidTr="001255D6">
        <w:tc>
          <w:tcPr>
            <w:tcW w:w="5400" w:type="dxa"/>
          </w:tcPr>
          <w:p w14:paraId="7C54F716"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62980625"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10 %</w:t>
            </w:r>
          </w:p>
        </w:tc>
      </w:tr>
      <w:tr w:rsidR="008F0F4D" w:rsidRPr="00EF7CF9" w14:paraId="1F17D58F" w14:textId="77777777" w:rsidTr="001255D6">
        <w:tc>
          <w:tcPr>
            <w:tcW w:w="5400" w:type="dxa"/>
          </w:tcPr>
          <w:p w14:paraId="4CF93288"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0F1476A2"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25 %</w:t>
            </w:r>
          </w:p>
        </w:tc>
      </w:tr>
    </w:tbl>
    <w:p w14:paraId="706884F8" w14:textId="77777777" w:rsidR="008F0F4D" w:rsidRPr="00C311B3" w:rsidRDefault="008F0F4D" w:rsidP="008F0F4D">
      <w:pPr>
        <w:pStyle w:val="ProductList-Body"/>
        <w:spacing w:before="120"/>
        <w:rPr>
          <w:rFonts w:ascii="Calibri" w:hAnsi="Calibri" w:cs="Calibri"/>
          <w:szCs w:val="18"/>
        </w:rPr>
      </w:pPr>
      <w:r>
        <w:rPr>
          <w:rFonts w:ascii="Calibri" w:hAnsi="Calibri" w:cs="Calibri"/>
          <w:b/>
          <w:color w:val="00188F"/>
          <w:szCs w:val="18"/>
        </w:rPr>
        <w:lastRenderedPageBreak/>
        <w:t>Les Niveaux de Service et Avoirs Service suivants s’appliquent à l’utilisation par le Client des Relais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4D" w:rsidRPr="00B44CF9" w14:paraId="3A1696B3" w14:textId="77777777" w:rsidTr="001255D6">
        <w:trPr>
          <w:tblHeader/>
        </w:trPr>
        <w:tc>
          <w:tcPr>
            <w:tcW w:w="5400" w:type="dxa"/>
            <w:shd w:val="clear" w:color="auto" w:fill="0072C6"/>
          </w:tcPr>
          <w:p w14:paraId="74C21CDF"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5DA7DBD"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F0F4D" w:rsidRPr="00B44CF9" w14:paraId="0AAF2A59" w14:textId="77777777" w:rsidTr="001255D6">
        <w:tc>
          <w:tcPr>
            <w:tcW w:w="5400" w:type="dxa"/>
          </w:tcPr>
          <w:p w14:paraId="0FA01F1B"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CD60CA1"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10 %</w:t>
            </w:r>
          </w:p>
        </w:tc>
      </w:tr>
      <w:tr w:rsidR="008F0F4D" w:rsidRPr="00B44CF9" w14:paraId="0E4BA45F" w14:textId="77777777" w:rsidTr="001255D6">
        <w:tc>
          <w:tcPr>
            <w:tcW w:w="5400" w:type="dxa"/>
          </w:tcPr>
          <w:p w14:paraId="7CF85219"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5D728B02"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94" w:name="_Toc231483239"/>
      <w:r>
        <w:t>Service Azure SignalR</w:t>
      </w:r>
      <w:bookmarkEnd w:id="391"/>
      <w:bookmarkEnd w:id="392"/>
      <w:bookmarkEnd w:id="394"/>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95"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95"/>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01387B63" w:rsidR="00A601A1" w:rsidRPr="00EF7CF9" w:rsidRDefault="00A601A1" w:rsidP="001A7454">
      <w:pPr>
        <w:pStyle w:val="ProductList-Offering2Heading"/>
        <w:keepNext/>
        <w:tabs>
          <w:tab w:val="clear" w:pos="360"/>
          <w:tab w:val="clear" w:pos="720"/>
          <w:tab w:val="clear" w:pos="1080"/>
        </w:tabs>
        <w:outlineLvl w:val="2"/>
      </w:pPr>
      <w:bookmarkStart w:id="396" w:name="AzureSiteRecoveryService_OnPremtoAzure"/>
      <w:bookmarkStart w:id="397" w:name="_Toc52349007"/>
      <w:bookmarkStart w:id="398" w:name="_Toc231483240"/>
      <w:bookmarkEnd w:id="393"/>
      <w:r>
        <w:t>Azure Site Recovery</w:t>
      </w:r>
      <w:bookmarkEnd w:id="396"/>
      <w:bookmarkEnd w:id="397"/>
      <w:bookmarkEnd w:id="398"/>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lastRenderedPageBreak/>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9" w:name="_Toc231483241"/>
      <w:r>
        <w:t>Spatial Anchors</w:t>
      </w:r>
      <w:bookmarkEnd w:id="399"/>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2BCFA38" w14:textId="4FDBA0FB" w:rsidR="00F21F65" w:rsidRPr="00EF7CF9" w:rsidRDefault="00000000" w:rsidP="00795BF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0" w:name="_Toc231483242"/>
      <w:r>
        <w:t>Azure Spring Apps</w:t>
      </w:r>
      <w:bookmarkEnd w:id="400"/>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1"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402" w:name="_Toc231483243"/>
      <w:r>
        <w:t>Azure SQL Database</w:t>
      </w:r>
      <w:bookmarkEnd w:id="402"/>
      <w:r>
        <w:t xml:space="preserve"> </w:t>
      </w:r>
      <w:bookmarkEnd w:id="401"/>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9C7744">
      <w:pPr>
        <w:pStyle w:val="ProductList-Body"/>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lastRenderedPageBreak/>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795BFC">
      <w:pPr>
        <w:pStyle w:val="ProductList-Body"/>
        <w:spacing w:before="60"/>
      </w:pPr>
      <w:bookmarkStart w:id="403"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B6AC3">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F824FE2" w:rsidR="00C24853" w:rsidRPr="00C24853" w:rsidRDefault="00C24853" w:rsidP="00C24853">
      <w:pPr>
        <w:pStyle w:val="ProductList-Offering2Heading"/>
        <w:keepNext/>
        <w:tabs>
          <w:tab w:val="clear" w:pos="360"/>
          <w:tab w:val="clear" w:pos="720"/>
          <w:tab w:val="clear" w:pos="1080"/>
        </w:tabs>
        <w:outlineLvl w:val="2"/>
      </w:pPr>
      <w:bookmarkStart w:id="404" w:name="_Toc231483244"/>
      <w:bookmarkEnd w:id="403"/>
      <w:r>
        <w:t>Azure SQL Managed Instance</w:t>
      </w:r>
      <w:bookmarkEnd w:id="404"/>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p w14:paraId="39A8DA02" w14:textId="77777777" w:rsidR="00777E20" w:rsidRPr="007F34A9" w:rsidRDefault="00777E20" w:rsidP="00C24853">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405" w:name="_Toc457821580"/>
      <w:bookmarkStart w:id="406" w:name="_Toc52348989"/>
      <w:bookmarkStart w:id="407" w:name="_Toc231483245"/>
      <w:bookmarkStart w:id="408" w:name="_Hlk119928622"/>
      <w:r>
        <w:t>SQL Server Stretch Database</w:t>
      </w:r>
      <w:bookmarkEnd w:id="405"/>
      <w:bookmarkEnd w:id="406"/>
      <w:bookmarkEnd w:id="407"/>
    </w:p>
    <w:bookmarkEnd w:id="408"/>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B151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31380819" w:rsidR="0017060C" w:rsidRDefault="0017060C" w:rsidP="0017060C">
      <w:pPr>
        <w:pStyle w:val="ProductList-Body"/>
        <w:rPr>
          <w:b/>
          <w:color w:val="00188F"/>
        </w:rPr>
      </w:pPr>
      <w:r>
        <w:rPr>
          <w:b/>
          <w:color w:val="00188F"/>
        </w:rPr>
        <w:t>Avoir Service</w:t>
      </w:r>
      <w:r w:rsidRPr="00826126">
        <w:rPr>
          <w:b/>
          <w:color w:val="00188F"/>
        </w:rPr>
        <w:t> :</w:t>
      </w:r>
    </w:p>
    <w:p w14:paraId="460C62EC" w14:textId="77777777" w:rsidR="00B1519A" w:rsidRPr="00EF7CF9" w:rsidRDefault="00B1519A" w:rsidP="0017060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6E1ACA" w:rsidR="0017060C" w:rsidRPr="0017060C" w:rsidRDefault="0017060C" w:rsidP="0017060C">
      <w:pPr>
        <w:pStyle w:val="ProductList-Offering2Heading"/>
        <w:keepNext/>
        <w:tabs>
          <w:tab w:val="clear" w:pos="360"/>
          <w:tab w:val="clear" w:pos="720"/>
          <w:tab w:val="clear" w:pos="1080"/>
        </w:tabs>
        <w:outlineLvl w:val="2"/>
      </w:pPr>
      <w:bookmarkStart w:id="409" w:name="_Toc231483246"/>
      <w:r>
        <w:t>Static Web Apps</w:t>
      </w:r>
      <w:bookmarkEnd w:id="409"/>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lastRenderedPageBreak/>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10" w:name="_Toc457821581"/>
      <w:bookmarkStart w:id="411" w:name="_Toc52348990"/>
      <w:bookmarkStart w:id="412" w:name="_Toc231483247"/>
      <w:bookmarkStart w:id="413" w:name="StorageService"/>
      <w:r>
        <w:t xml:space="preserve">Comptes </w:t>
      </w:r>
      <w:bookmarkEnd w:id="410"/>
      <w:bookmarkEnd w:id="411"/>
      <w:r>
        <w:t>de stockage</w:t>
      </w:r>
      <w:bookmarkEnd w:id="412"/>
    </w:p>
    <w:bookmarkEnd w:id="413"/>
    <w:p w14:paraId="61755E1C" w14:textId="77777777" w:rsidR="00C74FAD" w:rsidRPr="00851B3D" w:rsidRDefault="00C74FAD" w:rsidP="00C74FAD">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p>
    <w:p w14:paraId="6EA84963"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Archive</w:t>
      </w:r>
      <w:r>
        <w:rPr>
          <w:rFonts w:ascii="Calibri" w:hAnsi="Calibri" w:cs="Calibri"/>
        </w:rPr>
        <w:t> »</w:t>
      </w:r>
      <w:r>
        <w:rPr>
          <w:rFonts w:ascii="Calibri" w:hAnsi="Calibri" w:cs="Calibri"/>
          <w:b/>
          <w:color w:val="00188F"/>
        </w:rPr>
        <w:t xml:space="preserve"> </w:t>
      </w:r>
      <w:r>
        <w:rPr>
          <w:rFonts w:ascii="Calibri" w:hAnsi="Calibri" w:cs="Calibri"/>
        </w:rPr>
        <w:t xml:space="preserve">est un niveau optimisé pour le stockage de données rarement consultées et qui présente des exigences de latence flexibles, de l'ordre de plusieurs heures. </w:t>
      </w:r>
    </w:p>
    <w:p w14:paraId="49144669"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w:t>
      </w:r>
      <w:r>
        <w:rPr>
          <w:rFonts w:ascii="Calibri" w:hAnsi="Calibri" w:cs="Calibri"/>
          <w:b/>
          <w:color w:val="00188F"/>
        </w:rPr>
        <w:t xml:space="preserve"> </w:t>
      </w:r>
      <w:r>
        <w:rPr>
          <w:rFonts w:ascii="Calibri" w:hAnsi="Calibri" w:cs="Calibri"/>
        </w:rPr>
        <w:t>d’une</w:t>
      </w:r>
      <w:r>
        <w:rPr>
          <w:rFonts w:ascii="Calibri" w:hAnsi="Calibri" w:cs="Calibri"/>
          <w:b/>
          <w:color w:val="00188F"/>
        </w:rPr>
        <w:t xml:space="preserve"> </w:t>
      </w:r>
      <w:r>
        <w:rPr>
          <w:rFonts w:ascii="Calibri" w:hAnsi="Calibri" w:cs="Calibri"/>
        </w:rPr>
        <w:t xml:space="preserve">Période Applicable correspond à la somme des Taux d’Erreur de chaque heure de la Période Applicable, le tout divisé par le nombre total d’heures pour la Période Applicable. </w:t>
      </w:r>
    </w:p>
    <w:p w14:paraId="29DE1645"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Blob</w:t>
      </w:r>
      <w:r>
        <w:rPr>
          <w:rFonts w:ascii="Calibri" w:hAnsi="Calibri" w:cs="Calibri"/>
          <w:bCs/>
        </w:rPr>
        <w:t> »</w:t>
      </w:r>
      <w:r>
        <w:rPr>
          <w:rFonts w:ascii="Calibri" w:hAnsi="Calibri" w:cs="Calibri"/>
        </w:rPr>
        <w:t xml:space="preserve"> désigne un compte de stockage spécial pour le stockage des données en tant qu’objets blob, caractérisé par un niveau d’accès indiquant la fréquence d’accès aux données du compte.</w:t>
      </w:r>
    </w:p>
    <w:p w14:paraId="48090CAA"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d'Objets Blob de Bloc</w:t>
      </w:r>
      <w:r>
        <w:rPr>
          <w:rFonts w:ascii="Calibri" w:hAnsi="Calibri" w:cs="Calibri"/>
          <w:bCs/>
        </w:rPr>
        <w:t> »</w:t>
      </w:r>
      <w:r>
        <w:rPr>
          <w:rFonts w:ascii="Calibri" w:hAnsi="Calibri" w:cs="Calibri"/>
        </w:rPr>
        <w:t xml:space="preserve"> désigne un compte de stockage spécial pour le stockage des données en tant que objets blob de bloc ou d'ajout sur des lecteurs SSD.</w:t>
      </w:r>
    </w:p>
    <w:p w14:paraId="1E37A70F" w14:textId="77777777" w:rsidR="00C74FAD" w:rsidRPr="00851B3D" w:rsidRDefault="00C74FAD" w:rsidP="00C74FAD">
      <w:pPr>
        <w:pStyle w:val="ProductList-Body"/>
        <w:rPr>
          <w:rFonts w:ascii="Calibri" w:hAnsi="Calibri" w:cs="Calibri"/>
        </w:rPr>
      </w:pPr>
      <w:r>
        <w:rPr>
          <w:rFonts w:ascii="Calibri" w:hAnsi="Calibri" w:cs="Calibri"/>
          <w:bCs/>
        </w:rPr>
        <w:t>Le « </w:t>
      </w:r>
      <w:r>
        <w:rPr>
          <w:rFonts w:ascii="Calibri" w:hAnsi="Calibri" w:cs="Calibri"/>
          <w:b/>
          <w:bCs/>
          <w:color w:val="00188F"/>
        </w:rPr>
        <w:t>Niveau d’Accès Cool</w:t>
      </w:r>
      <w:r>
        <w:rPr>
          <w:rFonts w:ascii="Calibri" w:hAnsi="Calibri" w:cs="Calibri"/>
          <w:bCs/>
        </w:rPr>
        <w:t> »</w:t>
      </w:r>
      <w:r>
        <w:rPr>
          <w:rFonts w:ascii="Calibri" w:hAnsi="Calibri" w:cs="Calibri"/>
        </w:rPr>
        <w:t xml:space="preserve"> fait référence à un attribut d’objet Blob ou de compte indiquant que l’accès aux données du compte est rare et que le niveau de service de disponibilité est inférieur à celui des objets Blob du Niveau d’Accès Hot.</w:t>
      </w:r>
    </w:p>
    <w:p w14:paraId="5810A0FF"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Niveau d’Accès Cool</w:t>
      </w:r>
      <w:r>
        <w:rPr>
          <w:rFonts w:ascii="Calibri" w:hAnsi="Calibri" w:cs="Calibri"/>
          <w:bCs/>
        </w:rPr>
        <w:t> »</w:t>
      </w:r>
      <w:r>
        <w:rPr>
          <w:rFonts w:ascii="Calibri" w:hAnsi="Calibri" w:cs="Calibri"/>
        </w:rPr>
        <w:t xml:space="preserve"> désigne un attribut d'objet blob, d'un partage de fichier ou d'un compte indiquant que l’accès est peu fréquent et que le niveau de service de disponibilité est inférieur par rapport à celui des objets blob du Niveau d'Accès Hot.</w:t>
      </w:r>
    </w:p>
    <w:p w14:paraId="10FD3978"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Niveau d'Accès Hot</w:t>
      </w:r>
      <w:r>
        <w:rPr>
          <w:rFonts w:ascii="Calibri" w:hAnsi="Calibri" w:cs="Calibri"/>
        </w:rPr>
        <w:t> » désigne un attribut d'objet blob, d'un partage de fichier ou d'un compte indiquant que l’accès est fréquent.</w:t>
      </w:r>
    </w:p>
    <w:p w14:paraId="5D927A79"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Exclues</w:t>
      </w:r>
      <w:r>
        <w:rPr>
          <w:rFonts w:ascii="Calibri" w:hAnsi="Calibri" w:cs="Calibri"/>
        </w:rP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771518B"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w:t>
      </w:r>
      <w:r>
        <w:rPr>
          <w:rFonts w:ascii="Calibri" w:hAnsi="Calibri" w:cs="Calibri"/>
        </w:rP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w:t>
      </w:r>
    </w:p>
    <w:p w14:paraId="31521651"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de Stockage Inabouties</w:t>
      </w:r>
      <w:r>
        <w:rPr>
          <w:rFonts w:ascii="Calibri" w:hAnsi="Calibri" w:cs="Calibri"/>
        </w:rP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52EEC94" w14:textId="77777777" w:rsidR="00C74FAD" w:rsidRDefault="00C74FAD" w:rsidP="00C74FA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703DC2F" w14:textId="77777777" w:rsidTr="00C20A28">
        <w:trPr>
          <w:trHeight w:val="245"/>
          <w:tblHeader/>
        </w:trPr>
        <w:tc>
          <w:tcPr>
            <w:tcW w:w="5400" w:type="dxa"/>
            <w:shd w:val="clear" w:color="auto" w:fill="0072C6"/>
          </w:tcPr>
          <w:p w14:paraId="6436CAB9" w14:textId="5AC946B8"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Types de transaction</w:t>
            </w:r>
          </w:p>
        </w:tc>
        <w:tc>
          <w:tcPr>
            <w:tcW w:w="5400" w:type="dxa"/>
            <w:shd w:val="clear" w:color="auto" w:fill="0072C6"/>
          </w:tcPr>
          <w:p w14:paraId="250BF6B2"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Temps de Traitement Maximal</w:t>
            </w:r>
          </w:p>
        </w:tc>
      </w:tr>
      <w:tr w:rsidR="00C74FAD" w:rsidRPr="00B44CF9" w14:paraId="4454610E" w14:textId="77777777" w:rsidTr="00C20A28">
        <w:trPr>
          <w:trHeight w:val="446"/>
        </w:trPr>
        <w:tc>
          <w:tcPr>
            <w:tcW w:w="5400" w:type="dxa"/>
          </w:tcPr>
          <w:p w14:paraId="4A22E8E4" w14:textId="77777777" w:rsidR="00C74FAD" w:rsidRPr="00B01FAB" w:rsidRDefault="00C74FAD" w:rsidP="00C20A28">
            <w:pPr>
              <w:pStyle w:val="ProductList-OfferingBody"/>
              <w:rPr>
                <w:rFonts w:ascii="Calibri" w:hAnsi="Calibri" w:cs="Calibri"/>
                <w:szCs w:val="16"/>
              </w:rPr>
            </w:pPr>
            <w:r>
              <w:rPr>
                <w:rFonts w:ascii="Calibri" w:hAnsi="Calibri" w:cs="Calibri"/>
                <w:szCs w:val="16"/>
              </w:rPr>
              <w:t>PutBlob et GetBlob (comprend les blocs et les pages)</w:t>
            </w:r>
          </w:p>
          <w:p w14:paraId="384D494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Obtenir des plages valides d’objets blob de pages</w:t>
            </w:r>
          </w:p>
        </w:tc>
        <w:tc>
          <w:tcPr>
            <w:tcW w:w="5400" w:type="dxa"/>
          </w:tcPr>
          <w:p w14:paraId="0801B39E"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 multipliées par le nombre de Mo transférés au cours du traitement de la requête</w:t>
            </w:r>
          </w:p>
        </w:tc>
      </w:tr>
      <w:tr w:rsidR="00C74FAD" w:rsidRPr="00B44CF9" w14:paraId="0E79C0AD" w14:textId="77777777" w:rsidTr="00C20A28">
        <w:trPr>
          <w:trHeight w:val="446"/>
        </w:trPr>
        <w:tc>
          <w:tcPr>
            <w:tcW w:w="5400" w:type="dxa"/>
          </w:tcPr>
          <w:p w14:paraId="741C39D0"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PutFile et GetFile </w:t>
            </w:r>
          </w:p>
        </w:tc>
        <w:tc>
          <w:tcPr>
            <w:tcW w:w="5400" w:type="dxa"/>
          </w:tcPr>
          <w:p w14:paraId="79E2D7B2"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Deux (2) secondes multipliées par le nombre de Mo transférés au cours du traitement de la requête</w:t>
            </w:r>
          </w:p>
        </w:tc>
      </w:tr>
      <w:tr w:rsidR="00C74FAD" w:rsidRPr="00B44CF9" w14:paraId="1855E984" w14:textId="77777777" w:rsidTr="00C20A28">
        <w:trPr>
          <w:trHeight w:val="446"/>
        </w:trPr>
        <w:tc>
          <w:tcPr>
            <w:tcW w:w="5400" w:type="dxa"/>
          </w:tcPr>
          <w:p w14:paraId="6FE16DCF"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l’objet blob</w:t>
            </w:r>
          </w:p>
        </w:tc>
        <w:tc>
          <w:tcPr>
            <w:tcW w:w="5400" w:type="dxa"/>
          </w:tcPr>
          <w:p w14:paraId="363E8A8C"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Quatre-vingt-dix (90) secondes (si les objets blob source et de destination se trouvent dans le même compte de stockage)</w:t>
            </w:r>
          </w:p>
        </w:tc>
      </w:tr>
      <w:tr w:rsidR="00C74FAD" w:rsidRPr="00B44CF9" w14:paraId="6DA8C168" w14:textId="77777777" w:rsidTr="00C20A28">
        <w:trPr>
          <w:trHeight w:val="446"/>
        </w:trPr>
        <w:tc>
          <w:tcPr>
            <w:tcW w:w="5400" w:type="dxa"/>
          </w:tcPr>
          <w:p w14:paraId="32EC1976"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Fichier</w:t>
            </w:r>
          </w:p>
        </w:tc>
        <w:tc>
          <w:tcPr>
            <w:tcW w:w="5400" w:type="dxa"/>
          </w:tcPr>
          <w:p w14:paraId="269999A9"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Quatre-vingt-dix (90) secondes (si les fichiers source et de destination se trouvent dans le même compte de stockage)</w:t>
            </w:r>
          </w:p>
        </w:tc>
      </w:tr>
      <w:tr w:rsidR="00C74FAD" w:rsidRPr="00B44CF9" w14:paraId="38210E63" w14:textId="77777777" w:rsidTr="00C20A28">
        <w:trPr>
          <w:trHeight w:val="446"/>
        </w:trPr>
        <w:tc>
          <w:tcPr>
            <w:tcW w:w="5400" w:type="dxa"/>
          </w:tcPr>
          <w:p w14:paraId="7E10AAE3" w14:textId="77777777" w:rsidR="00C74FAD" w:rsidRPr="00B01FAB" w:rsidRDefault="00C74FAD" w:rsidP="00C20A28">
            <w:pPr>
              <w:pStyle w:val="ProductList-OfferingBody"/>
              <w:rPr>
                <w:rFonts w:ascii="Calibri" w:eastAsia="Calibri" w:hAnsi="Calibri" w:cs="Calibri"/>
                <w:szCs w:val="16"/>
              </w:rPr>
            </w:pPr>
            <w:r>
              <w:rPr>
                <w:rFonts w:ascii="Calibri" w:hAnsi="Calibri" w:cs="Calibri"/>
                <w:szCs w:val="16"/>
              </w:rPr>
              <w:t xml:space="preserve">PutBlockList </w:t>
            </w:r>
          </w:p>
          <w:p w14:paraId="6078CD42" w14:textId="77777777" w:rsidR="00C74FAD" w:rsidRPr="00B01FAB" w:rsidRDefault="00C74FAD"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567547D"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Soixante (60) secondes</w:t>
            </w:r>
          </w:p>
        </w:tc>
      </w:tr>
      <w:tr w:rsidR="00C74FAD" w:rsidRPr="00B44CF9" w14:paraId="0A224FB2" w14:textId="77777777" w:rsidTr="00C20A28">
        <w:trPr>
          <w:trHeight w:val="446"/>
        </w:trPr>
        <w:tc>
          <w:tcPr>
            <w:tcW w:w="5400" w:type="dxa"/>
          </w:tcPr>
          <w:p w14:paraId="6731B0A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Requête de table</w:t>
            </w:r>
          </w:p>
          <w:p w14:paraId="7853A5F9"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Répertorier les opérations</w:t>
            </w:r>
          </w:p>
          <w:p w14:paraId="3C134C73" w14:textId="77777777" w:rsidR="00C74FAD" w:rsidRPr="00B01FAB" w:rsidRDefault="00C74FAD" w:rsidP="00C20A28">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4B68AF85"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Dix (10) secondes (pour terminer le traitement ou le reprendre)</w:t>
            </w:r>
          </w:p>
        </w:tc>
      </w:tr>
      <w:tr w:rsidR="00C74FAD" w:rsidRPr="00B44CF9" w14:paraId="696C545B" w14:textId="77777777" w:rsidTr="00C20A28">
        <w:trPr>
          <w:trHeight w:val="446"/>
        </w:trPr>
        <w:tc>
          <w:tcPr>
            <w:tcW w:w="5400" w:type="dxa"/>
          </w:tcPr>
          <w:p w14:paraId="615812FD"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Traiter les opérations de table par lots</w:t>
            </w:r>
          </w:p>
        </w:tc>
        <w:tc>
          <w:tcPr>
            <w:tcW w:w="5400" w:type="dxa"/>
          </w:tcPr>
          <w:p w14:paraId="0ADD5E03"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Trente (30) secondes</w:t>
            </w:r>
          </w:p>
        </w:tc>
      </w:tr>
      <w:tr w:rsidR="00C74FAD" w:rsidRPr="00B44CF9" w14:paraId="68878652" w14:textId="77777777" w:rsidTr="00C20A28">
        <w:trPr>
          <w:trHeight w:val="446"/>
        </w:trPr>
        <w:tc>
          <w:tcPr>
            <w:tcW w:w="5400" w:type="dxa"/>
          </w:tcPr>
          <w:p w14:paraId="7BED1AE5"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Toutes les opérations de table pour une seule entité </w:t>
            </w:r>
          </w:p>
          <w:p w14:paraId="522DBC5A"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Toutes les opérations relatives à des objets blob, des fichiers et des opérations message</w:t>
            </w:r>
          </w:p>
        </w:tc>
        <w:tc>
          <w:tcPr>
            <w:tcW w:w="5400" w:type="dxa"/>
          </w:tcPr>
          <w:p w14:paraId="3F9F9798"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w:t>
            </w:r>
          </w:p>
        </w:tc>
      </w:tr>
    </w:tbl>
    <w:p w14:paraId="3238EB68" w14:textId="77777777" w:rsidR="00C74FAD" w:rsidRPr="00C7204B" w:rsidRDefault="00C74FAD" w:rsidP="00C74FAD">
      <w:pPr>
        <w:pStyle w:val="ProductList-Body"/>
        <w:spacing w:before="120"/>
        <w:rPr>
          <w:rFonts w:ascii="Calibri" w:hAnsi="Calibri" w:cs="Calibri"/>
        </w:rPr>
      </w:pPr>
      <w:r>
        <w:rPr>
          <w:rFonts w:ascii="Calibri" w:hAnsi="Calibri" w:cs="Calibri"/>
        </w:rPr>
        <w:t>Ces chiffres correspondent aux délais maximum de traitement. Les délais effectifs et moyens sont généralement nettement inférieurs.</w:t>
      </w:r>
    </w:p>
    <w:p w14:paraId="4CABB2AC" w14:textId="77777777" w:rsidR="00C74FAD" w:rsidRPr="00C7204B" w:rsidRDefault="00C74FAD" w:rsidP="00C74FAD">
      <w:pPr>
        <w:pStyle w:val="ProductList-Body"/>
        <w:rPr>
          <w:rFonts w:ascii="Calibri" w:hAnsi="Calibri" w:cs="Calibri"/>
          <w:szCs w:val="18"/>
        </w:rPr>
      </w:pPr>
    </w:p>
    <w:p w14:paraId="71F24BAB" w14:textId="77777777" w:rsidR="00C74FAD" w:rsidRPr="00C7204B" w:rsidRDefault="00C74FAD" w:rsidP="00C74FAD">
      <w:pPr>
        <w:pStyle w:val="ProductList-Body"/>
        <w:rPr>
          <w:rFonts w:ascii="Calibri" w:hAnsi="Calibri" w:cs="Calibri"/>
        </w:rPr>
      </w:pPr>
      <w:r>
        <w:rPr>
          <w:rFonts w:ascii="Calibri" w:hAnsi="Calibri" w:cs="Calibri"/>
        </w:rPr>
        <w:t>Les Transactions de Stockage Inabouties n’incluent pas les éléments suivants :</w:t>
      </w:r>
    </w:p>
    <w:p w14:paraId="774DE17E"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interrompues par le Service en raison du non-respect des principes appropriés. </w:t>
      </w:r>
    </w:p>
    <w:p w14:paraId="01D0A114"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dont le délai d’expiration est inférieur au Temps de Traitement Maximal correspondant, indiqué ci-dessus. </w:t>
      </w:r>
    </w:p>
    <w:p w14:paraId="3BC02AF2"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lastRenderedPageBreak/>
        <w:t xml:space="preserve">Les requêtes de transaction de lecture dans des Comptes RA-GRS et RA-GZRS pour lesquels vous n’avez pas tenté d’exécuter la requête dans la Région Secondaire associée au compte de stockage si la requête dans la Région Principale a échoué. </w:t>
      </w:r>
    </w:p>
    <w:p w14:paraId="563C65F9"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Les requêtes de transaction de lecture dans des Comptes RA-GRS et RA-GZRS qui échouent en raison d’un Délai de Géo-réplication.</w:t>
      </w:r>
    </w:p>
    <w:p w14:paraId="6620ED0D"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Délai de Géo-réplication</w:t>
      </w:r>
      <w:r>
        <w:rPr>
          <w:rFonts w:ascii="Calibri" w:hAnsi="Calibri" w:cs="Calibri"/>
        </w:rPr>
        <w:t> » pour les Comptes GRS, GZRS, RA-GRS et RA-GZRS désigne le temps nécessaire pour répliquer dans la Région Secondaire du compte de stockage les données qui sont stockées dans la Région Principale du compte de stockage. Les Comptes GRS, GZRS, RA-GRS et RA-GZRS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 « </w:t>
      </w:r>
      <w:r>
        <w:rPr>
          <w:rFonts w:ascii="Calibri" w:hAnsi="Calibri" w:cs="Calibri"/>
          <w:b/>
          <w:color w:val="00188F"/>
        </w:rPr>
        <w:t>Compte de Stockage Géo-redondant (GRS)</w:t>
      </w:r>
      <w:r>
        <w:rPr>
          <w:rFonts w:ascii="Calibri" w:hAnsi="Calibri" w:cs="Calibri"/>
        </w:rP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183305A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Localement Redondant (LRS)</w:t>
      </w:r>
      <w:r>
        <w:rPr>
          <w:rFonts w:ascii="Calibri" w:hAnsi="Calibri" w:cs="Calibri"/>
        </w:rPr>
        <w:t> » désigne un compte de stockage pour lequel les données sont répliquées de manière synchrone uniquement dans une Région Principale.</w:t>
      </w:r>
    </w:p>
    <w:p w14:paraId="786BDFA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Principale</w:t>
      </w:r>
      <w:r>
        <w:rPr>
          <w:rFonts w:ascii="Calibri" w:hAnsi="Calibri" w:cs="Calibri"/>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D6F2424"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Géographiquement Redondant avec Accès en Lecture (RA-GRS)</w:t>
      </w:r>
      <w:r>
        <w:rPr>
          <w:rFonts w:ascii="Calibri" w:hAnsi="Calibri" w:cs="Calibri"/>
        </w:rP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0BCA4E46"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Secondaire</w:t>
      </w:r>
      <w:r>
        <w:rPr>
          <w:rFonts w:ascii="Calibri" w:hAnsi="Calibri" w:cs="Calibri"/>
        </w:rP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B299B0F"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Total des Transactions de Stockage</w:t>
      </w:r>
      <w:r>
        <w:rPr>
          <w:rFonts w:ascii="Calibri" w:hAnsi="Calibri" w:cs="Calibri"/>
        </w:rPr>
        <w:t> » correspond à l’ensemble des transactions de stockage, à l’exception des Transactions Exclues, tentées dans un intervalle d’une heure sur tous les comptes de stockage du Service de Stockage d’un abonnement donné.</w:t>
      </w:r>
    </w:p>
    <w:p w14:paraId="362E812A" w14:textId="77777777" w:rsidR="00C74FAD" w:rsidRPr="00C7204B"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Transaction Optimized</w:t>
      </w:r>
      <w:r>
        <w:rPr>
          <w:rFonts w:ascii="Calibri" w:hAnsi="Calibri" w:cs="Calibri"/>
        </w:rPr>
        <w:t> » désigne un attribut d'un partage de fichier Azure pour lequel l’accès est fréquent.</w:t>
      </w:r>
    </w:p>
    <w:p w14:paraId="311E05B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w:t>
      </w:r>
    </w:p>
    <w:p w14:paraId="67CD448B"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ne pouvez pas directement accéder en lecture ni en écriture aux données de la Région Secondaire associée aux Comptes GZRS.</w:t>
      </w:r>
    </w:p>
    <w:p w14:paraId="48CB824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avec Accès en Lecture (RA-GZRS)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pouvez directement accéder en lecture, mais pas en écriture, aux données de la Région Secondaire associée aux Comptes RA-GZRS.</w:t>
      </w:r>
    </w:p>
    <w:p w14:paraId="4250D7D2" w14:textId="77777777" w:rsidR="00C74FAD" w:rsidRPr="00C7204B" w:rsidRDefault="00C74FAD" w:rsidP="00C74FAD">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 le Pourcentage de Temps de Disponibilité est calculé à l’aide de la formule suivante :</w:t>
      </w:r>
    </w:p>
    <w:p w14:paraId="38D8CDA9" w14:textId="77777777" w:rsidR="00C74FAD" w:rsidRPr="00EF7CF9" w:rsidRDefault="00C74FAD" w:rsidP="001E3E4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Taux d’Erreur Moyen</m:t>
          </m:r>
        </m:oMath>
      </m:oMathPara>
    </w:p>
    <w:p w14:paraId="70569419" w14:textId="77777777" w:rsidR="00C74FAD" w:rsidRPr="00FB0D2C" w:rsidRDefault="00C74FAD" w:rsidP="00C74FAD">
      <w:pPr>
        <w:pStyle w:val="ProductList-ClauseHeading"/>
        <w:rPr>
          <w:rFonts w:ascii="Calibri" w:hAnsi="Calibri" w:cs="Calibri"/>
        </w:rPr>
      </w:pPr>
      <w:r>
        <w:rPr>
          <w:rFonts w:ascii="Calibri" w:hAnsi="Calibri" w:cs="Calibri"/>
        </w:rPr>
        <w:t>Niveaux d'Accès Hot et Transaction Optimized</w:t>
      </w:r>
    </w:p>
    <w:p w14:paraId="447C7CC4" w14:textId="77777777" w:rsidR="00C74FAD" w:rsidRPr="00FB0D2C" w:rsidRDefault="00C74FAD" w:rsidP="00C74FAD">
      <w:pPr>
        <w:pStyle w:val="ProductList-ClauseHeading"/>
        <w:rPr>
          <w:rFonts w:ascii="Calibri" w:hAnsi="Calibri" w:cs="Calibri"/>
        </w:rPr>
      </w:pPr>
      <w:r>
        <w:rPr>
          <w:rFonts w:ascii="Calibri" w:hAnsi="Calibri" w:cs="Calibri"/>
        </w:rPr>
        <w:t>Avoir Service – LRS, ZRS, GRS, GZRS, RA-GRS et RA-GZRS (demandes d'écriture) pour les Niveaux d'Accès Hot et Transaction Optimized</w:t>
      </w:r>
      <w:r>
        <w:rPr>
          <w:rFonts w:ascii="Calibri" w:hAnsi="Calibri" w:cs="Calibri"/>
          <w:b w:val="0"/>
          <w:color w:val="auto"/>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5689288" w14:textId="77777777" w:rsidTr="00C20A28">
        <w:trPr>
          <w:trHeight w:val="245"/>
          <w:tblHeader/>
        </w:trPr>
        <w:tc>
          <w:tcPr>
            <w:tcW w:w="5400" w:type="dxa"/>
            <w:tcBorders>
              <w:bottom w:val="single" w:sz="4" w:space="0" w:color="auto"/>
            </w:tcBorders>
            <w:shd w:val="clear" w:color="auto" w:fill="0072C6"/>
          </w:tcPr>
          <w:p w14:paraId="76CB447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6F0D89B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0868C71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7CA6B0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B7812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7E3EE4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6AB1DE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DA7824E"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D28C26" w14:textId="77777777" w:rsidR="00C74FAD" w:rsidRPr="00FB0D2C" w:rsidRDefault="00C74FAD" w:rsidP="00C74FAD">
      <w:pPr>
        <w:pStyle w:val="ProductList-ClauseHeading"/>
        <w:spacing w:before="120"/>
        <w:rPr>
          <w:rFonts w:ascii="Calibri" w:hAnsi="Calibri" w:cs="Calibri"/>
        </w:rPr>
      </w:pPr>
      <w:r>
        <w:rPr>
          <w:rFonts w:ascii="Calibri" w:hAnsi="Calibri" w:cs="Calibri"/>
        </w:rPr>
        <w:t xml:space="preserve">Avoir Service – RA-GRS et RA-GZRS (demandes de lecture) pour les Niveaux d'Accès Hot et Transaction Optimized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298D59F" w14:textId="77777777" w:rsidTr="00C20A28">
        <w:trPr>
          <w:trHeight w:val="245"/>
          <w:tblHeader/>
        </w:trPr>
        <w:tc>
          <w:tcPr>
            <w:tcW w:w="5400" w:type="dxa"/>
            <w:shd w:val="clear" w:color="auto" w:fill="0072C6"/>
          </w:tcPr>
          <w:p w14:paraId="21577E2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48E4FD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1A607CB2" w14:textId="77777777" w:rsidTr="00C20A28">
        <w:trPr>
          <w:trHeight w:val="245"/>
        </w:trPr>
        <w:tc>
          <w:tcPr>
            <w:tcW w:w="5400" w:type="dxa"/>
          </w:tcPr>
          <w:p w14:paraId="4C4826A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06FFB21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B0768C" w14:textId="77777777" w:rsidTr="00C20A28">
        <w:trPr>
          <w:trHeight w:val="245"/>
        </w:trPr>
        <w:tc>
          <w:tcPr>
            <w:tcW w:w="5400" w:type="dxa"/>
          </w:tcPr>
          <w:p w14:paraId="029C65B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F63DD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C09DDE" w14:textId="019493BD" w:rsidR="00C74FAD" w:rsidRPr="00FB0D2C" w:rsidRDefault="00C74FAD" w:rsidP="00C74FAD">
      <w:pPr>
        <w:pStyle w:val="ProductList-ClauseHeading"/>
        <w:spacing w:before="120"/>
        <w:rPr>
          <w:rFonts w:ascii="Calibri" w:hAnsi="Calibri" w:cs="Calibri"/>
        </w:rPr>
      </w:pPr>
      <w:r>
        <w:rPr>
          <w:rFonts w:ascii="Calibri" w:hAnsi="Calibri" w:cs="Calibri"/>
        </w:rPr>
        <w:t>Avoir Service – LRS, ZRS, GRS et GZRS (</w:t>
      </w:r>
      <w:r w:rsidR="00B83F5C">
        <w:rPr>
          <w:rFonts w:ascii="Calibri" w:hAnsi="Calibri" w:cs="Calibri"/>
        </w:rPr>
        <w:t>demandes de lecture</w:t>
      </w:r>
      <w:r>
        <w:rPr>
          <w:rFonts w:ascii="Calibri" w:hAnsi="Calibri" w:cs="Calibri"/>
        </w:rPr>
        <w:t>) pour les Niveaux d'Accès Hot et Transaction Optimized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F3678CC" w14:textId="77777777" w:rsidTr="00C20A28">
        <w:trPr>
          <w:trHeight w:val="245"/>
          <w:tblHeader/>
        </w:trPr>
        <w:tc>
          <w:tcPr>
            <w:tcW w:w="5400" w:type="dxa"/>
            <w:tcBorders>
              <w:bottom w:val="single" w:sz="4" w:space="0" w:color="auto"/>
            </w:tcBorders>
            <w:shd w:val="clear" w:color="auto" w:fill="0072C6"/>
          </w:tcPr>
          <w:p w14:paraId="717532A6"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382504D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A9E50B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7C5371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E09AC6"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E740C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8BF59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25A868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03AE0A4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Niveaux Cool, Cold et Archive</w:t>
      </w:r>
    </w:p>
    <w:p w14:paraId="46CD5821" w14:textId="77777777" w:rsidR="00C74FAD" w:rsidRPr="00FB0D2C" w:rsidRDefault="00C74FAD" w:rsidP="00C74FAD">
      <w:pPr>
        <w:pStyle w:val="ProductList-ClauseHeading"/>
        <w:rPr>
          <w:rFonts w:ascii="Calibri" w:hAnsi="Calibri" w:cs="Calibri"/>
          <w:szCs w:val="18"/>
        </w:rPr>
      </w:pPr>
      <w:r>
        <w:rPr>
          <w:rFonts w:ascii="Calibri" w:hAnsi="Calibri" w:cs="Calibri"/>
          <w:szCs w:val="18"/>
        </w:rPr>
        <w:t>Avoir Service – LRS, ZRS, GRS, GZRS, RA-GRS et RA-GZRS (demandes d’écriture)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5A2FA2A6" w14:textId="77777777" w:rsidTr="00C20A28">
        <w:trPr>
          <w:trHeight w:val="245"/>
          <w:tblHeader/>
        </w:trPr>
        <w:tc>
          <w:tcPr>
            <w:tcW w:w="2500" w:type="pct"/>
            <w:tcBorders>
              <w:bottom w:val="single" w:sz="4" w:space="0" w:color="auto"/>
            </w:tcBorders>
            <w:shd w:val="clear" w:color="auto" w:fill="0072C6"/>
          </w:tcPr>
          <w:p w14:paraId="4EBABA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Pourcentage de temps de disponibilité</w:t>
            </w:r>
          </w:p>
        </w:tc>
        <w:tc>
          <w:tcPr>
            <w:tcW w:w="2500" w:type="pct"/>
            <w:tcBorders>
              <w:bottom w:val="single" w:sz="4" w:space="0" w:color="auto"/>
            </w:tcBorders>
            <w:shd w:val="clear" w:color="auto" w:fill="0072C6"/>
          </w:tcPr>
          <w:p w14:paraId="6C7EDEA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663877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07FA45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BD0052D"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5590C558"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35073F0"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07C8F4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DEFB02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RA-GRS et RA-GZRS (demandes de lecture)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655F436E" w14:textId="77777777" w:rsidTr="00C20A28">
        <w:trPr>
          <w:trHeight w:val="245"/>
          <w:tblHeader/>
        </w:trPr>
        <w:tc>
          <w:tcPr>
            <w:tcW w:w="2500" w:type="pct"/>
            <w:shd w:val="clear" w:color="auto" w:fill="0072C6"/>
          </w:tcPr>
          <w:p w14:paraId="5F4604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shd w:val="clear" w:color="auto" w:fill="0072C6"/>
          </w:tcPr>
          <w:p w14:paraId="1C14CF3E"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DA6427B" w14:textId="77777777" w:rsidTr="00C20A28">
        <w:trPr>
          <w:trHeight w:val="245"/>
        </w:trPr>
        <w:tc>
          <w:tcPr>
            <w:tcW w:w="2500" w:type="pct"/>
          </w:tcPr>
          <w:p w14:paraId="12AABED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3B68C6FA"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24DF773E" w14:textId="77777777" w:rsidTr="00C20A28">
        <w:trPr>
          <w:trHeight w:val="245"/>
        </w:trPr>
        <w:tc>
          <w:tcPr>
            <w:tcW w:w="2500" w:type="pct"/>
          </w:tcPr>
          <w:p w14:paraId="2E514479"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7EBC9CF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BEE5D91"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LRS, ZRS, GRS et GZRS (demandes de lecture) pour les Niveaux d'Accès Cool, Cold et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12D53BA1" w14:textId="77777777" w:rsidTr="00C20A28">
        <w:trPr>
          <w:trHeight w:val="245"/>
          <w:tblHeader/>
        </w:trPr>
        <w:tc>
          <w:tcPr>
            <w:tcW w:w="5400" w:type="dxa"/>
            <w:shd w:val="clear" w:color="auto" w:fill="0072C6"/>
          </w:tcPr>
          <w:p w14:paraId="7288478F"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12E2884"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2879EB7" w14:textId="77777777" w:rsidTr="00C20A28">
        <w:trPr>
          <w:trHeight w:val="245"/>
        </w:trPr>
        <w:tc>
          <w:tcPr>
            <w:tcW w:w="5400" w:type="dxa"/>
          </w:tcPr>
          <w:p w14:paraId="195D43B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29FB8E1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64C0F4BC" w14:textId="77777777" w:rsidTr="00C20A28">
        <w:trPr>
          <w:trHeight w:val="245"/>
        </w:trPr>
        <w:tc>
          <w:tcPr>
            <w:tcW w:w="5400" w:type="dxa"/>
          </w:tcPr>
          <w:p w14:paraId="17E0A4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011C50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5979C3E9" w14:textId="77777777" w:rsidR="00C74FAD" w:rsidRPr="00FB0D2C" w:rsidRDefault="00C74FAD" w:rsidP="00C74FA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14" w:name="StorSimple"/>
      <w:bookmarkStart w:id="415" w:name="_Toc52349011"/>
      <w:bookmarkStart w:id="416" w:name="_Toc231483248"/>
      <w:r>
        <w:t>StorSimple</w:t>
      </w:r>
      <w:bookmarkEnd w:id="414"/>
      <w:bookmarkEnd w:id="415"/>
      <w:bookmarkEnd w:id="416"/>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756B89" w14:textId="77777777" w:rsidR="000503D5"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lastRenderedPageBreak/>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17" w:name="_Toc457821583"/>
      <w:bookmarkStart w:id="418" w:name="_Toc52348991"/>
      <w:bookmarkStart w:id="419" w:name="_Toc231483249"/>
      <w:r>
        <w:t>Azure Stream Analytics</w:t>
      </w:r>
      <w:bookmarkEnd w:id="417"/>
      <w:bookmarkEnd w:id="418"/>
      <w:bookmarkEnd w:id="419"/>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67AB3C56"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20" w:name="_Toc231483250"/>
      <w:bookmarkStart w:id="421" w:name="SQLDatabaseService_BasicStandardPremium"/>
      <w:bookmarkStart w:id="422" w:name="_Toc412532210"/>
      <w:r>
        <w:t>Azure Synapse Analytics</w:t>
      </w:r>
      <w:bookmarkEnd w:id="420"/>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lastRenderedPageBreak/>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2F3699B7"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23"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1A208AC" w14:textId="12E7ED8E" w:rsidR="00532997" w:rsidRPr="00EF7CF9"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4" w:name="_Toc231483251"/>
      <w:bookmarkEnd w:id="421"/>
      <w:bookmarkEnd w:id="422"/>
      <w:bookmarkEnd w:id="423"/>
      <w:r>
        <w:t>Azure Time Series Insights</w:t>
      </w:r>
      <w:bookmarkEnd w:id="424"/>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lastRenderedPageBreak/>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25" w:name="_Toc412532214"/>
      <w:bookmarkStart w:id="426" w:name="_Toc457821585"/>
      <w:bookmarkStart w:id="427" w:name="_Toc52348993"/>
      <w:bookmarkStart w:id="428" w:name="_Toc231483252"/>
      <w:r>
        <w:t>Service Traffic Manager</w:t>
      </w:r>
      <w:bookmarkEnd w:id="425"/>
      <w:bookmarkEnd w:id="426"/>
      <w:bookmarkEnd w:id="427"/>
      <w:bookmarkEnd w:id="428"/>
    </w:p>
    <w:p w14:paraId="7C53001F" w14:textId="77777777" w:rsidR="00895748" w:rsidRPr="00EF7CF9" w:rsidRDefault="00895748" w:rsidP="001F776A">
      <w:pPr>
        <w:pStyle w:val="ProductList-Body"/>
      </w:pPr>
      <w:r>
        <w:rPr>
          <w:b/>
          <w:color w:val="00188F"/>
        </w:rPr>
        <w:t>Définitions supplémentaires</w:t>
      </w:r>
      <w:r w:rsidRPr="00826126">
        <w:rPr>
          <w:b/>
          <w:color w:val="00188F"/>
        </w:rPr>
        <w:t> :</w:t>
      </w:r>
    </w:p>
    <w:p w14:paraId="1738A40B" w14:textId="3CB62828" w:rsidR="00895748" w:rsidRPr="00EF7CF9" w:rsidRDefault="00895748" w:rsidP="001F776A">
      <w:pPr>
        <w:pStyle w:val="ProductList-Body"/>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1F776A">
      <w:pPr>
        <w:pStyle w:val="ProductList-Body"/>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1F776A">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1F776A">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1F776A">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29" w:name="_Toc412532215"/>
    <w:bookmarkStart w:id="430" w:name="_Toc457821586"/>
    <w:bookmarkStart w:id="431"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03E81298" w:rsidR="00F41D53" w:rsidRPr="00F41D53" w:rsidRDefault="00F41D53" w:rsidP="00F41D53">
      <w:pPr>
        <w:pStyle w:val="ProductList-Offering2Heading"/>
        <w:keepNext/>
        <w:tabs>
          <w:tab w:val="clear" w:pos="360"/>
          <w:tab w:val="clear" w:pos="720"/>
          <w:tab w:val="clear" w:pos="1080"/>
        </w:tabs>
        <w:outlineLvl w:val="2"/>
      </w:pPr>
      <w:bookmarkStart w:id="432" w:name="_Toc231483253"/>
      <w:bookmarkStart w:id="433" w:name="_Toc52348994"/>
      <w:r w:rsidRPr="00F41D53">
        <w:t xml:space="preserve">Signature </w:t>
      </w:r>
      <w:r w:rsidR="006419E6" w:rsidRPr="006419E6">
        <w:t>d'application</w:t>
      </w:r>
      <w:bookmarkEnd w:id="432"/>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6BEE4C5B" w14:textId="77777777" w:rsidR="008E229D" w:rsidRDefault="00F41D53" w:rsidP="008E229D">
      <w:pPr>
        <w:pStyle w:val="ProductList-Body"/>
        <w:rPr>
          <w:rFonts w:ascii="Calibri" w:eastAsia="Times New Roman" w:hAnsi="Calibri" w:cs="Calibri"/>
          <w:szCs w:val="18"/>
        </w:rPr>
      </w:pPr>
      <w:r>
        <w:rPr>
          <w:rFonts w:ascii="Calibri" w:eastAsia="Times New Roman" w:hAnsi="Calibri" w:cs="Calibri"/>
          <w:szCs w:val="18"/>
        </w:rPr>
        <w:t> </w:t>
      </w:r>
      <w:r w:rsidR="008E229D">
        <w:rPr>
          <w:rFonts w:ascii="Calibri" w:eastAsia="Times New Roman" w:hAnsi="Calibri" w:cs="Calibri"/>
          <w:szCs w:val="18"/>
        </w:rPr>
        <w:t>Les Niveaux de Service et Avoirs Service suivants s’appliquent à l’utilisation par le Client de la Signature d'application :</w:t>
      </w:r>
    </w:p>
    <w:p w14:paraId="545E10C0" w14:textId="0C895FCD" w:rsidR="00F41D53" w:rsidRPr="00506C08" w:rsidRDefault="00F41D53" w:rsidP="008E229D">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34" w:name="_Toc231483254"/>
      <w:r>
        <w:t>Machines virtuelles</w:t>
      </w:r>
      <w:bookmarkEnd w:id="429"/>
      <w:bookmarkEnd w:id="430"/>
      <w:bookmarkEnd w:id="431"/>
      <w:bookmarkEnd w:id="433"/>
      <w:bookmarkEnd w:id="434"/>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35" w:name="VPNGateway"/>
      <w:bookmarkStart w:id="436" w:name="_Toc457821587"/>
      <w:bookmarkStart w:id="437"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r>
        <w:rPr>
          <w:rFonts w:ascii="Calibri" w:hAnsi="Calibri" w:cs="Calibri"/>
        </w:rPr>
        <w:t xml:space="preserve">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w:t>
      </w:r>
      <w:r>
        <w:rPr>
          <w:rFonts w:ascii="Calibri" w:hAnsi="Calibri" w:cs="Calibri"/>
        </w:rPr>
        <w:lastRenderedPageBreak/>
        <w:t>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0B2DBE">
      <w:pPr>
        <w:spacing w:before="120"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38" w:name="_Toc231483255"/>
      <w:bookmarkEnd w:id="435"/>
      <w:bookmarkEnd w:id="436"/>
      <w:bookmarkEnd w:id="437"/>
      <w:r>
        <w:t>Azure Virtual Network Manager</w:t>
      </w:r>
      <w:bookmarkEnd w:id="438"/>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lastRenderedPageBreak/>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39" w:name="_Toc231483256"/>
      <w:r>
        <w:t>Azure Virtual WAN</w:t>
      </w:r>
      <w:bookmarkEnd w:id="354"/>
      <w:bookmarkEnd w:id="355"/>
      <w:bookmarkEnd w:id="439"/>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78D1E15F" w:rsidR="003B335C" w:rsidRPr="003B335C" w:rsidRDefault="003B335C" w:rsidP="00482906">
      <w:pPr>
        <w:pStyle w:val="ProductList-Offering2Heading"/>
        <w:keepNext/>
        <w:outlineLvl w:val="2"/>
      </w:pPr>
      <w:bookmarkStart w:id="440" w:name="_Toc231483257"/>
      <w:bookmarkStart w:id="441" w:name="_Toc11149692"/>
      <w:bookmarkStart w:id="442" w:name="_Toc52348995"/>
      <w:bookmarkStart w:id="443" w:name="VisualStudioAppCenter_BuildService"/>
      <w:bookmarkStart w:id="444" w:name="_Hlk496874584"/>
      <w:bookmarkStart w:id="445" w:name="_Toc457821588"/>
      <w:bookmarkStart w:id="446" w:name="_Hlk496876971"/>
      <w:bookmarkStart w:id="447" w:name="VisualStudioTeamServices_BuildService"/>
      <w:bookmarkEnd w:id="356"/>
      <w:r>
        <w:t>Solution Azure VMware</w:t>
      </w:r>
      <w:bookmarkEnd w:id="440"/>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6"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9019F1">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lastRenderedPageBreak/>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pPr>
        <w:pStyle w:val="ProductList-Body"/>
        <w:numPr>
          <w:ilvl w:val="0"/>
          <w:numId w:val="14"/>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pPr>
        <w:pStyle w:val="ProductList-Body"/>
        <w:numPr>
          <w:ilvl w:val="0"/>
          <w:numId w:val="14"/>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2B40D13C" w:rsidR="00111EE9" w:rsidRPr="00111EE9" w:rsidRDefault="00111EE9" w:rsidP="00111EE9">
      <w:pPr>
        <w:pStyle w:val="ProductList-Offering2Heading"/>
        <w:keepNext/>
        <w:outlineLvl w:val="2"/>
      </w:pPr>
      <w:bookmarkStart w:id="448" w:name="_Toc231483258"/>
      <w:r>
        <w:t>Azure VMware Solution by CloudSimple</w:t>
      </w:r>
      <w:bookmarkEnd w:id="448"/>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pPr>
        <w:pStyle w:val="ProductList-Body"/>
        <w:numPr>
          <w:ilvl w:val="0"/>
          <w:numId w:val="15"/>
        </w:numPr>
      </w:pPr>
      <w:r>
        <w:t>Lorsque le cluster comprend entre 3 et 5 hébergeurs, le nombre d’échecs à tolérer = 1 ; quand le cluster comprend entre 6 et 32 hébergeurs, le nombre d’échecs à tolérer = 2</w:t>
      </w:r>
    </w:p>
    <w:p w14:paraId="1D1BBE52" w14:textId="49B3E735" w:rsidR="00111EE9" w:rsidRDefault="00111EE9">
      <w:pPr>
        <w:pStyle w:val="ProductList-Body"/>
        <w:numPr>
          <w:ilvl w:val="0"/>
          <w:numId w:val="15"/>
        </w:numPr>
      </w:pPr>
      <w:r>
        <w:t xml:space="preserve">La capacité de stockage du cluster exige 25 % d’espace disponible (comme décrit dans le guide de stockage VSAN) </w:t>
      </w:r>
      <w:hyperlink r:id="rId27"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pPr>
        <w:pStyle w:val="ProductList-Body"/>
        <w:numPr>
          <w:ilvl w:val="0"/>
          <w:numId w:val="15"/>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pPr>
        <w:pStyle w:val="ProductList-Body"/>
        <w:numPr>
          <w:ilvl w:val="0"/>
          <w:numId w:val="16"/>
        </w:numPr>
      </w:pPr>
      <w:r>
        <w:t>Toutes les machines virtuelles dans un cluster exploité n’ont aucune connectivité pendant quatre minutes consécutives.</w:t>
      </w:r>
    </w:p>
    <w:p w14:paraId="790E6190" w14:textId="77777777" w:rsidR="00111EE9" w:rsidRDefault="00111EE9">
      <w:pPr>
        <w:pStyle w:val="ProductList-Body"/>
        <w:numPr>
          <w:ilvl w:val="0"/>
          <w:numId w:val="16"/>
        </w:numPr>
      </w:pPr>
      <w:r>
        <w:t>Aucune des machines virtuelles ne peut accéder au stockage pendant quatre minutes consécutives.</w:t>
      </w:r>
    </w:p>
    <w:p w14:paraId="37C1DC4E" w14:textId="77777777" w:rsidR="00111EE9" w:rsidRDefault="00111EE9">
      <w:pPr>
        <w:pStyle w:val="ProductList-Body"/>
        <w:numPr>
          <w:ilvl w:val="0"/>
          <w:numId w:val="16"/>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lastRenderedPageBreak/>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pPr>
        <w:pStyle w:val="ProductList-Body"/>
        <w:numPr>
          <w:ilvl w:val="0"/>
          <w:numId w:val="17"/>
        </w:numPr>
      </w:pPr>
      <w:r>
        <w:t>le serveur vCenter n’a aucune connectivité pendant quatre minutes consécutives.</w:t>
      </w:r>
    </w:p>
    <w:p w14:paraId="39C99AFB" w14:textId="77777777" w:rsidR="00111EE9" w:rsidRDefault="00111EE9">
      <w:pPr>
        <w:pStyle w:val="ProductList-Body"/>
        <w:numPr>
          <w:ilvl w:val="0"/>
          <w:numId w:val="17"/>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49" w:name="_Toc231483259"/>
      <w:r>
        <w:t>Azure VNet NAT</w:t>
      </w:r>
      <w:bookmarkEnd w:id="449"/>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50" w:name="_Toc231483260"/>
      <w:r>
        <w:t xml:space="preserve">Passerelle </w:t>
      </w:r>
      <w:bookmarkEnd w:id="441"/>
      <w:bookmarkEnd w:id="442"/>
      <w:r w:rsidR="00C14511" w:rsidRPr="00AD7223">
        <w:t>de Réseau Virtuel</w:t>
      </w:r>
      <w:bookmarkEnd w:id="450"/>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lastRenderedPageBreak/>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51" w:name="_Toc231483261"/>
      <w:bookmarkEnd w:id="443"/>
      <w:bookmarkEnd w:id="444"/>
      <w:bookmarkEnd w:id="445"/>
      <w:bookmarkEnd w:id="446"/>
      <w:bookmarkEnd w:id="447"/>
      <w:r>
        <w:t>Azure Web PubSub</w:t>
      </w:r>
      <w:bookmarkEnd w:id="451"/>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B4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52" w:name="_Toc231483262"/>
      <w:r>
        <w:t>Windows 10 IoT Core Services</w:t>
      </w:r>
      <w:bookmarkEnd w:id="452"/>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Default="0054334B" w:rsidP="00250244">
      <w:pPr>
        <w:pStyle w:val="ProductList-Body"/>
        <w:keepNext/>
        <w:rPr>
          <w:b/>
          <w:bCs/>
          <w:color w:val="00188F"/>
        </w:rPr>
      </w:pPr>
      <w:r>
        <w:rPr>
          <w:b/>
          <w:bCs/>
          <w:color w:val="00188F"/>
        </w:rPr>
        <w:lastRenderedPageBreak/>
        <w:t>Les Niveaux de Service et Avoirs de Service suivants s’appliquent à l’utilisation par le Client des Services Windows 10 IoT Core</w:t>
      </w:r>
    </w:p>
    <w:p w14:paraId="179AA074" w14:textId="77777777" w:rsidR="00777E20" w:rsidRPr="00E51CB1" w:rsidRDefault="00777E20" w:rsidP="00250244">
      <w:pPr>
        <w:pStyle w:val="ProductList-Body"/>
        <w:keepNext/>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5A5E7396" w:rsidR="003A16EB" w:rsidRPr="00EF7CF9" w:rsidRDefault="003A16EB" w:rsidP="00953C68">
      <w:pPr>
        <w:pStyle w:val="ProductList-OfferingGroupHeading"/>
        <w:tabs>
          <w:tab w:val="clear" w:pos="360"/>
          <w:tab w:val="clear" w:pos="720"/>
          <w:tab w:val="clear" w:pos="1080"/>
        </w:tabs>
        <w:outlineLvl w:val="1"/>
      </w:pPr>
      <w:bookmarkStart w:id="453" w:name="_Toc231483263"/>
      <w:r>
        <w:t>Autres Services en Ligne</w:t>
      </w:r>
      <w:bookmarkEnd w:id="112"/>
      <w:bookmarkEnd w:id="453"/>
    </w:p>
    <w:p w14:paraId="7002A494" w14:textId="77777777" w:rsidR="00657A3A" w:rsidRDefault="00657A3A" w:rsidP="00657A3A">
      <w:pPr>
        <w:pStyle w:val="ProductList-Offering2Heading"/>
        <w:tabs>
          <w:tab w:val="clear" w:pos="360"/>
          <w:tab w:val="clear" w:pos="720"/>
          <w:tab w:val="clear" w:pos="1080"/>
        </w:tabs>
        <w:outlineLvl w:val="2"/>
      </w:pPr>
      <w:bookmarkStart w:id="454" w:name="_Toc55920316"/>
      <w:bookmarkStart w:id="455" w:name="_Toc231483264"/>
      <w:bookmarkStart w:id="456" w:name="MicrosoftDefenderforIdentity"/>
      <w:bookmarkStart w:id="457" w:name="_Toc457821592"/>
      <w:r>
        <w:t>Microsoft Defender pour Identity</w:t>
      </w:r>
      <w:bookmarkEnd w:id="454"/>
      <w:bookmarkEnd w:id="455"/>
    </w:p>
    <w:bookmarkEnd w:id="456"/>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5609B6" w14:textId="77777777" w:rsidR="006161E8" w:rsidRDefault="006161E8" w:rsidP="00ED3A16">
      <w:pPr>
        <w:pStyle w:val="ProductList-Body"/>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58" w:name="_Toc231483265"/>
      <w:r>
        <w:t>Microsoft Defender for IoT</w:t>
      </w:r>
      <w:bookmarkEnd w:id="458"/>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9019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59" w:name="_Toc231483266"/>
      <w:r>
        <w:lastRenderedPageBreak/>
        <w:t>Bing Maps Plateforme Entreprise</w:t>
      </w:r>
      <w:bookmarkEnd w:id="457"/>
      <w:bookmarkEnd w:id="459"/>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02FF52A0" w14:textId="77777777" w:rsidR="006161E8" w:rsidRPr="00EF7CF9" w:rsidRDefault="006161E8" w:rsidP="002A586E">
      <w:pPr>
        <w:pStyle w:val="ProductList-Body"/>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60" w:name="_Toc413421605"/>
    <w:bookmarkStart w:id="461"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62" w:name="_Toc231483267"/>
      <w:r>
        <w:t>Bing Maps Gestion des ressources mobiles</w:t>
      </w:r>
      <w:bookmarkEnd w:id="460"/>
      <w:bookmarkEnd w:id="461"/>
      <w:bookmarkEnd w:id="462"/>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6FCA5044" w14:textId="77777777" w:rsidR="006161E8" w:rsidRPr="00EF7CF9" w:rsidRDefault="006161E8"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63" w:name="Intune"/>
    <w:bookmarkStart w:id="464"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65" w:name="_Toc231483268"/>
      <w:r>
        <w:lastRenderedPageBreak/>
        <w:t>Microsoft Cloud App Security</w:t>
      </w:r>
      <w:bookmarkEnd w:id="465"/>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7DBF0A" w14:textId="77777777" w:rsidR="006161E8" w:rsidRDefault="006161E8"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0159A196" w:rsidR="00436EAE" w:rsidRDefault="008E229D" w:rsidP="006C21F6">
      <w:pPr>
        <w:pStyle w:val="ProductList-Offering2Heading"/>
        <w:keepNext/>
        <w:outlineLvl w:val="2"/>
      </w:pPr>
      <w:bookmarkStart w:id="466" w:name="_Toc231483269"/>
      <w:r>
        <w:t xml:space="preserve">Microsoft </w:t>
      </w:r>
      <w:r w:rsidR="00436EAE">
        <w:t>Dragon Copilot</w:t>
      </w:r>
      <w:bookmarkEnd w:id="466"/>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4B0511D7" w14:textId="77777777" w:rsidR="005D0F7E" w:rsidRDefault="005D0F7E" w:rsidP="005D0F7E">
      <w:pPr>
        <w:pStyle w:val="ProductList-Body"/>
        <w:rPr>
          <w:rFonts w:ascii="Calibri" w:hAnsi="Calibri" w:cs="Calibri"/>
          <w:bCs/>
        </w:rPr>
      </w:pPr>
      <w:r>
        <w:rPr>
          <w:rFonts w:ascii="Calibri" w:hAnsi="Calibri" w:cs="Calibri"/>
          <w:b/>
          <w:color w:val="00188F"/>
        </w:rPr>
        <w:t xml:space="preserve">« Ambient Speech » </w:t>
      </w:r>
      <w:r>
        <w:rPr>
          <w:rFonts w:ascii="Calibri" w:hAnsi="Calibri" w:cs="Calibri"/>
          <w:bCs/>
        </w:rPr>
        <w:t>désigne la fonctionnalité qui permet d’enregistrer une consultation médicale ou un autre échange vocal pour générer un Contenu de Sortie et/ou une Documentation de Consultation.</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Default="006F7B5F" w:rsidP="006F7B5F">
      <w:pPr>
        <w:pStyle w:val="ProductList-Body"/>
        <w:rPr>
          <w:rFonts w:ascii="Calibri" w:hAnsi="Calibri" w:cs="Calibri"/>
          <w:bCs/>
        </w:rPr>
      </w:pPr>
      <w:r>
        <w:rPr>
          <w:rFonts w:ascii="Calibri" w:hAnsi="Calibri" w:cs="Calibri"/>
          <w:bCs/>
        </w:rPr>
        <w:t>où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54943A5D" w14:textId="77777777" w:rsidR="00890072" w:rsidRDefault="00890072" w:rsidP="006F7B5F">
      <w:pPr>
        <w:pStyle w:val="ProductList-Body"/>
        <w:rPr>
          <w:rFonts w:ascii="Calibri" w:hAnsi="Calibri" w:cs="Calibri"/>
          <w:bCs/>
        </w:rPr>
      </w:pP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p w14:paraId="0D7E7D0E" w14:textId="77777777" w:rsidR="00890072" w:rsidRDefault="00890072" w:rsidP="006F7B5F">
      <w:pPr>
        <w:shd w:val="clear" w:color="auto" w:fill="FFFFFF"/>
        <w:spacing w:after="0" w:line="240" w:lineRule="auto"/>
        <w:rPr>
          <w:rFonts w:ascii="Calibri" w:eastAsia="Times New Roman" w:hAnsi="Calibri" w:cs="Calibri"/>
          <w:b/>
          <w:color w:val="00188F"/>
          <w:sz w:val="18"/>
          <w:szCs w:val="18"/>
          <w:bdr w:val="none" w:sz="0" w:space="0" w:color="auto" w:frame="1"/>
        </w:rPr>
      </w:pP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43A202D0"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w:t>
            </w:r>
            <w:r w:rsidR="00045C3E">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4257CB1D"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w:t>
            </w:r>
            <w:r w:rsidR="00045C3E">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67" w:name="_Toc231483270"/>
      <w:r>
        <w:t>Microsoft Power Automate</w:t>
      </w:r>
      <w:bookmarkEnd w:id="467"/>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9460A8" w14:textId="77777777" w:rsidR="00DD7D61" w:rsidRPr="00EF7CF9" w:rsidRDefault="00DD7D61"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68" w:name="_Toc231483271"/>
      <w:r>
        <w:t>Microsoft Power Pages</w:t>
      </w:r>
      <w:bookmarkEnd w:id="468"/>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5D635B">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01945C" w14:textId="77777777" w:rsidR="00890072" w:rsidRDefault="00890072">
      <w:pPr>
        <w:rPr>
          <w:rFonts w:asciiTheme="majorHAnsi" w:hAnsiTheme="majorHAnsi"/>
          <w:b/>
          <w:color w:val="0072C6"/>
          <w:sz w:val="28"/>
        </w:rPr>
      </w:pPr>
      <w:r>
        <w:br w:type="page"/>
      </w:r>
    </w:p>
    <w:p w14:paraId="0DA652E1" w14:textId="4890405A" w:rsidR="00040759" w:rsidRPr="00EF7CF9" w:rsidRDefault="00040759" w:rsidP="00953C68">
      <w:pPr>
        <w:pStyle w:val="ProductList-Offering2Heading"/>
        <w:outlineLvl w:val="2"/>
      </w:pPr>
      <w:bookmarkStart w:id="469" w:name="_Toc231483272"/>
      <w:r>
        <w:lastRenderedPageBreak/>
        <w:t>Microsoft Intune</w:t>
      </w:r>
      <w:bookmarkEnd w:id="463"/>
      <w:bookmarkEnd w:id="469"/>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347CB3" w14:textId="77777777" w:rsidR="006E4262" w:rsidRDefault="006E4262"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70" w:name="_Toc231483273"/>
      <w:r>
        <w:t>Microsoft Kaizala Pro</w:t>
      </w:r>
      <w:bookmarkEnd w:id="470"/>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3A01DA4" w14:textId="77777777" w:rsidR="00DD7D61" w:rsidRDefault="00DD7D61"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4EA0C1DB" w:rsidR="005C2F5C" w:rsidRPr="00EF7CF9" w:rsidRDefault="005C2F5C" w:rsidP="00127206">
      <w:pPr>
        <w:pStyle w:val="ProductList-Offering2Heading"/>
        <w:keepNext/>
        <w:outlineLvl w:val="2"/>
      </w:pPr>
      <w:bookmarkStart w:id="471" w:name="_Toc231483274"/>
      <w:r>
        <w:t>Microsoft Power Apps</w:t>
      </w:r>
      <w:bookmarkEnd w:id="471"/>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92DCE" w14:textId="77777777" w:rsidR="006E4262" w:rsidRDefault="006E4262" w:rsidP="002A586E">
      <w:pPr>
        <w:pStyle w:val="ProductList-Body"/>
      </w:pPr>
    </w:p>
    <w:p w14:paraId="7568F746" w14:textId="77777777" w:rsidR="005C2F5C" w:rsidRDefault="005C2F5C"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72" w:name="_Toc34826924"/>
      <w:bookmarkStart w:id="473" w:name="_Toc231483275"/>
      <w:r w:rsidRPr="00D13C64">
        <w:t xml:space="preserve">Microsoft </w:t>
      </w:r>
      <w:bookmarkEnd w:id="472"/>
      <w:r w:rsidR="001D32C9">
        <w:t>Copilot Studio</w:t>
      </w:r>
      <w:bookmarkEnd w:id="47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74" w:name="_Toc102075655"/>
      <w:bookmarkStart w:id="475" w:name="_Toc231483276"/>
      <w:r>
        <w:t>Responsable de la durabilité Microsoft</w:t>
      </w:r>
      <w:bookmarkEnd w:id="474"/>
      <w:bookmarkEnd w:id="475"/>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3780F08" w14:textId="77777777" w:rsidR="005D635B" w:rsidRDefault="005D635B" w:rsidP="00F52BD7">
      <w:pPr>
        <w:pStyle w:val="ProductList-Body"/>
        <w:rPr>
          <w:szCs w:val="18"/>
        </w:rPr>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76" w:name="_Toc231483277"/>
      <w:r>
        <w:t>Minecraft : Education Edition</w:t>
      </w:r>
      <w:bookmarkEnd w:id="476"/>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E8E6029" w14:textId="77777777" w:rsidR="005D635B" w:rsidRDefault="005D635B" w:rsidP="002A586E">
      <w:pPr>
        <w:pStyle w:val="ProductList-Body"/>
        <w:rPr>
          <w:szCs w:val="18"/>
        </w:rPr>
      </w:pP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7"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78" w:name="_Toc231483278"/>
      <w:r>
        <w:t>Power BI Embedded</w:t>
      </w:r>
      <w:bookmarkEnd w:id="477"/>
      <w:bookmarkEnd w:id="47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9"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80" w:name="_Toc231483279"/>
      <w:r>
        <w:t>Power BI Premium</w:t>
      </w:r>
      <w:bookmarkEnd w:id="480"/>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81" w:name="_Toc231483280"/>
      <w:r>
        <w:lastRenderedPageBreak/>
        <w:t>Power BI Pro</w:t>
      </w:r>
      <w:bookmarkEnd w:id="481"/>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82"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E8F54B7" w14:textId="2C8A7BFD" w:rsidR="005F2173" w:rsidRPr="005F2173" w:rsidRDefault="005F2173" w:rsidP="005F2173">
      <w:pPr>
        <w:pStyle w:val="ProductList-Offering2Heading"/>
      </w:pPr>
      <w:bookmarkStart w:id="483" w:name="_Toc196741112"/>
      <w:bookmarkStart w:id="484" w:name="_Toc231483281"/>
      <w:bookmarkEnd w:id="482"/>
      <w:r w:rsidRPr="005F2173">
        <w:t xml:space="preserve">Azure AI </w:t>
      </w:r>
      <w:bookmarkEnd w:id="483"/>
      <w:r w:rsidRPr="005F2173">
        <w:t>Translator</w:t>
      </w:r>
      <w:bookmarkEnd w:id="484"/>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Default="00B67101" w:rsidP="00B67101">
      <w:pPr>
        <w:pStyle w:val="ProductList-Body"/>
        <w:rPr>
          <w:szCs w:val="18"/>
        </w:rPr>
      </w:pPr>
      <w:r>
        <w:rPr>
          <w:szCs w:val="18"/>
        </w:rPr>
        <w:t>dans laquelle le Temps d’Indisponibilité correspond au nombre total de minutes pendant lesquelles les aspects du Service décrits ci-dessus ne sont pas disponibles au cours d’une Période Applicable.</w:t>
      </w:r>
    </w:p>
    <w:p w14:paraId="50C78D0E" w14:textId="77777777" w:rsidR="00DD7D61" w:rsidRPr="00EF7CF9" w:rsidRDefault="00DD7D6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85"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86" w:name="MDATP"/>
      <w:bookmarkStart w:id="487" w:name="_Toc13833097"/>
      <w:bookmarkStart w:id="488" w:name="_Toc55920329"/>
      <w:bookmarkStart w:id="489" w:name="_Toc231483282"/>
      <w:bookmarkEnd w:id="464"/>
      <w:bookmarkEnd w:id="479"/>
      <w:bookmarkEnd w:id="485"/>
      <w:r>
        <w:t xml:space="preserve">Microsoft Defender </w:t>
      </w:r>
      <w:bookmarkEnd w:id="486"/>
      <w:bookmarkEnd w:id="487"/>
      <w:r>
        <w:t>pour point de terminaison</w:t>
      </w:r>
      <w:bookmarkEnd w:id="488"/>
      <w:bookmarkEnd w:id="489"/>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90" w:name="_Toc231483283"/>
      <w:r>
        <w:t>Universal Print (Impression universelle)</w:t>
      </w:r>
      <w:bookmarkEnd w:id="490"/>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0FAA3F28" w:rsidR="00347E88" w:rsidRPr="00EF7CF9" w:rsidRDefault="00347E88" w:rsidP="00D13C64">
      <w:pPr>
        <w:pStyle w:val="ProductList-Offering2Heading"/>
        <w:keepNext/>
        <w:outlineLvl w:val="2"/>
      </w:pPr>
      <w:bookmarkStart w:id="491" w:name="_Toc231483284"/>
      <w:r>
        <w:t>Windows</w:t>
      </w:r>
      <w:r w:rsidR="00B0781E">
        <w:t xml:space="preserve"> </w:t>
      </w:r>
      <w:r>
        <w:t>365</w:t>
      </w:r>
      <w:bookmarkEnd w:id="491"/>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pPr>
        <w:pStyle w:val="ProductList-Body"/>
        <w:numPr>
          <w:ilvl w:val="0"/>
          <w:numId w:val="23"/>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pPr>
        <w:pStyle w:val="ProductList-Body"/>
        <w:numPr>
          <w:ilvl w:val="0"/>
          <w:numId w:val="23"/>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28"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lastRenderedPageBreak/>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92" w:name="AppendixA"/>
      <w:bookmarkStart w:id="493" w:name="_Toc457821598"/>
      <w:bookmarkStart w:id="494" w:name="_Toc231483285"/>
      <w:r>
        <w:t>Annexe A</w:t>
      </w:r>
      <w:bookmarkEnd w:id="492"/>
      <w:r>
        <w:t xml:space="preserve"> – Engagement de Niveau de Service pour la détection et le blocage des virus, l'efficacité contre les Courriers Indésirables ou les faux positifs</w:t>
      </w:r>
      <w:bookmarkEnd w:id="493"/>
      <w:bookmarkEnd w:id="494"/>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pPr>
        <w:pStyle w:val="ProductList-Body"/>
        <w:numPr>
          <w:ilvl w:val="0"/>
          <w:numId w:val="6"/>
        </w:numPr>
        <w:tabs>
          <w:tab w:val="clear" w:pos="360"/>
          <w:tab w:val="clear" w:pos="720"/>
          <w:tab w:val="clear" w:pos="1080"/>
        </w:tabs>
        <w:spacing w:before="120"/>
        <w:ind w:left="360" w:hanging="360"/>
        <w:rPr>
          <w:b/>
        </w:rPr>
      </w:pPr>
      <w:r>
        <w:rPr>
          <w:b/>
          <w:color w:val="00188F"/>
        </w:rPr>
        <w:t>Niveau de Service de Détection et Blocage de Virus</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Le Virus doit avoir été détecté par le filtre de virus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pPr>
        <w:pStyle w:val="ProductList-Body"/>
        <w:numPr>
          <w:ilvl w:val="2"/>
          <w:numId w:val="5"/>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Niveau de Service pour l’Efficacité du Filtre de Courriers Indésirables</w:t>
      </w:r>
    </w:p>
    <w:p w14:paraId="0E0804C5" w14:textId="13699057" w:rsidR="00D46DC5" w:rsidRPr="00EF7CF9" w:rsidRDefault="00EF7CF9">
      <w:pPr>
        <w:pStyle w:val="ProductList-Body"/>
        <w:numPr>
          <w:ilvl w:val="1"/>
          <w:numId w:val="5"/>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pPr>
        <w:pStyle w:val="ProductList-Body"/>
        <w:numPr>
          <w:ilvl w:val="1"/>
          <w:numId w:val="5"/>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Default="00D46DC5">
      <w:pPr>
        <w:pStyle w:val="ProductList-Body"/>
        <w:numPr>
          <w:ilvl w:val="1"/>
          <w:numId w:val="5"/>
        </w:numPr>
        <w:tabs>
          <w:tab w:val="clear" w:pos="360"/>
          <w:tab w:val="clear" w:pos="720"/>
          <w:tab w:val="clear" w:pos="1080"/>
        </w:tabs>
        <w:ind w:left="720"/>
      </w:pPr>
      <w:r>
        <w:t>L’Avoir Service disponible pour le Service d’Efficacité du Filtre de Courriers Indésirables est le suivant :</w:t>
      </w:r>
    </w:p>
    <w:p w14:paraId="0C140644" w14:textId="77777777" w:rsidR="009F7D2D" w:rsidRPr="00EF7CF9" w:rsidRDefault="009F7D2D" w:rsidP="009F7D2D">
      <w:pPr>
        <w:pStyle w:val="ProductList-Body"/>
        <w:tabs>
          <w:tab w:val="clear" w:pos="360"/>
          <w:tab w:val="clear" w:pos="720"/>
          <w:tab w:val="clear" w:pos="1080"/>
        </w:tabs>
        <w:ind w:left="720"/>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DD7D61">
            <w:pPr>
              <w:pStyle w:val="ProductList-OfferingBody"/>
              <w:keepNext/>
              <w:jc w:val="center"/>
              <w:rPr>
                <w:color w:val="FFFFFF" w:themeColor="background1"/>
              </w:rPr>
            </w:pPr>
            <w:r>
              <w:rPr>
                <w:color w:val="FFFFFF" w:themeColor="background1"/>
              </w:rPr>
              <w:lastRenderedPageBreak/>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pPr>
        <w:pStyle w:val="ProductList-Body"/>
        <w:numPr>
          <w:ilvl w:val="0"/>
          <w:numId w:val="5"/>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pPr>
        <w:pStyle w:val="ProductList-Body"/>
        <w:numPr>
          <w:ilvl w:val="1"/>
          <w:numId w:val="5"/>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Ce Niveau de Service de Faux Positifs ne s’applique pas :</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7B601" w14:textId="77777777" w:rsidR="00D22280" w:rsidRDefault="00D22280" w:rsidP="009A573F">
      <w:pPr>
        <w:spacing w:after="0" w:line="240" w:lineRule="auto"/>
      </w:pPr>
      <w:r>
        <w:separator/>
      </w:r>
    </w:p>
    <w:p w14:paraId="7ADE0E04" w14:textId="77777777" w:rsidR="00D22280" w:rsidRDefault="00D22280"/>
    <w:p w14:paraId="33CC9E7F" w14:textId="77777777" w:rsidR="00D22280" w:rsidRDefault="00D22280"/>
    <w:p w14:paraId="4BE94F78" w14:textId="77777777" w:rsidR="00D22280" w:rsidRDefault="00D22280"/>
    <w:p w14:paraId="509A868F" w14:textId="77777777" w:rsidR="00D22280" w:rsidRDefault="00D22280"/>
  </w:endnote>
  <w:endnote w:type="continuationSeparator" w:id="0">
    <w:p w14:paraId="66D447C2" w14:textId="77777777" w:rsidR="00D22280" w:rsidRDefault="00D22280" w:rsidP="009A573F">
      <w:pPr>
        <w:spacing w:after="0" w:line="240" w:lineRule="auto"/>
      </w:pPr>
      <w:r>
        <w:continuationSeparator/>
      </w:r>
    </w:p>
    <w:p w14:paraId="78D1C8B2" w14:textId="77777777" w:rsidR="00D22280" w:rsidRDefault="00D22280"/>
    <w:p w14:paraId="230D5219" w14:textId="77777777" w:rsidR="00D22280" w:rsidRDefault="00D22280"/>
    <w:p w14:paraId="51133F41" w14:textId="77777777" w:rsidR="00D22280" w:rsidRDefault="00D22280"/>
    <w:p w14:paraId="6A6E86F7" w14:textId="77777777" w:rsidR="00D22280" w:rsidRDefault="00D22280"/>
  </w:endnote>
  <w:endnote w:type="continuationNotice" w:id="1">
    <w:p w14:paraId="077569B2" w14:textId="77777777" w:rsidR="00D22280" w:rsidRDefault="00D22280">
      <w:pPr>
        <w:spacing w:after="0" w:line="240" w:lineRule="auto"/>
      </w:pPr>
    </w:p>
    <w:p w14:paraId="3E6491BA" w14:textId="77777777" w:rsidR="00D22280" w:rsidRDefault="00D22280"/>
    <w:p w14:paraId="33377206" w14:textId="77777777" w:rsidR="00D22280" w:rsidRDefault="00D22280"/>
    <w:p w14:paraId="711E27C5" w14:textId="77777777" w:rsidR="00D22280" w:rsidRDefault="00D22280"/>
    <w:p w14:paraId="2CE8975F" w14:textId="77777777" w:rsidR="00D22280" w:rsidRDefault="00D22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DB77D" w14:textId="77777777" w:rsidR="00D22280" w:rsidRDefault="00D22280" w:rsidP="009A573F">
      <w:pPr>
        <w:spacing w:after="0" w:line="240" w:lineRule="auto"/>
      </w:pPr>
      <w:r>
        <w:separator/>
      </w:r>
    </w:p>
    <w:p w14:paraId="06A50F6E" w14:textId="77777777" w:rsidR="00D22280" w:rsidRDefault="00D22280"/>
    <w:p w14:paraId="054D9A59" w14:textId="77777777" w:rsidR="00D22280" w:rsidRDefault="00D22280"/>
    <w:p w14:paraId="0D270254" w14:textId="77777777" w:rsidR="00D22280" w:rsidRDefault="00D22280"/>
    <w:p w14:paraId="2C911A9F" w14:textId="77777777" w:rsidR="00D22280" w:rsidRDefault="00D22280"/>
  </w:footnote>
  <w:footnote w:type="continuationSeparator" w:id="0">
    <w:p w14:paraId="6B362048" w14:textId="77777777" w:rsidR="00D22280" w:rsidRDefault="00D22280" w:rsidP="009A573F">
      <w:pPr>
        <w:spacing w:after="0" w:line="240" w:lineRule="auto"/>
      </w:pPr>
      <w:r>
        <w:continuationSeparator/>
      </w:r>
    </w:p>
    <w:p w14:paraId="16815CCD" w14:textId="77777777" w:rsidR="00D22280" w:rsidRDefault="00D22280"/>
    <w:p w14:paraId="7BD1D4A6" w14:textId="77777777" w:rsidR="00D22280" w:rsidRDefault="00D22280"/>
    <w:p w14:paraId="3BD7DCA4" w14:textId="77777777" w:rsidR="00D22280" w:rsidRDefault="00D22280"/>
    <w:p w14:paraId="63384EA0" w14:textId="77777777" w:rsidR="00D22280" w:rsidRDefault="00D22280"/>
  </w:footnote>
  <w:footnote w:type="continuationNotice" w:id="1">
    <w:p w14:paraId="1D5030A2" w14:textId="77777777" w:rsidR="00D22280" w:rsidRDefault="00D22280">
      <w:pPr>
        <w:spacing w:after="0" w:line="240" w:lineRule="auto"/>
      </w:pPr>
    </w:p>
    <w:p w14:paraId="2866757F" w14:textId="77777777" w:rsidR="00D22280" w:rsidRDefault="00D22280"/>
    <w:p w14:paraId="7DB64DEB" w14:textId="77777777" w:rsidR="00D22280" w:rsidRDefault="00D22280"/>
    <w:p w14:paraId="55D826D5" w14:textId="77777777" w:rsidR="00D22280" w:rsidRDefault="00D22280"/>
    <w:p w14:paraId="605699F6" w14:textId="77777777" w:rsidR="00D22280" w:rsidRDefault="00D222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6B15CBE2" w14:textId="77777777" w:rsidR="00A52958" w:rsidRDefault="00971220" w:rsidP="00660638">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EDC4863" w14:textId="5BCA9753" w:rsidR="00696175" w:rsidRPr="004D4360" w:rsidRDefault="00971220" w:rsidP="00660638">
        <w:pPr>
          <w:spacing w:line="240" w:lineRule="auto"/>
          <w:rPr>
            <w:rFonts w:ascii="Calibri" w:hAnsi="Calibri" w:cs="Calibri"/>
            <w:sz w:val="16"/>
            <w:szCs w:val="16"/>
          </w:rPr>
        </w:pPr>
        <w:r w:rsidRPr="00B4237A">
          <w:rPr>
            <w:spacing w:val="-6"/>
            <w:sz w:val="16"/>
            <w:szCs w:val="16"/>
          </w:rPr>
          <w:t>(français,</w:t>
        </w:r>
        <w:r w:rsidR="004D4360" w:rsidRPr="004D4360">
          <w:rPr>
            <w:rFonts w:ascii="Calibri" w:hAnsi="Calibri" w:cs="Calibri"/>
            <w:sz w:val="16"/>
            <w:szCs w:val="16"/>
          </w:rPr>
          <w:t xml:space="preserve"> </w:t>
        </w:r>
        <w:r w:rsidR="00CA06E0">
          <w:rPr>
            <w:spacing w:val="-6"/>
            <w:sz w:val="16"/>
            <w:szCs w:val="16"/>
          </w:rPr>
          <w:t xml:space="preserve">1 </w:t>
        </w:r>
        <w:r w:rsidR="006D6431">
          <w:rPr>
            <w:spacing w:val="-6"/>
            <w:sz w:val="16"/>
            <w:szCs w:val="16"/>
          </w:rPr>
          <w:t xml:space="preserve">juin </w:t>
        </w:r>
        <w:r w:rsidR="00A52958">
          <w:rPr>
            <w:rFonts w:ascii="Calibri" w:hAnsi="Calibri" w:cs="Calibri"/>
            <w:sz w:val="16"/>
            <w:szCs w:val="16"/>
          </w:rPr>
          <w:t>2026</w:t>
        </w:r>
        <w:r w:rsidR="00EA277A">
          <w:rPr>
            <w:spacing w:val="-6"/>
            <w:sz w:val="16"/>
            <w:szCs w:val="16"/>
          </w:rPr>
          <w:t>)</w:t>
        </w:r>
        <w:r w:rsidR="006A1E82">
          <w:rPr>
            <w:spacing w:val="-6"/>
            <w:sz w:val="16"/>
            <w:szCs w:val="16"/>
          </w:rPr>
          <w:t xml:space="preserve"> </w:t>
        </w:r>
        <w:r w:rsidR="00092823">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092823">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AA47D2D" w14:textId="77777777" w:rsidR="00A52958" w:rsidRDefault="00971220" w:rsidP="00542975">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D016892" w14:textId="23531B68" w:rsidR="00696175" w:rsidRPr="004D4360" w:rsidRDefault="00971220" w:rsidP="00542975">
        <w:pPr>
          <w:spacing w:before="120" w:line="240" w:lineRule="auto"/>
          <w:rPr>
            <w:rFonts w:ascii="Calibri" w:hAnsi="Calibri" w:cs="Calibri"/>
            <w:sz w:val="16"/>
            <w:szCs w:val="16"/>
          </w:rPr>
        </w:pPr>
        <w:r w:rsidRPr="00B4237A">
          <w:rPr>
            <w:spacing w:val="-6"/>
            <w:sz w:val="16"/>
            <w:szCs w:val="16"/>
          </w:rPr>
          <w:t>(français,</w:t>
        </w:r>
        <w:r w:rsidR="00C45ADA">
          <w:rPr>
            <w:spacing w:val="-6"/>
            <w:sz w:val="16"/>
            <w:szCs w:val="16"/>
          </w:rPr>
          <w:t xml:space="preserve"> 1 </w:t>
        </w:r>
        <w:r w:rsidR="006D6431">
          <w:rPr>
            <w:spacing w:val="-6"/>
            <w:sz w:val="16"/>
            <w:szCs w:val="16"/>
          </w:rPr>
          <w:t xml:space="preserve">juin </w:t>
        </w:r>
        <w:r w:rsidR="00596C35">
          <w:rPr>
            <w:rFonts w:ascii="Calibri" w:hAnsi="Calibri" w:cs="Calibri"/>
            <w:sz w:val="16"/>
            <w:szCs w:val="16"/>
          </w:rPr>
          <w:t>2026</w:t>
        </w:r>
        <w:r w:rsidR="00092823">
          <w:rPr>
            <w:rFonts w:ascii="Calibri" w:hAnsi="Calibri" w:cs="Calibri"/>
            <w:sz w:val="16"/>
            <w:szCs w:val="16"/>
          </w:rPr>
          <w:t xml:space="preserve">)        </w:t>
        </w:r>
        <w:r w:rsidR="00A21BFA">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4"/>
  </w:num>
  <w:num w:numId="2" w16cid:durableId="933167818">
    <w:abstractNumId w:val="20"/>
  </w:num>
  <w:num w:numId="3" w16cid:durableId="880705317">
    <w:abstractNumId w:val="10"/>
  </w:num>
  <w:num w:numId="4" w16cid:durableId="1538665399">
    <w:abstractNumId w:val="28"/>
  </w:num>
  <w:num w:numId="5" w16cid:durableId="331759042">
    <w:abstractNumId w:val="26"/>
  </w:num>
  <w:num w:numId="6" w16cid:durableId="1343779246">
    <w:abstractNumId w:val="18"/>
  </w:num>
  <w:num w:numId="7" w16cid:durableId="1206915353">
    <w:abstractNumId w:val="30"/>
  </w:num>
  <w:num w:numId="8" w16cid:durableId="555747855">
    <w:abstractNumId w:val="19"/>
  </w:num>
  <w:num w:numId="9" w16cid:durableId="118840342">
    <w:abstractNumId w:val="31"/>
  </w:num>
  <w:num w:numId="10" w16cid:durableId="331489381">
    <w:abstractNumId w:val="3"/>
  </w:num>
  <w:num w:numId="11" w16cid:durableId="2067222720">
    <w:abstractNumId w:val="7"/>
  </w:num>
  <w:num w:numId="12" w16cid:durableId="290675418">
    <w:abstractNumId w:val="17"/>
  </w:num>
  <w:num w:numId="13" w16cid:durableId="1945112992">
    <w:abstractNumId w:val="29"/>
  </w:num>
  <w:num w:numId="14" w16cid:durableId="669794494">
    <w:abstractNumId w:val="1"/>
  </w:num>
  <w:num w:numId="15" w16cid:durableId="1567840616">
    <w:abstractNumId w:val="14"/>
  </w:num>
  <w:num w:numId="16" w16cid:durableId="734814330">
    <w:abstractNumId w:val="36"/>
  </w:num>
  <w:num w:numId="17" w16cid:durableId="100220819">
    <w:abstractNumId w:val="9"/>
  </w:num>
  <w:num w:numId="18" w16cid:durableId="1698194377">
    <w:abstractNumId w:val="12"/>
  </w:num>
  <w:num w:numId="19" w16cid:durableId="2050374441">
    <w:abstractNumId w:val="8"/>
  </w:num>
  <w:num w:numId="20" w16cid:durableId="1903255355">
    <w:abstractNumId w:val="23"/>
  </w:num>
  <w:num w:numId="21" w16cid:durableId="191189815">
    <w:abstractNumId w:val="6"/>
  </w:num>
  <w:num w:numId="22" w16cid:durableId="17185118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54551">
    <w:abstractNumId w:val="11"/>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1130510705">
    <w:abstractNumId w:val="5"/>
  </w:num>
  <w:num w:numId="29" w16cid:durableId="666129910">
    <w:abstractNumId w:val="0"/>
  </w:num>
  <w:num w:numId="30" w16cid:durableId="492338581">
    <w:abstractNumId w:val="2"/>
  </w:num>
  <w:num w:numId="31" w16cid:durableId="552622661">
    <w:abstractNumId w:val="32"/>
  </w:num>
  <w:num w:numId="32" w16cid:durableId="1468400097">
    <w:abstractNumId w:val="22"/>
  </w:num>
  <w:num w:numId="33" w16cid:durableId="574319472">
    <w:abstractNumId w:val="33"/>
  </w:num>
  <w:num w:numId="34" w16cid:durableId="1850171257">
    <w:abstractNumId w:val="35"/>
  </w:num>
  <w:num w:numId="35" w16cid:durableId="659576334">
    <w:abstractNumId w:val="16"/>
  </w:num>
  <w:num w:numId="36" w16cid:durableId="1403327781">
    <w:abstractNumId w:val="4"/>
  </w:num>
  <w:num w:numId="37" w16cid:durableId="1701471270">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qWqGHSsT4cxJneaoy2bnqOXEkMaEuGk8fbMZYAvxVdCf1yy5FxkeMzQoqfubc3VXFWA58X9bL5WSWOEhpDquFA==" w:salt="G2YKs9TdiNrCVDbOsfRwvg=="/>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1ED"/>
    <w:rsid w:val="00037644"/>
    <w:rsid w:val="00040759"/>
    <w:rsid w:val="0004094B"/>
    <w:rsid w:val="0004142F"/>
    <w:rsid w:val="00041620"/>
    <w:rsid w:val="00042CC1"/>
    <w:rsid w:val="000436D9"/>
    <w:rsid w:val="00043712"/>
    <w:rsid w:val="000438F9"/>
    <w:rsid w:val="00043BAC"/>
    <w:rsid w:val="00045168"/>
    <w:rsid w:val="00045C3E"/>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4D8"/>
    <w:rsid w:val="00087BC2"/>
    <w:rsid w:val="00087E64"/>
    <w:rsid w:val="00087FAC"/>
    <w:rsid w:val="000900F7"/>
    <w:rsid w:val="0009061A"/>
    <w:rsid w:val="00090E7C"/>
    <w:rsid w:val="0009164C"/>
    <w:rsid w:val="000918AB"/>
    <w:rsid w:val="00092062"/>
    <w:rsid w:val="00092257"/>
    <w:rsid w:val="00092823"/>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793"/>
    <w:rsid w:val="000A7E41"/>
    <w:rsid w:val="000B0114"/>
    <w:rsid w:val="000B02C9"/>
    <w:rsid w:val="000B09BD"/>
    <w:rsid w:val="000B0EE9"/>
    <w:rsid w:val="000B143A"/>
    <w:rsid w:val="000B1561"/>
    <w:rsid w:val="000B1B6E"/>
    <w:rsid w:val="000B2005"/>
    <w:rsid w:val="000B24EC"/>
    <w:rsid w:val="000B2530"/>
    <w:rsid w:val="000B2C97"/>
    <w:rsid w:val="000B2DBE"/>
    <w:rsid w:val="000B2E2F"/>
    <w:rsid w:val="000B38CA"/>
    <w:rsid w:val="000B4A69"/>
    <w:rsid w:val="000B5CFC"/>
    <w:rsid w:val="000B7A66"/>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6EA4"/>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0F5FA2"/>
    <w:rsid w:val="000F6425"/>
    <w:rsid w:val="001000C6"/>
    <w:rsid w:val="001012EB"/>
    <w:rsid w:val="00101342"/>
    <w:rsid w:val="00101BEB"/>
    <w:rsid w:val="00103063"/>
    <w:rsid w:val="001040A6"/>
    <w:rsid w:val="00104DBC"/>
    <w:rsid w:val="0010585C"/>
    <w:rsid w:val="0010587C"/>
    <w:rsid w:val="00105B4C"/>
    <w:rsid w:val="00105D51"/>
    <w:rsid w:val="00106C29"/>
    <w:rsid w:val="00107249"/>
    <w:rsid w:val="00107416"/>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6DB1"/>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4A0C"/>
    <w:rsid w:val="00156B29"/>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1CD"/>
    <w:rsid w:val="00170401"/>
    <w:rsid w:val="0017060C"/>
    <w:rsid w:val="00170FD9"/>
    <w:rsid w:val="00172102"/>
    <w:rsid w:val="00172BF0"/>
    <w:rsid w:val="0017333C"/>
    <w:rsid w:val="00174C82"/>
    <w:rsid w:val="00174EEE"/>
    <w:rsid w:val="00175814"/>
    <w:rsid w:val="001765CE"/>
    <w:rsid w:val="001768E1"/>
    <w:rsid w:val="001776B8"/>
    <w:rsid w:val="0017786C"/>
    <w:rsid w:val="00177934"/>
    <w:rsid w:val="00180759"/>
    <w:rsid w:val="00180A5D"/>
    <w:rsid w:val="0018185B"/>
    <w:rsid w:val="001821F6"/>
    <w:rsid w:val="0018257C"/>
    <w:rsid w:val="00183408"/>
    <w:rsid w:val="00183579"/>
    <w:rsid w:val="001837C8"/>
    <w:rsid w:val="001838D6"/>
    <w:rsid w:val="0018615A"/>
    <w:rsid w:val="001864DD"/>
    <w:rsid w:val="00187D50"/>
    <w:rsid w:val="00187E87"/>
    <w:rsid w:val="001909EC"/>
    <w:rsid w:val="00191E40"/>
    <w:rsid w:val="00192A02"/>
    <w:rsid w:val="00193F9D"/>
    <w:rsid w:val="001940C7"/>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3E48"/>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6E6"/>
    <w:rsid w:val="001F474F"/>
    <w:rsid w:val="001F47DC"/>
    <w:rsid w:val="001F4A2A"/>
    <w:rsid w:val="001F4EFA"/>
    <w:rsid w:val="001F539F"/>
    <w:rsid w:val="001F6675"/>
    <w:rsid w:val="001F738A"/>
    <w:rsid w:val="001F776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19F"/>
    <w:rsid w:val="0022370B"/>
    <w:rsid w:val="002239BA"/>
    <w:rsid w:val="0022518A"/>
    <w:rsid w:val="002257C7"/>
    <w:rsid w:val="00225972"/>
    <w:rsid w:val="002263B6"/>
    <w:rsid w:val="002263D5"/>
    <w:rsid w:val="002267F9"/>
    <w:rsid w:val="002270F9"/>
    <w:rsid w:val="00227978"/>
    <w:rsid w:val="00227C71"/>
    <w:rsid w:val="00227E01"/>
    <w:rsid w:val="002304ED"/>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3EF"/>
    <w:rsid w:val="002544D2"/>
    <w:rsid w:val="00254A27"/>
    <w:rsid w:val="00254C71"/>
    <w:rsid w:val="00254CA5"/>
    <w:rsid w:val="00254F58"/>
    <w:rsid w:val="00255553"/>
    <w:rsid w:val="00255BFC"/>
    <w:rsid w:val="00256320"/>
    <w:rsid w:val="00256F64"/>
    <w:rsid w:val="0025703E"/>
    <w:rsid w:val="00257596"/>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5E75"/>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5E0F"/>
    <w:rsid w:val="00276826"/>
    <w:rsid w:val="00276F19"/>
    <w:rsid w:val="00277097"/>
    <w:rsid w:val="002774BF"/>
    <w:rsid w:val="00281DF8"/>
    <w:rsid w:val="00282408"/>
    <w:rsid w:val="0028263A"/>
    <w:rsid w:val="00282D9B"/>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97398"/>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6A8"/>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0FA8"/>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661"/>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ABE"/>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C66"/>
    <w:rsid w:val="00334D8D"/>
    <w:rsid w:val="003356CE"/>
    <w:rsid w:val="003356F4"/>
    <w:rsid w:val="00335B97"/>
    <w:rsid w:val="003362D5"/>
    <w:rsid w:val="003365BF"/>
    <w:rsid w:val="003365F1"/>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3F8"/>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0E"/>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9EC"/>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5DB"/>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B07"/>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6F"/>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0F7A"/>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0B5"/>
    <w:rsid w:val="00441BD4"/>
    <w:rsid w:val="00442288"/>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10D"/>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77FB4"/>
    <w:rsid w:val="00480513"/>
    <w:rsid w:val="004809A6"/>
    <w:rsid w:val="00480C98"/>
    <w:rsid w:val="00481542"/>
    <w:rsid w:val="004820F8"/>
    <w:rsid w:val="00482531"/>
    <w:rsid w:val="00482906"/>
    <w:rsid w:val="00482BB2"/>
    <w:rsid w:val="00482BC7"/>
    <w:rsid w:val="00482FCB"/>
    <w:rsid w:val="00483231"/>
    <w:rsid w:val="0048402F"/>
    <w:rsid w:val="00484474"/>
    <w:rsid w:val="00484821"/>
    <w:rsid w:val="00484C9F"/>
    <w:rsid w:val="00485818"/>
    <w:rsid w:val="00485D0C"/>
    <w:rsid w:val="00486DA0"/>
    <w:rsid w:val="00487199"/>
    <w:rsid w:val="00487335"/>
    <w:rsid w:val="004874B4"/>
    <w:rsid w:val="00487A43"/>
    <w:rsid w:val="0049131F"/>
    <w:rsid w:val="00491720"/>
    <w:rsid w:val="00491D0A"/>
    <w:rsid w:val="00491F63"/>
    <w:rsid w:val="0049224F"/>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67B"/>
    <w:rsid w:val="004A0B45"/>
    <w:rsid w:val="004A0C1F"/>
    <w:rsid w:val="004A1D74"/>
    <w:rsid w:val="004A2629"/>
    <w:rsid w:val="004A30FA"/>
    <w:rsid w:val="004A3FA6"/>
    <w:rsid w:val="004A4169"/>
    <w:rsid w:val="004A5441"/>
    <w:rsid w:val="004A5F4D"/>
    <w:rsid w:val="004A6163"/>
    <w:rsid w:val="004A61D8"/>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0FB"/>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07DE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2975"/>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CCA"/>
    <w:rsid w:val="00577E49"/>
    <w:rsid w:val="005801B7"/>
    <w:rsid w:val="005804AE"/>
    <w:rsid w:val="00580BC5"/>
    <w:rsid w:val="00581323"/>
    <w:rsid w:val="00583E3A"/>
    <w:rsid w:val="00583F72"/>
    <w:rsid w:val="00584073"/>
    <w:rsid w:val="0058430D"/>
    <w:rsid w:val="00584AA2"/>
    <w:rsid w:val="005851AA"/>
    <w:rsid w:val="0058568A"/>
    <w:rsid w:val="00585736"/>
    <w:rsid w:val="0058574B"/>
    <w:rsid w:val="005857A9"/>
    <w:rsid w:val="00585A48"/>
    <w:rsid w:val="00586585"/>
    <w:rsid w:val="005867EC"/>
    <w:rsid w:val="005868CF"/>
    <w:rsid w:val="00586E9A"/>
    <w:rsid w:val="00590A7E"/>
    <w:rsid w:val="00590C39"/>
    <w:rsid w:val="00591147"/>
    <w:rsid w:val="005923D3"/>
    <w:rsid w:val="00592582"/>
    <w:rsid w:val="00592E6E"/>
    <w:rsid w:val="005930C8"/>
    <w:rsid w:val="005934EB"/>
    <w:rsid w:val="00593CC9"/>
    <w:rsid w:val="00594255"/>
    <w:rsid w:val="00594501"/>
    <w:rsid w:val="005945B4"/>
    <w:rsid w:val="005956AB"/>
    <w:rsid w:val="00595AF5"/>
    <w:rsid w:val="00595E65"/>
    <w:rsid w:val="00596759"/>
    <w:rsid w:val="005968EB"/>
    <w:rsid w:val="00596AD6"/>
    <w:rsid w:val="00596C35"/>
    <w:rsid w:val="0059704A"/>
    <w:rsid w:val="00597218"/>
    <w:rsid w:val="005975D4"/>
    <w:rsid w:val="005976A2"/>
    <w:rsid w:val="00597E8D"/>
    <w:rsid w:val="005A0966"/>
    <w:rsid w:val="005A0DDC"/>
    <w:rsid w:val="005A1265"/>
    <w:rsid w:val="005A16FC"/>
    <w:rsid w:val="005A2044"/>
    <w:rsid w:val="005A2188"/>
    <w:rsid w:val="005A2599"/>
    <w:rsid w:val="005A2BCB"/>
    <w:rsid w:val="005A483A"/>
    <w:rsid w:val="005A5401"/>
    <w:rsid w:val="005A634C"/>
    <w:rsid w:val="005A794B"/>
    <w:rsid w:val="005B0257"/>
    <w:rsid w:val="005B1F4D"/>
    <w:rsid w:val="005B272A"/>
    <w:rsid w:val="005B2831"/>
    <w:rsid w:val="005B28FA"/>
    <w:rsid w:val="005B3249"/>
    <w:rsid w:val="005B3A3B"/>
    <w:rsid w:val="005B41C8"/>
    <w:rsid w:val="005B501D"/>
    <w:rsid w:val="005B559A"/>
    <w:rsid w:val="005B5A76"/>
    <w:rsid w:val="005B65BF"/>
    <w:rsid w:val="005B6F66"/>
    <w:rsid w:val="005B6F96"/>
    <w:rsid w:val="005B7359"/>
    <w:rsid w:val="005C0605"/>
    <w:rsid w:val="005C061C"/>
    <w:rsid w:val="005C065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0F7E"/>
    <w:rsid w:val="005D1B4C"/>
    <w:rsid w:val="005D2062"/>
    <w:rsid w:val="005D22F8"/>
    <w:rsid w:val="005D2685"/>
    <w:rsid w:val="005D3F6B"/>
    <w:rsid w:val="005D4367"/>
    <w:rsid w:val="005D46F1"/>
    <w:rsid w:val="005D4A94"/>
    <w:rsid w:val="005D4FFC"/>
    <w:rsid w:val="005D544A"/>
    <w:rsid w:val="005D5CB5"/>
    <w:rsid w:val="005D5E14"/>
    <w:rsid w:val="005D6244"/>
    <w:rsid w:val="005D635B"/>
    <w:rsid w:val="005D64BB"/>
    <w:rsid w:val="005D74CC"/>
    <w:rsid w:val="005E0697"/>
    <w:rsid w:val="005E0BE6"/>
    <w:rsid w:val="005E16D6"/>
    <w:rsid w:val="005E208E"/>
    <w:rsid w:val="005E2606"/>
    <w:rsid w:val="005E2D85"/>
    <w:rsid w:val="005E2EF6"/>
    <w:rsid w:val="005E313A"/>
    <w:rsid w:val="005E3B8C"/>
    <w:rsid w:val="005E3CA9"/>
    <w:rsid w:val="005E3E5C"/>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173"/>
    <w:rsid w:val="005F2BBA"/>
    <w:rsid w:val="005F375E"/>
    <w:rsid w:val="005F3D49"/>
    <w:rsid w:val="005F3E99"/>
    <w:rsid w:val="005F42D5"/>
    <w:rsid w:val="005F5FEF"/>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1E8"/>
    <w:rsid w:val="006162B8"/>
    <w:rsid w:val="00616E28"/>
    <w:rsid w:val="00616EC4"/>
    <w:rsid w:val="00617627"/>
    <w:rsid w:val="0061790F"/>
    <w:rsid w:val="00617ADC"/>
    <w:rsid w:val="00620991"/>
    <w:rsid w:val="0062188D"/>
    <w:rsid w:val="00622080"/>
    <w:rsid w:val="00623273"/>
    <w:rsid w:val="0062346A"/>
    <w:rsid w:val="00623704"/>
    <w:rsid w:val="00623706"/>
    <w:rsid w:val="006237F2"/>
    <w:rsid w:val="00623F46"/>
    <w:rsid w:val="00624C98"/>
    <w:rsid w:val="00624D19"/>
    <w:rsid w:val="0062669E"/>
    <w:rsid w:val="00626814"/>
    <w:rsid w:val="00627168"/>
    <w:rsid w:val="00627F3F"/>
    <w:rsid w:val="00630E28"/>
    <w:rsid w:val="006316A4"/>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19E6"/>
    <w:rsid w:val="0064209D"/>
    <w:rsid w:val="00642513"/>
    <w:rsid w:val="00642AEF"/>
    <w:rsid w:val="00643048"/>
    <w:rsid w:val="006434A0"/>
    <w:rsid w:val="00643935"/>
    <w:rsid w:val="00643E10"/>
    <w:rsid w:val="00644D75"/>
    <w:rsid w:val="00645B8F"/>
    <w:rsid w:val="00647998"/>
    <w:rsid w:val="0065021B"/>
    <w:rsid w:val="006519F7"/>
    <w:rsid w:val="00651A42"/>
    <w:rsid w:val="006524A3"/>
    <w:rsid w:val="00652995"/>
    <w:rsid w:val="00652E45"/>
    <w:rsid w:val="006536B2"/>
    <w:rsid w:val="00653E71"/>
    <w:rsid w:val="00654483"/>
    <w:rsid w:val="00654656"/>
    <w:rsid w:val="00655A3E"/>
    <w:rsid w:val="00656510"/>
    <w:rsid w:val="00657A3A"/>
    <w:rsid w:val="00660296"/>
    <w:rsid w:val="0066037F"/>
    <w:rsid w:val="00660638"/>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4C8F"/>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E82"/>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B6AC3"/>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431"/>
    <w:rsid w:val="006D6D46"/>
    <w:rsid w:val="006D74E3"/>
    <w:rsid w:val="006D75F2"/>
    <w:rsid w:val="006E043B"/>
    <w:rsid w:val="006E0977"/>
    <w:rsid w:val="006E0B7E"/>
    <w:rsid w:val="006E1280"/>
    <w:rsid w:val="006E2128"/>
    <w:rsid w:val="006E291E"/>
    <w:rsid w:val="006E2D8D"/>
    <w:rsid w:val="006E2FEC"/>
    <w:rsid w:val="006E3B3F"/>
    <w:rsid w:val="006E4262"/>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27EC4"/>
    <w:rsid w:val="00730115"/>
    <w:rsid w:val="007304A1"/>
    <w:rsid w:val="00730849"/>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3C00"/>
    <w:rsid w:val="00754378"/>
    <w:rsid w:val="0075478E"/>
    <w:rsid w:val="00754795"/>
    <w:rsid w:val="00754FD9"/>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81"/>
    <w:rsid w:val="00774C8E"/>
    <w:rsid w:val="00774CA1"/>
    <w:rsid w:val="00775046"/>
    <w:rsid w:val="00775B95"/>
    <w:rsid w:val="00776435"/>
    <w:rsid w:val="0077694A"/>
    <w:rsid w:val="00777363"/>
    <w:rsid w:val="007777ED"/>
    <w:rsid w:val="007778CC"/>
    <w:rsid w:val="00777E20"/>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634"/>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5BFC"/>
    <w:rsid w:val="007964BC"/>
    <w:rsid w:val="00796834"/>
    <w:rsid w:val="007A08BF"/>
    <w:rsid w:val="007A1B71"/>
    <w:rsid w:val="007A1DD7"/>
    <w:rsid w:val="007A1FDC"/>
    <w:rsid w:val="007A24E0"/>
    <w:rsid w:val="007A2E0B"/>
    <w:rsid w:val="007A3DB2"/>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07C1"/>
    <w:rsid w:val="008022FC"/>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17F64"/>
    <w:rsid w:val="0082037F"/>
    <w:rsid w:val="00820A93"/>
    <w:rsid w:val="008217E1"/>
    <w:rsid w:val="00821824"/>
    <w:rsid w:val="00821A2D"/>
    <w:rsid w:val="008221EF"/>
    <w:rsid w:val="00822663"/>
    <w:rsid w:val="00822C3E"/>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1C"/>
    <w:rsid w:val="00850E85"/>
    <w:rsid w:val="0085124B"/>
    <w:rsid w:val="00851C8E"/>
    <w:rsid w:val="00851FE0"/>
    <w:rsid w:val="008524D6"/>
    <w:rsid w:val="00852623"/>
    <w:rsid w:val="008526EC"/>
    <w:rsid w:val="00852CBF"/>
    <w:rsid w:val="0085308E"/>
    <w:rsid w:val="0085375B"/>
    <w:rsid w:val="00853A0E"/>
    <w:rsid w:val="00854100"/>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AAE"/>
    <w:rsid w:val="00867B7D"/>
    <w:rsid w:val="00867D3C"/>
    <w:rsid w:val="0087035B"/>
    <w:rsid w:val="008716CE"/>
    <w:rsid w:val="0087183B"/>
    <w:rsid w:val="00871922"/>
    <w:rsid w:val="00871B8A"/>
    <w:rsid w:val="0087244B"/>
    <w:rsid w:val="00872999"/>
    <w:rsid w:val="008729B5"/>
    <w:rsid w:val="00872D81"/>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0072"/>
    <w:rsid w:val="00891785"/>
    <w:rsid w:val="00892960"/>
    <w:rsid w:val="008939FD"/>
    <w:rsid w:val="008940CA"/>
    <w:rsid w:val="0089477A"/>
    <w:rsid w:val="00895658"/>
    <w:rsid w:val="00895748"/>
    <w:rsid w:val="008968F4"/>
    <w:rsid w:val="00897238"/>
    <w:rsid w:val="00897417"/>
    <w:rsid w:val="00897D19"/>
    <w:rsid w:val="00897E26"/>
    <w:rsid w:val="008A0064"/>
    <w:rsid w:val="008A01B3"/>
    <w:rsid w:val="008A0DA3"/>
    <w:rsid w:val="008A157C"/>
    <w:rsid w:val="008A2AEE"/>
    <w:rsid w:val="008A2E96"/>
    <w:rsid w:val="008A3691"/>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29D"/>
    <w:rsid w:val="008E264D"/>
    <w:rsid w:val="008E2E9E"/>
    <w:rsid w:val="008E31AC"/>
    <w:rsid w:val="008E31EF"/>
    <w:rsid w:val="008E36C0"/>
    <w:rsid w:val="008E36F2"/>
    <w:rsid w:val="008E450B"/>
    <w:rsid w:val="008E4A1B"/>
    <w:rsid w:val="008E4C23"/>
    <w:rsid w:val="008E5959"/>
    <w:rsid w:val="008E61CA"/>
    <w:rsid w:val="008E667F"/>
    <w:rsid w:val="008E6731"/>
    <w:rsid w:val="008E676F"/>
    <w:rsid w:val="008E6785"/>
    <w:rsid w:val="008E68F7"/>
    <w:rsid w:val="008E690D"/>
    <w:rsid w:val="008E7251"/>
    <w:rsid w:val="008E76EF"/>
    <w:rsid w:val="008E7D7C"/>
    <w:rsid w:val="008E7FCF"/>
    <w:rsid w:val="008F0097"/>
    <w:rsid w:val="008F0F4D"/>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9F1"/>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5DC"/>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7DC"/>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3488"/>
    <w:rsid w:val="00984640"/>
    <w:rsid w:val="009848F2"/>
    <w:rsid w:val="00984B31"/>
    <w:rsid w:val="009855B7"/>
    <w:rsid w:val="009857C8"/>
    <w:rsid w:val="0098585E"/>
    <w:rsid w:val="00985F6A"/>
    <w:rsid w:val="00987295"/>
    <w:rsid w:val="009872B9"/>
    <w:rsid w:val="0098744A"/>
    <w:rsid w:val="009908F0"/>
    <w:rsid w:val="0099101D"/>
    <w:rsid w:val="0099130C"/>
    <w:rsid w:val="009919D2"/>
    <w:rsid w:val="00991E89"/>
    <w:rsid w:val="009921E0"/>
    <w:rsid w:val="00992355"/>
    <w:rsid w:val="0099240E"/>
    <w:rsid w:val="00992778"/>
    <w:rsid w:val="00993490"/>
    <w:rsid w:val="00993957"/>
    <w:rsid w:val="00993A1E"/>
    <w:rsid w:val="00994618"/>
    <w:rsid w:val="009946E6"/>
    <w:rsid w:val="0099471C"/>
    <w:rsid w:val="00994842"/>
    <w:rsid w:val="009952C9"/>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61B"/>
    <w:rsid w:val="009A6E5C"/>
    <w:rsid w:val="009A6FF3"/>
    <w:rsid w:val="009A72F9"/>
    <w:rsid w:val="009A7839"/>
    <w:rsid w:val="009A7F90"/>
    <w:rsid w:val="009B0311"/>
    <w:rsid w:val="009B0F82"/>
    <w:rsid w:val="009B1360"/>
    <w:rsid w:val="009B164F"/>
    <w:rsid w:val="009B25DC"/>
    <w:rsid w:val="009B26BF"/>
    <w:rsid w:val="009B2D72"/>
    <w:rsid w:val="009B3712"/>
    <w:rsid w:val="009B373A"/>
    <w:rsid w:val="009B3FD1"/>
    <w:rsid w:val="009B4528"/>
    <w:rsid w:val="009B462A"/>
    <w:rsid w:val="009B4D4C"/>
    <w:rsid w:val="009B5235"/>
    <w:rsid w:val="009B528B"/>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7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162E"/>
    <w:rsid w:val="009F2065"/>
    <w:rsid w:val="009F25A7"/>
    <w:rsid w:val="009F25AF"/>
    <w:rsid w:val="009F282C"/>
    <w:rsid w:val="009F2876"/>
    <w:rsid w:val="009F3C10"/>
    <w:rsid w:val="009F3EC5"/>
    <w:rsid w:val="009F4B15"/>
    <w:rsid w:val="009F4F1B"/>
    <w:rsid w:val="009F559A"/>
    <w:rsid w:val="009F612F"/>
    <w:rsid w:val="009F6513"/>
    <w:rsid w:val="009F6C57"/>
    <w:rsid w:val="009F75D2"/>
    <w:rsid w:val="009F7D2D"/>
    <w:rsid w:val="009F7D89"/>
    <w:rsid w:val="00A0071A"/>
    <w:rsid w:val="00A00E54"/>
    <w:rsid w:val="00A011D2"/>
    <w:rsid w:val="00A01875"/>
    <w:rsid w:val="00A01B88"/>
    <w:rsid w:val="00A024F6"/>
    <w:rsid w:val="00A028CF"/>
    <w:rsid w:val="00A0350E"/>
    <w:rsid w:val="00A0377F"/>
    <w:rsid w:val="00A04519"/>
    <w:rsid w:val="00A0485E"/>
    <w:rsid w:val="00A04CA9"/>
    <w:rsid w:val="00A05175"/>
    <w:rsid w:val="00A061BA"/>
    <w:rsid w:val="00A0694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BFA"/>
    <w:rsid w:val="00A21F1C"/>
    <w:rsid w:val="00A22AFB"/>
    <w:rsid w:val="00A23FD9"/>
    <w:rsid w:val="00A247F3"/>
    <w:rsid w:val="00A2507B"/>
    <w:rsid w:val="00A25597"/>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1ABC"/>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958"/>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11C"/>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15ED"/>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882"/>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A42"/>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1E"/>
    <w:rsid w:val="00B0782A"/>
    <w:rsid w:val="00B10588"/>
    <w:rsid w:val="00B10E8D"/>
    <w:rsid w:val="00B12420"/>
    <w:rsid w:val="00B124BB"/>
    <w:rsid w:val="00B124DF"/>
    <w:rsid w:val="00B12A77"/>
    <w:rsid w:val="00B12C95"/>
    <w:rsid w:val="00B1333B"/>
    <w:rsid w:val="00B14312"/>
    <w:rsid w:val="00B14BBB"/>
    <w:rsid w:val="00B14CC0"/>
    <w:rsid w:val="00B1519A"/>
    <w:rsid w:val="00B17611"/>
    <w:rsid w:val="00B17714"/>
    <w:rsid w:val="00B17BDD"/>
    <w:rsid w:val="00B17EE6"/>
    <w:rsid w:val="00B2013C"/>
    <w:rsid w:val="00B2054B"/>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29BD"/>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0D4"/>
    <w:rsid w:val="00B83124"/>
    <w:rsid w:val="00B8325B"/>
    <w:rsid w:val="00B83F5C"/>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2944"/>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441"/>
    <w:rsid w:val="00BF69BC"/>
    <w:rsid w:val="00BF6A60"/>
    <w:rsid w:val="00BF6CB6"/>
    <w:rsid w:val="00BF6EA8"/>
    <w:rsid w:val="00BF7633"/>
    <w:rsid w:val="00BF7B9E"/>
    <w:rsid w:val="00BF7BCA"/>
    <w:rsid w:val="00C00EF6"/>
    <w:rsid w:val="00C01357"/>
    <w:rsid w:val="00C01526"/>
    <w:rsid w:val="00C022DB"/>
    <w:rsid w:val="00C02582"/>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26A"/>
    <w:rsid w:val="00C12532"/>
    <w:rsid w:val="00C12ABB"/>
    <w:rsid w:val="00C12C56"/>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2315"/>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5ADA"/>
    <w:rsid w:val="00C4629F"/>
    <w:rsid w:val="00C4636F"/>
    <w:rsid w:val="00C46F26"/>
    <w:rsid w:val="00C47037"/>
    <w:rsid w:val="00C474A6"/>
    <w:rsid w:val="00C47698"/>
    <w:rsid w:val="00C47D85"/>
    <w:rsid w:val="00C47FDF"/>
    <w:rsid w:val="00C513D8"/>
    <w:rsid w:val="00C51E54"/>
    <w:rsid w:val="00C524DB"/>
    <w:rsid w:val="00C527F3"/>
    <w:rsid w:val="00C5280A"/>
    <w:rsid w:val="00C531D9"/>
    <w:rsid w:val="00C54409"/>
    <w:rsid w:val="00C5457E"/>
    <w:rsid w:val="00C54E9C"/>
    <w:rsid w:val="00C552D6"/>
    <w:rsid w:val="00C55E46"/>
    <w:rsid w:val="00C56A70"/>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4FAD"/>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06E0"/>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6E0B"/>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E9"/>
    <w:rsid w:val="00CC54F7"/>
    <w:rsid w:val="00CC5FD6"/>
    <w:rsid w:val="00CC615D"/>
    <w:rsid w:val="00CC62F9"/>
    <w:rsid w:val="00CC6ADF"/>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BEA"/>
    <w:rsid w:val="00CD6D39"/>
    <w:rsid w:val="00CD6EAB"/>
    <w:rsid w:val="00CD72A6"/>
    <w:rsid w:val="00CD740E"/>
    <w:rsid w:val="00CE0C80"/>
    <w:rsid w:val="00CE1320"/>
    <w:rsid w:val="00CE136B"/>
    <w:rsid w:val="00CE1468"/>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C3C"/>
    <w:rsid w:val="00CE6EBB"/>
    <w:rsid w:val="00CE7091"/>
    <w:rsid w:val="00CE7247"/>
    <w:rsid w:val="00CE7BE7"/>
    <w:rsid w:val="00CF012D"/>
    <w:rsid w:val="00CF18DD"/>
    <w:rsid w:val="00CF19C2"/>
    <w:rsid w:val="00CF3581"/>
    <w:rsid w:val="00CF3BA7"/>
    <w:rsid w:val="00CF4D41"/>
    <w:rsid w:val="00CF6160"/>
    <w:rsid w:val="00CF6582"/>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5D9"/>
    <w:rsid w:val="00D21C78"/>
    <w:rsid w:val="00D21CBB"/>
    <w:rsid w:val="00D21E5E"/>
    <w:rsid w:val="00D2201C"/>
    <w:rsid w:val="00D22280"/>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239"/>
    <w:rsid w:val="00D32C97"/>
    <w:rsid w:val="00D33085"/>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4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9F"/>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92A"/>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D7D61"/>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08C"/>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1301"/>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A90"/>
    <w:rsid w:val="00E16ED8"/>
    <w:rsid w:val="00E1741C"/>
    <w:rsid w:val="00E1785C"/>
    <w:rsid w:val="00E207BE"/>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5B9"/>
    <w:rsid w:val="00E418E6"/>
    <w:rsid w:val="00E41FF3"/>
    <w:rsid w:val="00E4293A"/>
    <w:rsid w:val="00E437A7"/>
    <w:rsid w:val="00E43F8B"/>
    <w:rsid w:val="00E44416"/>
    <w:rsid w:val="00E44A07"/>
    <w:rsid w:val="00E44CCE"/>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558"/>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918"/>
    <w:rsid w:val="00E92C40"/>
    <w:rsid w:val="00E94FDC"/>
    <w:rsid w:val="00E957F0"/>
    <w:rsid w:val="00E960C1"/>
    <w:rsid w:val="00E96574"/>
    <w:rsid w:val="00E96D66"/>
    <w:rsid w:val="00E96EE7"/>
    <w:rsid w:val="00E96F15"/>
    <w:rsid w:val="00E97BC3"/>
    <w:rsid w:val="00EA044F"/>
    <w:rsid w:val="00EA0CDD"/>
    <w:rsid w:val="00EA116D"/>
    <w:rsid w:val="00EA1447"/>
    <w:rsid w:val="00EA1693"/>
    <w:rsid w:val="00EA2317"/>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2F5E"/>
    <w:rsid w:val="00EB33A1"/>
    <w:rsid w:val="00EB3D56"/>
    <w:rsid w:val="00EB3F9F"/>
    <w:rsid w:val="00EB401F"/>
    <w:rsid w:val="00EB42C1"/>
    <w:rsid w:val="00EB43AB"/>
    <w:rsid w:val="00EB4400"/>
    <w:rsid w:val="00EB46C3"/>
    <w:rsid w:val="00EB5768"/>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2C51"/>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B3"/>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BF4"/>
    <w:rsid w:val="00FB7CD6"/>
    <w:rsid w:val="00FB7D29"/>
    <w:rsid w:val="00FC03AA"/>
    <w:rsid w:val="00FC0E4A"/>
    <w:rsid w:val="00FC0EEC"/>
    <w:rsid w:val="00FC0F55"/>
    <w:rsid w:val="00FC1AB9"/>
    <w:rsid w:val="00FC1DF8"/>
    <w:rsid w:val="00FC28A9"/>
    <w:rsid w:val="00FC298D"/>
    <w:rsid w:val="00FC2A19"/>
    <w:rsid w:val="00FC2B19"/>
    <w:rsid w:val="00FC2DA8"/>
    <w:rsid w:val="00FC34A4"/>
    <w:rsid w:val="00FC3DF4"/>
    <w:rsid w:val="00FC3FF1"/>
    <w:rsid w:val="00FC5503"/>
    <w:rsid w:val="00FC5C16"/>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1DE"/>
    <w:rsid w:val="00FD5737"/>
    <w:rsid w:val="00FD587A"/>
    <w:rsid w:val="00FD67D5"/>
    <w:rsid w:val="00FD6942"/>
    <w:rsid w:val="00FD6BB5"/>
    <w:rsid w:val="00FD7891"/>
    <w:rsid w:val="00FD7C04"/>
    <w:rsid w:val="00FE0079"/>
    <w:rsid w:val="00FE0312"/>
    <w:rsid w:val="00FE031F"/>
    <w:rsid w:val="00FE0A91"/>
    <w:rsid w:val="00FE108E"/>
    <w:rsid w:val="00FE1382"/>
    <w:rsid w:val="00FE161B"/>
    <w:rsid w:val="00FE16CC"/>
    <w:rsid w:val="00FE1B61"/>
    <w:rsid w:val="00FE2401"/>
    <w:rsid w:val="00FE26E3"/>
    <w:rsid w:val="00FE3644"/>
    <w:rsid w:val="00FE3D4B"/>
    <w:rsid w:val="00FE4233"/>
    <w:rsid w:val="00FE45CF"/>
    <w:rsid w:val="00FE4A72"/>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2.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73491</Words>
  <Characters>395387</Characters>
  <Application>Microsoft Office Word</Application>
  <DocSecurity>8</DocSecurity>
  <Lines>7060</Lines>
  <Paragraphs>6011</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462867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2026-06-05T19:15:00Z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y fmtid="{D5CDD505-2E9C-101B-9397-08002B2CF9AE}" pid="11" name="docLang">
    <vt:lpwstr>fr</vt:lpwstr>
  </property>
</Properties>
</file>