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516ED" w:rsidRDefault="006516ED">
      <w:pPr>
        <w:pStyle w:val="PURBody"/>
        <w:shd w:val="clear" w:color="auto" w:fill="00188F"/>
        <w:tabs>
          <w:tab w:val="clear" w:pos="360"/>
        </w:tabs>
        <w:ind w:right="7920" w:firstLine="360"/>
        <w:rPr>
          <w:color w:val="FFFFFF"/>
          <w:sz w:val="6"/>
          <w:szCs w:val="6"/>
        </w:rPr>
      </w:pPr>
    </w:p>
    <w:p w:rsidR="006516ED" w:rsidRDefault="00227B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6516ED" w:rsidRDefault="00227B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6516ED" w:rsidRDefault="006516ED">
      <w:pPr>
        <w:pStyle w:val="PURBody"/>
        <w:shd w:val="clear" w:color="auto" w:fill="00188F"/>
        <w:tabs>
          <w:tab w:val="clear" w:pos="360"/>
        </w:tabs>
        <w:spacing w:after="0"/>
        <w:ind w:right="7920" w:firstLine="360"/>
        <w:rPr>
          <w:color w:val="FFFFFF" w:themeColor="background1"/>
          <w:szCs w:val="18"/>
        </w:rPr>
      </w:pPr>
    </w:p>
    <w:p w:rsidR="006516ED" w:rsidRDefault="006516ED">
      <w:pPr>
        <w:pStyle w:val="PURBody"/>
        <w:shd w:val="clear" w:color="auto" w:fill="00188F"/>
        <w:tabs>
          <w:tab w:val="clear" w:pos="360"/>
        </w:tabs>
        <w:spacing w:after="0"/>
        <w:ind w:right="7920" w:firstLine="360"/>
        <w:rPr>
          <w:color w:val="FFFFFF" w:themeColor="background1"/>
          <w:szCs w:val="18"/>
        </w:rPr>
      </w:pPr>
    </w:p>
    <w:p w:rsidR="006516ED" w:rsidRDefault="006516ED">
      <w:pPr>
        <w:pStyle w:val="PURBody"/>
        <w:shd w:val="clear" w:color="auto" w:fill="00188F"/>
        <w:tabs>
          <w:tab w:val="clear" w:pos="360"/>
        </w:tabs>
        <w:spacing w:after="0"/>
        <w:ind w:right="7920" w:firstLine="360"/>
        <w:rPr>
          <w:color w:val="FFFFFF" w:themeColor="background1"/>
          <w:szCs w:val="18"/>
        </w:rPr>
      </w:pPr>
    </w:p>
    <w:p w:rsidR="006516ED" w:rsidRDefault="006516ED">
      <w:pPr>
        <w:pStyle w:val="PURBody"/>
        <w:shd w:val="clear" w:color="auto" w:fill="00188F"/>
        <w:tabs>
          <w:tab w:val="clear" w:pos="360"/>
        </w:tabs>
        <w:spacing w:after="0"/>
        <w:ind w:right="7920" w:firstLine="360"/>
        <w:rPr>
          <w:color w:val="FFFFFF" w:themeColor="background1"/>
          <w:szCs w:val="18"/>
        </w:rPr>
      </w:pPr>
    </w:p>
    <w:p w:rsidR="006516ED" w:rsidRDefault="006516ED">
      <w:pPr>
        <w:pStyle w:val="PURBody"/>
        <w:shd w:val="clear" w:color="auto" w:fill="00188F"/>
        <w:tabs>
          <w:tab w:val="clear" w:pos="360"/>
        </w:tabs>
        <w:spacing w:after="0"/>
        <w:ind w:right="7920" w:firstLine="360"/>
        <w:rPr>
          <w:color w:val="FFFFFF" w:themeColor="background1"/>
          <w:szCs w:val="18"/>
        </w:rPr>
      </w:pPr>
    </w:p>
    <w:p w:rsidR="006516ED" w:rsidRDefault="006516ED">
      <w:pPr>
        <w:pStyle w:val="PURBody"/>
        <w:shd w:val="clear" w:color="auto" w:fill="0072C6"/>
        <w:tabs>
          <w:tab w:val="clear" w:pos="360"/>
        </w:tabs>
        <w:ind w:right="1800" w:firstLine="360"/>
        <w:rPr>
          <w:sz w:val="72"/>
          <w:szCs w:val="72"/>
        </w:rPr>
      </w:pPr>
    </w:p>
    <w:p w:rsidR="006516ED" w:rsidRDefault="006516ED">
      <w:pPr>
        <w:pStyle w:val="PURBody"/>
        <w:shd w:val="clear" w:color="auto" w:fill="0072C6"/>
        <w:tabs>
          <w:tab w:val="clear" w:pos="360"/>
          <w:tab w:val="left" w:pos="180"/>
        </w:tabs>
        <w:ind w:right="1800" w:firstLine="360"/>
        <w:rPr>
          <w:color w:val="FFFFFF" w:themeColor="background1"/>
          <w:sz w:val="72"/>
          <w:szCs w:val="72"/>
        </w:rPr>
      </w:pPr>
    </w:p>
    <w:p w:rsidR="006516ED" w:rsidRDefault="00227B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rsidR="006516ED" w:rsidRDefault="00227B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May 1, 2018</w:t>
      </w:r>
    </w:p>
    <w:p w:rsidR="006516ED" w:rsidRDefault="006516ED">
      <w:pPr>
        <w:pStyle w:val="PURBody"/>
        <w:shd w:val="clear" w:color="auto" w:fill="0072C6"/>
        <w:tabs>
          <w:tab w:val="clear" w:pos="360"/>
        </w:tabs>
        <w:spacing w:after="0" w:line="230" w:lineRule="auto"/>
        <w:ind w:right="1800" w:firstLine="360"/>
        <w:rPr>
          <w:color w:val="FFFFFF" w:themeColor="background1"/>
          <w:sz w:val="96"/>
          <w:szCs w:val="96"/>
        </w:rPr>
      </w:pPr>
    </w:p>
    <w:p w:rsidR="006516ED" w:rsidRDefault="00227BC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516ED" w:rsidRDefault="006516ED">
      <w:pPr>
        <w:sectPr w:rsidR="006516ED">
          <w:footerReference w:type="default" r:id="rId10"/>
          <w:type w:val="continuous"/>
          <w:pgSz w:w="12240" w:h="15840" w:code="1"/>
          <w:pgMar w:top="1170" w:right="720" w:bottom="720" w:left="720" w:header="432" w:footer="288" w:gutter="0"/>
          <w:cols w:space="360"/>
        </w:sectPr>
      </w:pPr>
    </w:p>
    <w:p w:rsidR="006516ED" w:rsidRDefault="00227BCD">
      <w:pPr>
        <w:pStyle w:val="ProductList-SectionHeading"/>
        <w:pageBreakBefore/>
      </w:pPr>
      <w:bookmarkStart w:id="1" w:name="_Sec842"/>
      <w:r>
        <w:lastRenderedPageBreak/>
        <w:t>Table of Contents</w:t>
      </w:r>
    </w:p>
    <w:p w:rsidR="006516ED" w:rsidRDefault="006516ED">
      <w:pPr>
        <w:pStyle w:val="ProductList-Body"/>
      </w:pPr>
    </w:p>
    <w:p w:rsidR="006516ED" w:rsidRDefault="006516ED">
      <w:pPr>
        <w:sectPr w:rsidR="006516ED">
          <w:headerReference w:type="default" r:id="rId11"/>
          <w:footerReference w:type="default" r:id="rId12"/>
          <w:type w:val="continuous"/>
          <w:pgSz w:w="12240" w:h="15840" w:code="1"/>
          <w:pgMar w:top="1170" w:right="720" w:bottom="1620" w:left="720" w:header="432" w:footer="288" w:gutter="0"/>
          <w:cols w:space="360"/>
        </w:sectPr>
      </w:pPr>
    </w:p>
    <w:p w:rsidR="00AA012C" w:rsidRDefault="00227BCD">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0446" w:history="1">
        <w:r w:rsidR="00AA012C" w:rsidRPr="00464660">
          <w:rPr>
            <w:rStyle w:val="Hyperlink"/>
            <w:noProof/>
          </w:rPr>
          <w:t>Introduction</w:t>
        </w:r>
        <w:r w:rsidR="00AA012C">
          <w:rPr>
            <w:noProof/>
          </w:rPr>
          <w:tab/>
        </w:r>
        <w:r w:rsidR="00AA012C">
          <w:rPr>
            <w:noProof/>
          </w:rPr>
          <w:fldChar w:fldCharType="begin"/>
        </w:r>
        <w:r w:rsidR="00AA012C">
          <w:rPr>
            <w:noProof/>
          </w:rPr>
          <w:instrText xml:space="preserve"> PAGEREF _Toc512600446 \h </w:instrText>
        </w:r>
        <w:r w:rsidR="00AA012C">
          <w:rPr>
            <w:noProof/>
          </w:rPr>
        </w:r>
        <w:r w:rsidR="00AA012C">
          <w:rPr>
            <w:noProof/>
          </w:rPr>
          <w:fldChar w:fldCharType="separate"/>
        </w:r>
        <w:r w:rsidR="00AA012C">
          <w:rPr>
            <w:noProof/>
          </w:rPr>
          <w:t>4</w:t>
        </w:r>
        <w:r w:rsidR="00AA012C">
          <w:rPr>
            <w:noProof/>
          </w:rPr>
          <w:fldChar w:fldCharType="end"/>
        </w:r>
      </w:hyperlink>
    </w:p>
    <w:p w:rsidR="00AA012C" w:rsidRDefault="00D139F5">
      <w:pPr>
        <w:pStyle w:val="TOC2"/>
        <w:rPr>
          <w:rFonts w:eastAsiaTheme="minorEastAsia"/>
          <w:smallCaps w:val="0"/>
          <w:sz w:val="22"/>
        </w:rPr>
      </w:pPr>
      <w:hyperlink w:anchor="_Toc512600447" w:history="1">
        <w:r w:rsidR="00AA012C" w:rsidRPr="00464660">
          <w:rPr>
            <w:rStyle w:val="Hyperlink"/>
          </w:rPr>
          <w:t>About this Document</w:t>
        </w:r>
        <w:r w:rsidR="00AA012C">
          <w:tab/>
        </w:r>
        <w:r w:rsidR="00AA012C">
          <w:fldChar w:fldCharType="begin"/>
        </w:r>
        <w:r w:rsidR="00AA012C">
          <w:instrText xml:space="preserve"> PAGEREF _Toc512600447 \h </w:instrText>
        </w:r>
        <w:r w:rsidR="00AA012C">
          <w:fldChar w:fldCharType="separate"/>
        </w:r>
        <w:r w:rsidR="00AA012C">
          <w:t>4</w:t>
        </w:r>
        <w:r w:rsidR="00AA012C">
          <w:fldChar w:fldCharType="end"/>
        </w:r>
      </w:hyperlink>
    </w:p>
    <w:p w:rsidR="00AA012C" w:rsidRDefault="00D139F5">
      <w:pPr>
        <w:pStyle w:val="TOC2"/>
        <w:rPr>
          <w:rFonts w:eastAsiaTheme="minorEastAsia"/>
          <w:smallCaps w:val="0"/>
          <w:sz w:val="22"/>
        </w:rPr>
      </w:pPr>
      <w:hyperlink w:anchor="_Toc512600448" w:history="1">
        <w:r w:rsidR="00AA012C" w:rsidRPr="00464660">
          <w:rPr>
            <w:rStyle w:val="Hyperlink"/>
          </w:rPr>
          <w:t>What this Document contains</w:t>
        </w:r>
        <w:r w:rsidR="00AA012C">
          <w:tab/>
        </w:r>
        <w:r w:rsidR="00AA012C">
          <w:fldChar w:fldCharType="begin"/>
        </w:r>
        <w:r w:rsidR="00AA012C">
          <w:instrText xml:space="preserve"> PAGEREF _Toc512600448 \h </w:instrText>
        </w:r>
        <w:r w:rsidR="00AA012C">
          <w:fldChar w:fldCharType="separate"/>
        </w:r>
        <w:r w:rsidR="00AA012C">
          <w:t>4</w:t>
        </w:r>
        <w:r w:rsidR="00AA012C">
          <w:fldChar w:fldCharType="end"/>
        </w:r>
      </w:hyperlink>
    </w:p>
    <w:p w:rsidR="00AA012C" w:rsidRDefault="00D139F5">
      <w:pPr>
        <w:pStyle w:val="TOC2"/>
        <w:rPr>
          <w:rFonts w:eastAsiaTheme="minorEastAsia"/>
          <w:smallCaps w:val="0"/>
          <w:sz w:val="22"/>
        </w:rPr>
      </w:pPr>
      <w:hyperlink w:anchor="_Toc512600449" w:history="1">
        <w:r w:rsidR="00AA012C" w:rsidRPr="00464660">
          <w:rPr>
            <w:rStyle w:val="Hyperlink"/>
          </w:rPr>
          <w:t>How to Navigate a Product Entry</w:t>
        </w:r>
        <w:r w:rsidR="00AA012C">
          <w:tab/>
        </w:r>
        <w:r w:rsidR="00AA012C">
          <w:fldChar w:fldCharType="begin"/>
        </w:r>
        <w:r w:rsidR="00AA012C">
          <w:instrText xml:space="preserve"> PAGEREF _Toc512600449 \h </w:instrText>
        </w:r>
        <w:r w:rsidR="00AA012C">
          <w:fldChar w:fldCharType="separate"/>
        </w:r>
        <w:r w:rsidR="00AA012C">
          <w:t>4</w:t>
        </w:r>
        <w:r w:rsidR="00AA012C">
          <w:fldChar w:fldCharType="end"/>
        </w:r>
      </w:hyperlink>
    </w:p>
    <w:p w:rsidR="00AA012C" w:rsidRDefault="00D139F5">
      <w:pPr>
        <w:pStyle w:val="TOC2"/>
        <w:rPr>
          <w:rFonts w:eastAsiaTheme="minorEastAsia"/>
          <w:smallCaps w:val="0"/>
          <w:sz w:val="22"/>
        </w:rPr>
      </w:pPr>
      <w:hyperlink w:anchor="_Toc512600450" w:history="1">
        <w:r w:rsidR="00AA012C" w:rsidRPr="00464660">
          <w:rPr>
            <w:rStyle w:val="Hyperlink"/>
          </w:rPr>
          <w:t>Clarifications and Summary of Changes to this Document</w:t>
        </w:r>
        <w:r w:rsidR="00AA012C">
          <w:tab/>
        </w:r>
        <w:r w:rsidR="00AA012C">
          <w:fldChar w:fldCharType="begin"/>
        </w:r>
        <w:r w:rsidR="00AA012C">
          <w:instrText xml:space="preserve"> PAGEREF _Toc512600450 \h </w:instrText>
        </w:r>
        <w:r w:rsidR="00AA012C">
          <w:fldChar w:fldCharType="separate"/>
        </w:r>
        <w:r w:rsidR="00AA012C">
          <w:t>5</w:t>
        </w:r>
        <w:r w:rsidR="00AA012C">
          <w:fldChar w:fldCharType="end"/>
        </w:r>
      </w:hyperlink>
    </w:p>
    <w:p w:rsidR="00AA012C" w:rsidRDefault="00D139F5">
      <w:pPr>
        <w:pStyle w:val="TOC1"/>
        <w:rPr>
          <w:rFonts w:eastAsiaTheme="minorEastAsia"/>
          <w:b w:val="0"/>
          <w:caps w:val="0"/>
          <w:noProof/>
          <w:sz w:val="22"/>
          <w:szCs w:val="22"/>
        </w:rPr>
      </w:pPr>
      <w:hyperlink w:anchor="_Toc512600451" w:history="1">
        <w:r w:rsidR="00AA012C" w:rsidRPr="00464660">
          <w:rPr>
            <w:rStyle w:val="Hyperlink"/>
            <w:noProof/>
          </w:rPr>
          <w:t>License Terms</w:t>
        </w:r>
        <w:r w:rsidR="00AA012C">
          <w:rPr>
            <w:noProof/>
          </w:rPr>
          <w:tab/>
        </w:r>
        <w:r w:rsidR="00AA012C">
          <w:rPr>
            <w:noProof/>
          </w:rPr>
          <w:fldChar w:fldCharType="begin"/>
        </w:r>
        <w:r w:rsidR="00AA012C">
          <w:rPr>
            <w:noProof/>
          </w:rPr>
          <w:instrText xml:space="preserve"> PAGEREF _Toc512600451 \h </w:instrText>
        </w:r>
        <w:r w:rsidR="00AA012C">
          <w:rPr>
            <w:noProof/>
          </w:rPr>
        </w:r>
        <w:r w:rsidR="00AA012C">
          <w:rPr>
            <w:noProof/>
          </w:rPr>
          <w:fldChar w:fldCharType="separate"/>
        </w:r>
        <w:r w:rsidR="00AA012C">
          <w:rPr>
            <w:noProof/>
          </w:rPr>
          <w:t>6</w:t>
        </w:r>
        <w:r w:rsidR="00AA012C">
          <w:rPr>
            <w:noProof/>
          </w:rPr>
          <w:fldChar w:fldCharType="end"/>
        </w:r>
      </w:hyperlink>
    </w:p>
    <w:p w:rsidR="00AA012C" w:rsidRDefault="00D139F5">
      <w:pPr>
        <w:pStyle w:val="TOC2"/>
        <w:rPr>
          <w:rFonts w:eastAsiaTheme="minorEastAsia"/>
          <w:smallCaps w:val="0"/>
          <w:sz w:val="22"/>
        </w:rPr>
      </w:pPr>
      <w:hyperlink w:anchor="_Toc512600452" w:history="1">
        <w:r w:rsidR="00AA012C" w:rsidRPr="00464660">
          <w:rPr>
            <w:rStyle w:val="Hyperlink"/>
          </w:rPr>
          <w:t>Universal License Terms</w:t>
        </w:r>
        <w:r w:rsidR="00AA012C">
          <w:tab/>
        </w:r>
        <w:r w:rsidR="00AA012C">
          <w:fldChar w:fldCharType="begin"/>
        </w:r>
        <w:r w:rsidR="00AA012C">
          <w:instrText xml:space="preserve"> PAGEREF _Toc512600452 \h </w:instrText>
        </w:r>
        <w:r w:rsidR="00AA012C">
          <w:fldChar w:fldCharType="separate"/>
        </w:r>
        <w:r w:rsidR="00AA012C">
          <w:t>6</w:t>
        </w:r>
        <w:r w:rsidR="00AA012C">
          <w:fldChar w:fldCharType="end"/>
        </w:r>
      </w:hyperlink>
    </w:p>
    <w:p w:rsidR="00AA012C" w:rsidRDefault="00D139F5">
      <w:pPr>
        <w:pStyle w:val="TOC2"/>
        <w:rPr>
          <w:rFonts w:eastAsiaTheme="minorEastAsia"/>
          <w:smallCaps w:val="0"/>
          <w:sz w:val="22"/>
        </w:rPr>
      </w:pPr>
      <w:hyperlink w:anchor="_Toc512600453" w:history="1">
        <w:r w:rsidR="00AA012C" w:rsidRPr="00464660">
          <w:rPr>
            <w:rStyle w:val="Hyperlink"/>
          </w:rPr>
          <w:t>License Model Terms</w:t>
        </w:r>
        <w:r w:rsidR="00AA012C">
          <w:tab/>
        </w:r>
        <w:r w:rsidR="00AA012C">
          <w:fldChar w:fldCharType="begin"/>
        </w:r>
        <w:r w:rsidR="00AA012C">
          <w:instrText xml:space="preserve"> PAGEREF _Toc512600453 \h </w:instrText>
        </w:r>
        <w:r w:rsidR="00AA012C">
          <w:fldChar w:fldCharType="separate"/>
        </w:r>
        <w:r w:rsidR="00AA012C">
          <w:t>8</w:t>
        </w:r>
        <w:r w:rsidR="00AA012C">
          <w:fldChar w:fldCharType="end"/>
        </w:r>
      </w:hyperlink>
    </w:p>
    <w:p w:rsidR="00AA012C" w:rsidRDefault="00D139F5">
      <w:pPr>
        <w:pStyle w:val="TOC3"/>
        <w:rPr>
          <w:rFonts w:eastAsiaTheme="minorEastAsia"/>
          <w:smallCaps w:val="0"/>
          <w:sz w:val="22"/>
        </w:rPr>
      </w:pPr>
      <w:hyperlink w:anchor="_Toc512600454" w:history="1">
        <w:r w:rsidR="00AA012C" w:rsidRPr="00464660">
          <w:rPr>
            <w:rStyle w:val="Hyperlink"/>
          </w:rPr>
          <w:t>Desktop Applications</w:t>
        </w:r>
        <w:r w:rsidR="00AA012C">
          <w:tab/>
        </w:r>
        <w:r w:rsidR="00AA012C">
          <w:fldChar w:fldCharType="begin"/>
        </w:r>
        <w:r w:rsidR="00AA012C">
          <w:instrText xml:space="preserve"> PAGEREF _Toc512600454 \h </w:instrText>
        </w:r>
        <w:r w:rsidR="00AA012C">
          <w:fldChar w:fldCharType="separate"/>
        </w:r>
        <w:r w:rsidR="00AA012C">
          <w:t>8</w:t>
        </w:r>
        <w:r w:rsidR="00AA012C">
          <w:fldChar w:fldCharType="end"/>
        </w:r>
      </w:hyperlink>
    </w:p>
    <w:p w:rsidR="00AA012C" w:rsidRDefault="00D139F5">
      <w:pPr>
        <w:pStyle w:val="TOC3"/>
        <w:rPr>
          <w:rFonts w:eastAsiaTheme="minorEastAsia"/>
          <w:smallCaps w:val="0"/>
          <w:sz w:val="22"/>
        </w:rPr>
      </w:pPr>
      <w:hyperlink w:anchor="_Toc512600455" w:history="1">
        <w:r w:rsidR="00AA012C" w:rsidRPr="00464660">
          <w:rPr>
            <w:rStyle w:val="Hyperlink"/>
          </w:rPr>
          <w:t>Desktop Operating Systems</w:t>
        </w:r>
        <w:r w:rsidR="00AA012C">
          <w:tab/>
        </w:r>
        <w:r w:rsidR="00AA012C">
          <w:fldChar w:fldCharType="begin"/>
        </w:r>
        <w:r w:rsidR="00AA012C">
          <w:instrText xml:space="preserve"> PAGEREF _Toc512600455 \h </w:instrText>
        </w:r>
        <w:r w:rsidR="00AA012C">
          <w:fldChar w:fldCharType="separate"/>
        </w:r>
        <w:r w:rsidR="00AA012C">
          <w:t>9</w:t>
        </w:r>
        <w:r w:rsidR="00AA012C">
          <w:fldChar w:fldCharType="end"/>
        </w:r>
      </w:hyperlink>
    </w:p>
    <w:p w:rsidR="00AA012C" w:rsidRDefault="00D139F5">
      <w:pPr>
        <w:pStyle w:val="TOC3"/>
        <w:rPr>
          <w:rFonts w:eastAsiaTheme="minorEastAsia"/>
          <w:smallCaps w:val="0"/>
          <w:sz w:val="22"/>
        </w:rPr>
      </w:pPr>
      <w:hyperlink w:anchor="_Toc512600456" w:history="1">
        <w:r w:rsidR="00AA012C" w:rsidRPr="00464660">
          <w:rPr>
            <w:rStyle w:val="Hyperlink"/>
          </w:rPr>
          <w:t>Per Core/CAL</w:t>
        </w:r>
        <w:r w:rsidR="00AA012C">
          <w:tab/>
        </w:r>
        <w:r w:rsidR="00AA012C">
          <w:fldChar w:fldCharType="begin"/>
        </w:r>
        <w:r w:rsidR="00AA012C">
          <w:instrText xml:space="preserve"> PAGEREF _Toc512600456 \h </w:instrText>
        </w:r>
        <w:r w:rsidR="00AA012C">
          <w:fldChar w:fldCharType="separate"/>
        </w:r>
        <w:r w:rsidR="00AA012C">
          <w:t>9</w:t>
        </w:r>
        <w:r w:rsidR="00AA012C">
          <w:fldChar w:fldCharType="end"/>
        </w:r>
      </w:hyperlink>
    </w:p>
    <w:p w:rsidR="00AA012C" w:rsidRDefault="00D139F5">
      <w:pPr>
        <w:pStyle w:val="TOC3"/>
        <w:rPr>
          <w:rFonts w:eastAsiaTheme="minorEastAsia"/>
          <w:smallCaps w:val="0"/>
          <w:sz w:val="22"/>
        </w:rPr>
      </w:pPr>
      <w:hyperlink w:anchor="_Toc512600457" w:history="1">
        <w:r w:rsidR="00AA012C" w:rsidRPr="00464660">
          <w:rPr>
            <w:rStyle w:val="Hyperlink"/>
          </w:rPr>
          <w:t>Server/CAL</w:t>
        </w:r>
        <w:r w:rsidR="00AA012C">
          <w:tab/>
        </w:r>
        <w:r w:rsidR="00AA012C">
          <w:fldChar w:fldCharType="begin"/>
        </w:r>
        <w:r w:rsidR="00AA012C">
          <w:instrText xml:space="preserve"> PAGEREF _Toc512600457 \h </w:instrText>
        </w:r>
        <w:r w:rsidR="00AA012C">
          <w:fldChar w:fldCharType="separate"/>
        </w:r>
        <w:r w:rsidR="00AA012C">
          <w:t>9</w:t>
        </w:r>
        <w:r w:rsidR="00AA012C">
          <w:fldChar w:fldCharType="end"/>
        </w:r>
      </w:hyperlink>
    </w:p>
    <w:p w:rsidR="00AA012C" w:rsidRDefault="00D139F5">
      <w:pPr>
        <w:pStyle w:val="TOC3"/>
        <w:rPr>
          <w:rFonts w:eastAsiaTheme="minorEastAsia"/>
          <w:smallCaps w:val="0"/>
          <w:sz w:val="22"/>
        </w:rPr>
      </w:pPr>
      <w:hyperlink w:anchor="_Toc512600458" w:history="1">
        <w:r w:rsidR="00AA012C" w:rsidRPr="00464660">
          <w:rPr>
            <w:rStyle w:val="Hyperlink"/>
          </w:rPr>
          <w:t>Per Core</w:t>
        </w:r>
        <w:r w:rsidR="00AA012C">
          <w:tab/>
        </w:r>
        <w:r w:rsidR="00AA012C">
          <w:fldChar w:fldCharType="begin"/>
        </w:r>
        <w:r w:rsidR="00AA012C">
          <w:instrText xml:space="preserve"> PAGEREF _Toc512600458 \h </w:instrText>
        </w:r>
        <w:r w:rsidR="00AA012C">
          <w:fldChar w:fldCharType="separate"/>
        </w:r>
        <w:r w:rsidR="00AA012C">
          <w:t>10</w:t>
        </w:r>
        <w:r w:rsidR="00AA012C">
          <w:fldChar w:fldCharType="end"/>
        </w:r>
      </w:hyperlink>
    </w:p>
    <w:p w:rsidR="00AA012C" w:rsidRDefault="00D139F5">
      <w:pPr>
        <w:pStyle w:val="TOC3"/>
        <w:rPr>
          <w:rFonts w:eastAsiaTheme="minorEastAsia"/>
          <w:smallCaps w:val="0"/>
          <w:sz w:val="22"/>
        </w:rPr>
      </w:pPr>
      <w:hyperlink w:anchor="_Toc512600459" w:history="1">
        <w:r w:rsidR="00AA012C" w:rsidRPr="00464660">
          <w:rPr>
            <w:rStyle w:val="Hyperlink"/>
          </w:rPr>
          <w:t>Management Servers</w:t>
        </w:r>
        <w:r w:rsidR="00AA012C">
          <w:tab/>
        </w:r>
        <w:r w:rsidR="00AA012C">
          <w:fldChar w:fldCharType="begin"/>
        </w:r>
        <w:r w:rsidR="00AA012C">
          <w:instrText xml:space="preserve"> PAGEREF _Toc512600459 \h </w:instrText>
        </w:r>
        <w:r w:rsidR="00AA012C">
          <w:fldChar w:fldCharType="separate"/>
        </w:r>
        <w:r w:rsidR="00AA012C">
          <w:t>10</w:t>
        </w:r>
        <w:r w:rsidR="00AA012C">
          <w:fldChar w:fldCharType="end"/>
        </w:r>
      </w:hyperlink>
    </w:p>
    <w:p w:rsidR="00AA012C" w:rsidRDefault="00D139F5">
      <w:pPr>
        <w:pStyle w:val="TOC3"/>
        <w:rPr>
          <w:rFonts w:eastAsiaTheme="minorEastAsia"/>
          <w:smallCaps w:val="0"/>
          <w:sz w:val="22"/>
        </w:rPr>
      </w:pPr>
      <w:hyperlink w:anchor="_Toc512600460" w:history="1">
        <w:r w:rsidR="00AA012C" w:rsidRPr="00464660">
          <w:rPr>
            <w:rStyle w:val="Hyperlink"/>
          </w:rPr>
          <w:t>Specialty Servers</w:t>
        </w:r>
        <w:r w:rsidR="00AA012C">
          <w:tab/>
        </w:r>
        <w:r w:rsidR="00AA012C">
          <w:fldChar w:fldCharType="begin"/>
        </w:r>
        <w:r w:rsidR="00AA012C">
          <w:instrText xml:space="preserve"> PAGEREF _Toc512600460 \h </w:instrText>
        </w:r>
        <w:r w:rsidR="00AA012C">
          <w:fldChar w:fldCharType="separate"/>
        </w:r>
        <w:r w:rsidR="00AA012C">
          <w:t>11</w:t>
        </w:r>
        <w:r w:rsidR="00AA012C">
          <w:fldChar w:fldCharType="end"/>
        </w:r>
      </w:hyperlink>
    </w:p>
    <w:p w:rsidR="00AA012C" w:rsidRDefault="00D139F5">
      <w:pPr>
        <w:pStyle w:val="TOC3"/>
        <w:rPr>
          <w:rFonts w:eastAsiaTheme="minorEastAsia"/>
          <w:smallCaps w:val="0"/>
          <w:sz w:val="22"/>
        </w:rPr>
      </w:pPr>
      <w:hyperlink w:anchor="_Toc512600461" w:history="1">
        <w:r w:rsidR="00AA012C" w:rsidRPr="00464660">
          <w:rPr>
            <w:rStyle w:val="Hyperlink"/>
          </w:rPr>
          <w:t>Developer Tools</w:t>
        </w:r>
        <w:r w:rsidR="00AA012C">
          <w:tab/>
        </w:r>
        <w:r w:rsidR="00AA012C">
          <w:fldChar w:fldCharType="begin"/>
        </w:r>
        <w:r w:rsidR="00AA012C">
          <w:instrText xml:space="preserve"> PAGEREF _Toc512600461 \h </w:instrText>
        </w:r>
        <w:r w:rsidR="00AA012C">
          <w:fldChar w:fldCharType="separate"/>
        </w:r>
        <w:r w:rsidR="00AA012C">
          <w:t>11</w:t>
        </w:r>
        <w:r w:rsidR="00AA012C">
          <w:fldChar w:fldCharType="end"/>
        </w:r>
      </w:hyperlink>
    </w:p>
    <w:p w:rsidR="00AA012C" w:rsidRDefault="00D139F5">
      <w:pPr>
        <w:pStyle w:val="TOC1"/>
        <w:rPr>
          <w:rFonts w:eastAsiaTheme="minorEastAsia"/>
          <w:b w:val="0"/>
          <w:caps w:val="0"/>
          <w:noProof/>
          <w:sz w:val="22"/>
          <w:szCs w:val="22"/>
        </w:rPr>
      </w:pPr>
      <w:hyperlink w:anchor="_Toc512600462" w:history="1">
        <w:r w:rsidR="00AA012C" w:rsidRPr="00464660">
          <w:rPr>
            <w:rStyle w:val="Hyperlink"/>
            <w:noProof/>
          </w:rPr>
          <w:t>Software</w:t>
        </w:r>
        <w:r w:rsidR="00AA012C">
          <w:rPr>
            <w:noProof/>
          </w:rPr>
          <w:tab/>
        </w:r>
        <w:r w:rsidR="00AA012C">
          <w:rPr>
            <w:noProof/>
          </w:rPr>
          <w:fldChar w:fldCharType="begin"/>
        </w:r>
        <w:r w:rsidR="00AA012C">
          <w:rPr>
            <w:noProof/>
          </w:rPr>
          <w:instrText xml:space="preserve"> PAGEREF _Toc512600462 \h </w:instrText>
        </w:r>
        <w:r w:rsidR="00AA012C">
          <w:rPr>
            <w:noProof/>
          </w:rPr>
        </w:r>
        <w:r w:rsidR="00AA012C">
          <w:rPr>
            <w:noProof/>
          </w:rPr>
          <w:fldChar w:fldCharType="separate"/>
        </w:r>
        <w:r w:rsidR="00AA012C">
          <w:rPr>
            <w:noProof/>
          </w:rPr>
          <w:t>12</w:t>
        </w:r>
        <w:r w:rsidR="00AA012C">
          <w:rPr>
            <w:noProof/>
          </w:rPr>
          <w:fldChar w:fldCharType="end"/>
        </w:r>
      </w:hyperlink>
    </w:p>
    <w:p w:rsidR="00AA012C" w:rsidRDefault="00D139F5">
      <w:pPr>
        <w:pStyle w:val="TOC2"/>
        <w:rPr>
          <w:rFonts w:eastAsiaTheme="minorEastAsia"/>
          <w:smallCaps w:val="0"/>
          <w:sz w:val="22"/>
        </w:rPr>
      </w:pPr>
      <w:hyperlink w:anchor="_Toc512600463" w:history="1">
        <w:r w:rsidR="00AA012C" w:rsidRPr="00464660">
          <w:rPr>
            <w:rStyle w:val="Hyperlink"/>
          </w:rPr>
          <w:t>Advanced Threat Analytics</w:t>
        </w:r>
        <w:r w:rsidR="00AA012C">
          <w:tab/>
        </w:r>
        <w:r w:rsidR="00AA012C">
          <w:fldChar w:fldCharType="begin"/>
        </w:r>
        <w:r w:rsidR="00AA012C">
          <w:instrText xml:space="preserve"> PAGEREF _Toc512600463 \h </w:instrText>
        </w:r>
        <w:r w:rsidR="00AA012C">
          <w:fldChar w:fldCharType="separate"/>
        </w:r>
        <w:r w:rsidR="00AA012C">
          <w:t>12</w:t>
        </w:r>
        <w:r w:rsidR="00AA012C">
          <w:fldChar w:fldCharType="end"/>
        </w:r>
      </w:hyperlink>
    </w:p>
    <w:p w:rsidR="00AA012C" w:rsidRDefault="00D139F5">
      <w:pPr>
        <w:pStyle w:val="TOC2"/>
        <w:rPr>
          <w:rFonts w:eastAsiaTheme="minorEastAsia"/>
          <w:smallCaps w:val="0"/>
          <w:sz w:val="22"/>
        </w:rPr>
      </w:pPr>
      <w:hyperlink w:anchor="_Toc512600464" w:history="1">
        <w:r w:rsidR="00AA012C" w:rsidRPr="00464660">
          <w:rPr>
            <w:rStyle w:val="Hyperlink"/>
          </w:rPr>
          <w:t>BizTalk</w:t>
        </w:r>
        <w:r w:rsidR="00AA012C">
          <w:tab/>
        </w:r>
        <w:r w:rsidR="00AA012C">
          <w:fldChar w:fldCharType="begin"/>
        </w:r>
        <w:r w:rsidR="00AA012C">
          <w:instrText xml:space="preserve"> PAGEREF _Toc512600464 \h </w:instrText>
        </w:r>
        <w:r w:rsidR="00AA012C">
          <w:fldChar w:fldCharType="separate"/>
        </w:r>
        <w:r w:rsidR="00AA012C">
          <w:t>12</w:t>
        </w:r>
        <w:r w:rsidR="00AA012C">
          <w:fldChar w:fldCharType="end"/>
        </w:r>
      </w:hyperlink>
    </w:p>
    <w:p w:rsidR="00AA012C" w:rsidRDefault="00D139F5">
      <w:pPr>
        <w:pStyle w:val="TOC2"/>
        <w:rPr>
          <w:rFonts w:eastAsiaTheme="minorEastAsia"/>
          <w:smallCaps w:val="0"/>
          <w:sz w:val="22"/>
        </w:rPr>
      </w:pPr>
      <w:hyperlink w:anchor="_Toc512600465" w:history="1">
        <w:r w:rsidR="00AA012C" w:rsidRPr="00464660">
          <w:rPr>
            <w:rStyle w:val="Hyperlink"/>
          </w:rPr>
          <w:t>CAL Suites</w:t>
        </w:r>
        <w:r w:rsidR="00AA012C">
          <w:tab/>
        </w:r>
        <w:r w:rsidR="00AA012C">
          <w:fldChar w:fldCharType="begin"/>
        </w:r>
        <w:r w:rsidR="00AA012C">
          <w:instrText xml:space="preserve"> PAGEREF _Toc512600465 \h </w:instrText>
        </w:r>
        <w:r w:rsidR="00AA012C">
          <w:fldChar w:fldCharType="separate"/>
        </w:r>
        <w:r w:rsidR="00AA012C">
          <w:t>14</w:t>
        </w:r>
        <w:r w:rsidR="00AA012C">
          <w:fldChar w:fldCharType="end"/>
        </w:r>
      </w:hyperlink>
    </w:p>
    <w:p w:rsidR="00AA012C" w:rsidRDefault="00D139F5">
      <w:pPr>
        <w:pStyle w:val="TOC2"/>
        <w:rPr>
          <w:rFonts w:eastAsiaTheme="minorEastAsia"/>
          <w:smallCaps w:val="0"/>
          <w:sz w:val="22"/>
        </w:rPr>
      </w:pPr>
      <w:hyperlink w:anchor="_Toc512600466" w:history="1">
        <w:r w:rsidR="00AA012C" w:rsidRPr="00464660">
          <w:rPr>
            <w:rStyle w:val="Hyperlink"/>
          </w:rPr>
          <w:t>Core Infrastructure Server (CIS) Suite</w:t>
        </w:r>
        <w:r w:rsidR="00AA012C">
          <w:tab/>
        </w:r>
        <w:r w:rsidR="00AA012C">
          <w:fldChar w:fldCharType="begin"/>
        </w:r>
        <w:r w:rsidR="00AA012C">
          <w:instrText xml:space="preserve"> PAGEREF _Toc512600466 \h </w:instrText>
        </w:r>
        <w:r w:rsidR="00AA012C">
          <w:fldChar w:fldCharType="separate"/>
        </w:r>
        <w:r w:rsidR="00AA012C">
          <w:t>15</w:t>
        </w:r>
        <w:r w:rsidR="00AA012C">
          <w:fldChar w:fldCharType="end"/>
        </w:r>
      </w:hyperlink>
    </w:p>
    <w:p w:rsidR="00AA012C" w:rsidRDefault="00D139F5">
      <w:pPr>
        <w:pStyle w:val="TOC2"/>
        <w:rPr>
          <w:rFonts w:eastAsiaTheme="minorEastAsia"/>
          <w:smallCaps w:val="0"/>
          <w:sz w:val="22"/>
        </w:rPr>
      </w:pPr>
      <w:hyperlink w:anchor="_Toc512600467" w:history="1">
        <w:r w:rsidR="00AA012C" w:rsidRPr="00464660">
          <w:rPr>
            <w:rStyle w:val="Hyperlink"/>
          </w:rPr>
          <w:t>Forefront</w:t>
        </w:r>
        <w:r w:rsidR="00AA012C">
          <w:tab/>
        </w:r>
        <w:r w:rsidR="00AA012C">
          <w:fldChar w:fldCharType="begin"/>
        </w:r>
        <w:r w:rsidR="00AA012C">
          <w:instrText xml:space="preserve"> PAGEREF _Toc512600467 \h </w:instrText>
        </w:r>
        <w:r w:rsidR="00AA012C">
          <w:fldChar w:fldCharType="separate"/>
        </w:r>
        <w:r w:rsidR="00AA012C">
          <w:t>17</w:t>
        </w:r>
        <w:r w:rsidR="00AA012C">
          <w:fldChar w:fldCharType="end"/>
        </w:r>
      </w:hyperlink>
    </w:p>
    <w:p w:rsidR="00AA012C" w:rsidRDefault="00D139F5">
      <w:pPr>
        <w:pStyle w:val="TOC2"/>
        <w:rPr>
          <w:rFonts w:eastAsiaTheme="minorEastAsia"/>
          <w:smallCaps w:val="0"/>
          <w:sz w:val="22"/>
        </w:rPr>
      </w:pPr>
      <w:hyperlink w:anchor="_Toc512600468" w:history="1">
        <w:r w:rsidR="00AA012C" w:rsidRPr="00464660">
          <w:rPr>
            <w:rStyle w:val="Hyperlink"/>
          </w:rPr>
          <w:t>Microsoft Dynamics 365 On-premises</w:t>
        </w:r>
        <w:r w:rsidR="00AA012C">
          <w:tab/>
        </w:r>
        <w:r w:rsidR="00AA012C">
          <w:fldChar w:fldCharType="begin"/>
        </w:r>
        <w:r w:rsidR="00AA012C">
          <w:instrText xml:space="preserve"> PAGEREF _Toc512600468 \h </w:instrText>
        </w:r>
        <w:r w:rsidR="00AA012C">
          <w:fldChar w:fldCharType="separate"/>
        </w:r>
        <w:r w:rsidR="00AA012C">
          <w:t>18</w:t>
        </w:r>
        <w:r w:rsidR="00AA012C">
          <w:fldChar w:fldCharType="end"/>
        </w:r>
      </w:hyperlink>
    </w:p>
    <w:p w:rsidR="00AA012C" w:rsidRDefault="00D139F5">
      <w:pPr>
        <w:pStyle w:val="TOC2"/>
        <w:rPr>
          <w:rFonts w:eastAsiaTheme="minorEastAsia"/>
          <w:smallCaps w:val="0"/>
          <w:sz w:val="22"/>
        </w:rPr>
      </w:pPr>
      <w:hyperlink w:anchor="_Toc512600469" w:history="1">
        <w:r w:rsidR="00AA012C" w:rsidRPr="00464660">
          <w:rPr>
            <w:rStyle w:val="Hyperlink"/>
          </w:rPr>
          <w:t>Microsoft Identity Manager</w:t>
        </w:r>
        <w:r w:rsidR="00AA012C">
          <w:tab/>
        </w:r>
        <w:r w:rsidR="00AA012C">
          <w:fldChar w:fldCharType="begin"/>
        </w:r>
        <w:r w:rsidR="00AA012C">
          <w:instrText xml:space="preserve"> PAGEREF _Toc512600469 \h </w:instrText>
        </w:r>
        <w:r w:rsidR="00AA012C">
          <w:fldChar w:fldCharType="separate"/>
        </w:r>
        <w:r w:rsidR="00AA012C">
          <w:t>20</w:t>
        </w:r>
        <w:r w:rsidR="00AA012C">
          <w:fldChar w:fldCharType="end"/>
        </w:r>
      </w:hyperlink>
    </w:p>
    <w:p w:rsidR="00AA012C" w:rsidRDefault="00D139F5">
      <w:pPr>
        <w:pStyle w:val="TOC2"/>
        <w:rPr>
          <w:rFonts w:eastAsiaTheme="minorEastAsia"/>
          <w:smallCaps w:val="0"/>
          <w:sz w:val="22"/>
        </w:rPr>
      </w:pPr>
      <w:hyperlink w:anchor="_Toc512600470" w:history="1">
        <w:r w:rsidR="00AA012C" w:rsidRPr="00464660">
          <w:rPr>
            <w:rStyle w:val="Hyperlink"/>
          </w:rPr>
          <w:t>Office Applications</w:t>
        </w:r>
        <w:r w:rsidR="00AA012C">
          <w:tab/>
        </w:r>
        <w:r w:rsidR="00AA012C">
          <w:fldChar w:fldCharType="begin"/>
        </w:r>
        <w:r w:rsidR="00AA012C">
          <w:instrText xml:space="preserve"> PAGEREF _Toc512600470 \h </w:instrText>
        </w:r>
        <w:r w:rsidR="00AA012C">
          <w:fldChar w:fldCharType="separate"/>
        </w:r>
        <w:r w:rsidR="00AA012C">
          <w:t>20</w:t>
        </w:r>
        <w:r w:rsidR="00AA012C">
          <w:fldChar w:fldCharType="end"/>
        </w:r>
      </w:hyperlink>
    </w:p>
    <w:p w:rsidR="00AA012C" w:rsidRDefault="00D139F5">
      <w:pPr>
        <w:pStyle w:val="TOC3"/>
        <w:rPr>
          <w:rFonts w:eastAsiaTheme="minorEastAsia"/>
          <w:smallCaps w:val="0"/>
          <w:sz w:val="22"/>
        </w:rPr>
      </w:pPr>
      <w:hyperlink w:anchor="_Toc512600471" w:history="1">
        <w:r w:rsidR="00AA012C" w:rsidRPr="00464660">
          <w:rPr>
            <w:rStyle w:val="Hyperlink"/>
          </w:rPr>
          <w:t>Office Desktop Applications</w:t>
        </w:r>
        <w:r w:rsidR="00AA012C">
          <w:tab/>
        </w:r>
        <w:r w:rsidR="00AA012C">
          <w:fldChar w:fldCharType="begin"/>
        </w:r>
        <w:r w:rsidR="00AA012C">
          <w:instrText xml:space="preserve"> PAGEREF _Toc512600471 \h </w:instrText>
        </w:r>
        <w:r w:rsidR="00AA012C">
          <w:fldChar w:fldCharType="separate"/>
        </w:r>
        <w:r w:rsidR="00AA012C">
          <w:t>20</w:t>
        </w:r>
        <w:r w:rsidR="00AA012C">
          <w:fldChar w:fldCharType="end"/>
        </w:r>
      </w:hyperlink>
    </w:p>
    <w:p w:rsidR="00AA012C" w:rsidRDefault="00D139F5">
      <w:pPr>
        <w:pStyle w:val="TOC3"/>
        <w:rPr>
          <w:rFonts w:eastAsiaTheme="minorEastAsia"/>
          <w:smallCaps w:val="0"/>
          <w:sz w:val="22"/>
        </w:rPr>
      </w:pPr>
      <w:hyperlink w:anchor="_Toc512600472" w:history="1">
        <w:r w:rsidR="00AA012C" w:rsidRPr="00464660">
          <w:rPr>
            <w:rStyle w:val="Hyperlink"/>
          </w:rPr>
          <w:t>Office for Mac</w:t>
        </w:r>
        <w:r w:rsidR="00AA012C">
          <w:tab/>
        </w:r>
        <w:r w:rsidR="00AA012C">
          <w:fldChar w:fldCharType="begin"/>
        </w:r>
        <w:r w:rsidR="00AA012C">
          <w:instrText xml:space="preserve"> PAGEREF _Toc512600472 \h </w:instrText>
        </w:r>
        <w:r w:rsidR="00AA012C">
          <w:fldChar w:fldCharType="separate"/>
        </w:r>
        <w:r w:rsidR="00AA012C">
          <w:t>22</w:t>
        </w:r>
        <w:r w:rsidR="00AA012C">
          <w:fldChar w:fldCharType="end"/>
        </w:r>
      </w:hyperlink>
    </w:p>
    <w:p w:rsidR="00AA012C" w:rsidRDefault="00D139F5">
      <w:pPr>
        <w:pStyle w:val="TOC2"/>
        <w:rPr>
          <w:rFonts w:eastAsiaTheme="minorEastAsia"/>
          <w:smallCaps w:val="0"/>
          <w:sz w:val="22"/>
        </w:rPr>
      </w:pPr>
      <w:hyperlink w:anchor="_Toc512600473" w:history="1">
        <w:r w:rsidR="00AA012C" w:rsidRPr="00464660">
          <w:rPr>
            <w:rStyle w:val="Hyperlink"/>
          </w:rPr>
          <w:t>Office Servers</w:t>
        </w:r>
        <w:r w:rsidR="00AA012C">
          <w:tab/>
        </w:r>
        <w:r w:rsidR="00AA012C">
          <w:fldChar w:fldCharType="begin"/>
        </w:r>
        <w:r w:rsidR="00AA012C">
          <w:instrText xml:space="preserve"> PAGEREF _Toc512600473 \h </w:instrText>
        </w:r>
        <w:r w:rsidR="00AA012C">
          <w:fldChar w:fldCharType="separate"/>
        </w:r>
        <w:r w:rsidR="00AA012C">
          <w:t>23</w:t>
        </w:r>
        <w:r w:rsidR="00AA012C">
          <w:fldChar w:fldCharType="end"/>
        </w:r>
      </w:hyperlink>
    </w:p>
    <w:p w:rsidR="00AA012C" w:rsidRDefault="00D139F5">
      <w:pPr>
        <w:pStyle w:val="TOC3"/>
        <w:rPr>
          <w:rFonts w:eastAsiaTheme="minorEastAsia"/>
          <w:smallCaps w:val="0"/>
          <w:sz w:val="22"/>
        </w:rPr>
      </w:pPr>
      <w:hyperlink w:anchor="_Toc512600474" w:history="1">
        <w:r w:rsidR="00AA012C" w:rsidRPr="00464660">
          <w:rPr>
            <w:rStyle w:val="Hyperlink"/>
          </w:rPr>
          <w:t>Exchange Server</w:t>
        </w:r>
        <w:r w:rsidR="00AA012C">
          <w:tab/>
        </w:r>
        <w:r w:rsidR="00AA012C">
          <w:fldChar w:fldCharType="begin"/>
        </w:r>
        <w:r w:rsidR="00AA012C">
          <w:instrText xml:space="preserve"> PAGEREF _Toc512600474 \h </w:instrText>
        </w:r>
        <w:r w:rsidR="00AA012C">
          <w:fldChar w:fldCharType="separate"/>
        </w:r>
        <w:r w:rsidR="00AA012C">
          <w:t>23</w:t>
        </w:r>
        <w:r w:rsidR="00AA012C">
          <w:fldChar w:fldCharType="end"/>
        </w:r>
      </w:hyperlink>
    </w:p>
    <w:p w:rsidR="00AA012C" w:rsidRDefault="00D139F5">
      <w:pPr>
        <w:pStyle w:val="TOC3"/>
        <w:rPr>
          <w:rFonts w:eastAsiaTheme="minorEastAsia"/>
          <w:smallCaps w:val="0"/>
          <w:sz w:val="22"/>
        </w:rPr>
      </w:pPr>
      <w:hyperlink w:anchor="_Toc512600475" w:history="1">
        <w:r w:rsidR="00AA012C" w:rsidRPr="00464660">
          <w:rPr>
            <w:rStyle w:val="Hyperlink"/>
          </w:rPr>
          <w:t>Project Server</w:t>
        </w:r>
        <w:r w:rsidR="00AA012C">
          <w:tab/>
        </w:r>
        <w:r w:rsidR="00AA012C">
          <w:fldChar w:fldCharType="begin"/>
        </w:r>
        <w:r w:rsidR="00AA012C">
          <w:instrText xml:space="preserve"> PAGEREF _Toc512600475 \h </w:instrText>
        </w:r>
        <w:r w:rsidR="00AA012C">
          <w:fldChar w:fldCharType="separate"/>
        </w:r>
        <w:r w:rsidR="00AA012C">
          <w:t>24</w:t>
        </w:r>
        <w:r w:rsidR="00AA012C">
          <w:fldChar w:fldCharType="end"/>
        </w:r>
      </w:hyperlink>
    </w:p>
    <w:p w:rsidR="00AA012C" w:rsidRDefault="00D139F5">
      <w:pPr>
        <w:pStyle w:val="TOC3"/>
        <w:rPr>
          <w:rFonts w:eastAsiaTheme="minorEastAsia"/>
          <w:smallCaps w:val="0"/>
          <w:sz w:val="22"/>
        </w:rPr>
      </w:pPr>
      <w:hyperlink w:anchor="_Toc512600476" w:history="1">
        <w:r w:rsidR="00AA012C" w:rsidRPr="00464660">
          <w:rPr>
            <w:rStyle w:val="Hyperlink"/>
          </w:rPr>
          <w:t>SharePoint Server</w:t>
        </w:r>
        <w:r w:rsidR="00AA012C">
          <w:tab/>
        </w:r>
        <w:r w:rsidR="00AA012C">
          <w:fldChar w:fldCharType="begin"/>
        </w:r>
        <w:r w:rsidR="00AA012C">
          <w:instrText xml:space="preserve"> PAGEREF _Toc512600476 \h </w:instrText>
        </w:r>
        <w:r w:rsidR="00AA012C">
          <w:fldChar w:fldCharType="separate"/>
        </w:r>
        <w:r w:rsidR="00AA012C">
          <w:t>25</w:t>
        </w:r>
        <w:r w:rsidR="00AA012C">
          <w:fldChar w:fldCharType="end"/>
        </w:r>
      </w:hyperlink>
    </w:p>
    <w:p w:rsidR="00AA012C" w:rsidRDefault="00D139F5">
      <w:pPr>
        <w:pStyle w:val="TOC3"/>
        <w:rPr>
          <w:rFonts w:eastAsiaTheme="minorEastAsia"/>
          <w:smallCaps w:val="0"/>
          <w:sz w:val="22"/>
        </w:rPr>
      </w:pPr>
      <w:hyperlink w:anchor="_Toc512600477" w:history="1">
        <w:r w:rsidR="00AA012C" w:rsidRPr="00464660">
          <w:rPr>
            <w:rStyle w:val="Hyperlink"/>
          </w:rPr>
          <w:t>Skype for Business Server</w:t>
        </w:r>
        <w:r w:rsidR="00AA012C">
          <w:tab/>
        </w:r>
        <w:r w:rsidR="00AA012C">
          <w:fldChar w:fldCharType="begin"/>
        </w:r>
        <w:r w:rsidR="00AA012C">
          <w:instrText xml:space="preserve"> PAGEREF _Toc512600477 \h </w:instrText>
        </w:r>
        <w:r w:rsidR="00AA012C">
          <w:fldChar w:fldCharType="separate"/>
        </w:r>
        <w:r w:rsidR="00AA012C">
          <w:t>26</w:t>
        </w:r>
        <w:r w:rsidR="00AA012C">
          <w:fldChar w:fldCharType="end"/>
        </w:r>
      </w:hyperlink>
    </w:p>
    <w:p w:rsidR="00AA012C" w:rsidRDefault="00D139F5">
      <w:pPr>
        <w:pStyle w:val="TOC2"/>
        <w:rPr>
          <w:rFonts w:eastAsiaTheme="minorEastAsia"/>
          <w:smallCaps w:val="0"/>
          <w:sz w:val="22"/>
        </w:rPr>
      </w:pPr>
      <w:hyperlink w:anchor="_Toc512600478" w:history="1">
        <w:r w:rsidR="00AA012C" w:rsidRPr="00464660">
          <w:rPr>
            <w:rStyle w:val="Hyperlink"/>
          </w:rPr>
          <w:t>SQL Server</w:t>
        </w:r>
        <w:r w:rsidR="00AA012C">
          <w:tab/>
        </w:r>
        <w:r w:rsidR="00AA012C">
          <w:fldChar w:fldCharType="begin"/>
        </w:r>
        <w:r w:rsidR="00AA012C">
          <w:instrText xml:space="preserve"> PAGEREF _Toc512600478 \h </w:instrText>
        </w:r>
        <w:r w:rsidR="00AA012C">
          <w:fldChar w:fldCharType="separate"/>
        </w:r>
        <w:r w:rsidR="00AA012C">
          <w:t>27</w:t>
        </w:r>
        <w:r w:rsidR="00AA012C">
          <w:fldChar w:fldCharType="end"/>
        </w:r>
      </w:hyperlink>
    </w:p>
    <w:p w:rsidR="00AA012C" w:rsidRDefault="00D139F5">
      <w:pPr>
        <w:pStyle w:val="TOC2"/>
        <w:rPr>
          <w:rFonts w:eastAsiaTheme="minorEastAsia"/>
          <w:smallCaps w:val="0"/>
          <w:sz w:val="22"/>
        </w:rPr>
      </w:pPr>
      <w:hyperlink w:anchor="_Toc512600479" w:history="1">
        <w:r w:rsidR="00AA012C" w:rsidRPr="00464660">
          <w:rPr>
            <w:rStyle w:val="Hyperlink"/>
          </w:rPr>
          <w:t>System Center</w:t>
        </w:r>
        <w:r w:rsidR="00AA012C">
          <w:tab/>
        </w:r>
        <w:r w:rsidR="00AA012C">
          <w:fldChar w:fldCharType="begin"/>
        </w:r>
        <w:r w:rsidR="00AA012C">
          <w:instrText xml:space="preserve"> PAGEREF _Toc512600479 \h </w:instrText>
        </w:r>
        <w:r w:rsidR="00AA012C">
          <w:fldChar w:fldCharType="separate"/>
        </w:r>
        <w:r w:rsidR="00AA012C">
          <w:t>29</w:t>
        </w:r>
        <w:r w:rsidR="00AA012C">
          <w:fldChar w:fldCharType="end"/>
        </w:r>
      </w:hyperlink>
    </w:p>
    <w:p w:rsidR="00AA012C" w:rsidRDefault="00D139F5">
      <w:pPr>
        <w:pStyle w:val="TOC3"/>
        <w:rPr>
          <w:rFonts w:eastAsiaTheme="minorEastAsia"/>
          <w:smallCaps w:val="0"/>
          <w:sz w:val="22"/>
        </w:rPr>
      </w:pPr>
      <w:hyperlink w:anchor="_Toc512600480" w:history="1">
        <w:r w:rsidR="00AA012C" w:rsidRPr="00464660">
          <w:rPr>
            <w:rStyle w:val="Hyperlink"/>
          </w:rPr>
          <w:t>System Center Server</w:t>
        </w:r>
        <w:r w:rsidR="00AA012C">
          <w:tab/>
        </w:r>
        <w:r w:rsidR="00AA012C">
          <w:fldChar w:fldCharType="begin"/>
        </w:r>
        <w:r w:rsidR="00AA012C">
          <w:instrText xml:space="preserve"> PAGEREF _Toc512600480 \h </w:instrText>
        </w:r>
        <w:r w:rsidR="00AA012C">
          <w:fldChar w:fldCharType="separate"/>
        </w:r>
        <w:r w:rsidR="00AA012C">
          <w:t>29</w:t>
        </w:r>
        <w:r w:rsidR="00AA012C">
          <w:fldChar w:fldCharType="end"/>
        </w:r>
      </w:hyperlink>
    </w:p>
    <w:p w:rsidR="00AA012C" w:rsidRDefault="00D139F5">
      <w:pPr>
        <w:pStyle w:val="TOC3"/>
        <w:rPr>
          <w:rFonts w:eastAsiaTheme="minorEastAsia"/>
          <w:smallCaps w:val="0"/>
          <w:sz w:val="22"/>
        </w:rPr>
      </w:pPr>
      <w:hyperlink w:anchor="_Toc512600481" w:history="1">
        <w:r w:rsidR="00AA012C" w:rsidRPr="00464660">
          <w:rPr>
            <w:rStyle w:val="Hyperlink"/>
          </w:rPr>
          <w:t>System Center Configuration Manager</w:t>
        </w:r>
        <w:r w:rsidR="00AA012C">
          <w:tab/>
        </w:r>
        <w:r w:rsidR="00AA012C">
          <w:fldChar w:fldCharType="begin"/>
        </w:r>
        <w:r w:rsidR="00AA012C">
          <w:instrText xml:space="preserve"> PAGEREF _Toc512600481 \h </w:instrText>
        </w:r>
        <w:r w:rsidR="00AA012C">
          <w:fldChar w:fldCharType="separate"/>
        </w:r>
        <w:r w:rsidR="00AA012C">
          <w:t>30</w:t>
        </w:r>
        <w:r w:rsidR="00AA012C">
          <w:fldChar w:fldCharType="end"/>
        </w:r>
      </w:hyperlink>
    </w:p>
    <w:p w:rsidR="00AA012C" w:rsidRDefault="00D139F5">
      <w:pPr>
        <w:pStyle w:val="TOC3"/>
        <w:rPr>
          <w:rFonts w:eastAsiaTheme="minorEastAsia"/>
          <w:smallCaps w:val="0"/>
          <w:sz w:val="22"/>
        </w:rPr>
      </w:pPr>
      <w:hyperlink w:anchor="_Toc512600482" w:history="1">
        <w:r w:rsidR="00AA012C" w:rsidRPr="00464660">
          <w:rPr>
            <w:rStyle w:val="Hyperlink"/>
          </w:rPr>
          <w:t>System Center Data Protection Manager</w:t>
        </w:r>
        <w:r w:rsidR="00AA012C">
          <w:tab/>
        </w:r>
        <w:r w:rsidR="00AA012C">
          <w:fldChar w:fldCharType="begin"/>
        </w:r>
        <w:r w:rsidR="00AA012C">
          <w:instrText xml:space="preserve"> PAGEREF _Toc512600482 \h </w:instrText>
        </w:r>
        <w:r w:rsidR="00AA012C">
          <w:fldChar w:fldCharType="separate"/>
        </w:r>
        <w:r w:rsidR="00AA012C">
          <w:t>31</w:t>
        </w:r>
        <w:r w:rsidR="00AA012C">
          <w:fldChar w:fldCharType="end"/>
        </w:r>
      </w:hyperlink>
    </w:p>
    <w:p w:rsidR="00AA012C" w:rsidRDefault="00D139F5">
      <w:pPr>
        <w:pStyle w:val="TOC3"/>
        <w:rPr>
          <w:rFonts w:eastAsiaTheme="minorEastAsia"/>
          <w:smallCaps w:val="0"/>
          <w:sz w:val="22"/>
        </w:rPr>
      </w:pPr>
      <w:hyperlink w:anchor="_Toc512600483" w:history="1">
        <w:r w:rsidR="00AA012C" w:rsidRPr="00464660">
          <w:rPr>
            <w:rStyle w:val="Hyperlink"/>
          </w:rPr>
          <w:t>System Center Endpoint Protection</w:t>
        </w:r>
        <w:r w:rsidR="00AA012C">
          <w:tab/>
        </w:r>
        <w:r w:rsidR="00AA012C">
          <w:fldChar w:fldCharType="begin"/>
        </w:r>
        <w:r w:rsidR="00AA012C">
          <w:instrText xml:space="preserve"> PAGEREF _Toc512600483 \h </w:instrText>
        </w:r>
        <w:r w:rsidR="00AA012C">
          <w:fldChar w:fldCharType="separate"/>
        </w:r>
        <w:r w:rsidR="00AA012C">
          <w:t>32</w:t>
        </w:r>
        <w:r w:rsidR="00AA012C">
          <w:fldChar w:fldCharType="end"/>
        </w:r>
      </w:hyperlink>
    </w:p>
    <w:p w:rsidR="00AA012C" w:rsidRDefault="00D139F5">
      <w:pPr>
        <w:pStyle w:val="TOC3"/>
        <w:rPr>
          <w:rFonts w:eastAsiaTheme="minorEastAsia"/>
          <w:smallCaps w:val="0"/>
          <w:sz w:val="22"/>
        </w:rPr>
      </w:pPr>
      <w:hyperlink w:anchor="_Toc512600484" w:history="1">
        <w:r w:rsidR="00AA012C" w:rsidRPr="00464660">
          <w:rPr>
            <w:rStyle w:val="Hyperlink"/>
          </w:rPr>
          <w:t>System Center Operations Manager</w:t>
        </w:r>
        <w:r w:rsidR="00AA012C">
          <w:tab/>
        </w:r>
        <w:r w:rsidR="00AA012C">
          <w:fldChar w:fldCharType="begin"/>
        </w:r>
        <w:r w:rsidR="00AA012C">
          <w:instrText xml:space="preserve"> PAGEREF _Toc512600484 \h </w:instrText>
        </w:r>
        <w:r w:rsidR="00AA012C">
          <w:fldChar w:fldCharType="separate"/>
        </w:r>
        <w:r w:rsidR="00AA012C">
          <w:t>33</w:t>
        </w:r>
        <w:r w:rsidR="00AA012C">
          <w:fldChar w:fldCharType="end"/>
        </w:r>
      </w:hyperlink>
    </w:p>
    <w:p w:rsidR="00AA012C" w:rsidRDefault="00D139F5">
      <w:pPr>
        <w:pStyle w:val="TOC3"/>
        <w:rPr>
          <w:rFonts w:eastAsiaTheme="minorEastAsia"/>
          <w:smallCaps w:val="0"/>
          <w:sz w:val="22"/>
        </w:rPr>
      </w:pPr>
      <w:hyperlink w:anchor="_Toc512600485" w:history="1">
        <w:r w:rsidR="00AA012C" w:rsidRPr="00464660">
          <w:rPr>
            <w:rStyle w:val="Hyperlink"/>
          </w:rPr>
          <w:t>System Center Orchestrator</w:t>
        </w:r>
        <w:r w:rsidR="00AA012C">
          <w:tab/>
        </w:r>
        <w:r w:rsidR="00AA012C">
          <w:fldChar w:fldCharType="begin"/>
        </w:r>
        <w:r w:rsidR="00AA012C">
          <w:instrText xml:space="preserve"> PAGEREF _Toc512600485 \h </w:instrText>
        </w:r>
        <w:r w:rsidR="00AA012C">
          <w:fldChar w:fldCharType="separate"/>
        </w:r>
        <w:r w:rsidR="00AA012C">
          <w:t>33</w:t>
        </w:r>
        <w:r w:rsidR="00AA012C">
          <w:fldChar w:fldCharType="end"/>
        </w:r>
      </w:hyperlink>
    </w:p>
    <w:p w:rsidR="00AA012C" w:rsidRDefault="00D139F5">
      <w:pPr>
        <w:pStyle w:val="TOC3"/>
        <w:rPr>
          <w:rFonts w:eastAsiaTheme="minorEastAsia"/>
          <w:smallCaps w:val="0"/>
          <w:sz w:val="22"/>
        </w:rPr>
      </w:pPr>
      <w:hyperlink w:anchor="_Toc512600486" w:history="1">
        <w:r w:rsidR="00AA012C" w:rsidRPr="00464660">
          <w:rPr>
            <w:rStyle w:val="Hyperlink"/>
          </w:rPr>
          <w:t>System Center Service Manager</w:t>
        </w:r>
        <w:r w:rsidR="00AA012C">
          <w:tab/>
        </w:r>
        <w:r w:rsidR="00AA012C">
          <w:fldChar w:fldCharType="begin"/>
        </w:r>
        <w:r w:rsidR="00AA012C">
          <w:instrText xml:space="preserve"> PAGEREF _Toc512600486 \h </w:instrText>
        </w:r>
        <w:r w:rsidR="00AA012C">
          <w:fldChar w:fldCharType="separate"/>
        </w:r>
        <w:r w:rsidR="00AA012C">
          <w:t>34</w:t>
        </w:r>
        <w:r w:rsidR="00AA012C">
          <w:fldChar w:fldCharType="end"/>
        </w:r>
      </w:hyperlink>
    </w:p>
    <w:p w:rsidR="00AA012C" w:rsidRDefault="00D139F5">
      <w:pPr>
        <w:pStyle w:val="TOC2"/>
        <w:rPr>
          <w:rFonts w:eastAsiaTheme="minorEastAsia"/>
          <w:smallCaps w:val="0"/>
          <w:sz w:val="22"/>
        </w:rPr>
      </w:pPr>
      <w:hyperlink w:anchor="_Toc512600487" w:history="1">
        <w:r w:rsidR="00AA012C" w:rsidRPr="00464660">
          <w:rPr>
            <w:rStyle w:val="Hyperlink"/>
          </w:rPr>
          <w:t>Virtual Desktop Infrastructure (VDI) Suite</w:t>
        </w:r>
        <w:r w:rsidR="00AA012C">
          <w:tab/>
        </w:r>
        <w:r w:rsidR="00AA012C">
          <w:fldChar w:fldCharType="begin"/>
        </w:r>
        <w:r w:rsidR="00AA012C">
          <w:instrText xml:space="preserve"> PAGEREF _Toc512600487 \h </w:instrText>
        </w:r>
        <w:r w:rsidR="00AA012C">
          <w:fldChar w:fldCharType="separate"/>
        </w:r>
        <w:r w:rsidR="00AA012C">
          <w:t>35</w:t>
        </w:r>
        <w:r w:rsidR="00AA012C">
          <w:fldChar w:fldCharType="end"/>
        </w:r>
      </w:hyperlink>
    </w:p>
    <w:p w:rsidR="00AA012C" w:rsidRDefault="00D139F5">
      <w:pPr>
        <w:pStyle w:val="TOC2"/>
        <w:rPr>
          <w:rFonts w:eastAsiaTheme="minorEastAsia"/>
          <w:smallCaps w:val="0"/>
          <w:sz w:val="22"/>
        </w:rPr>
      </w:pPr>
      <w:hyperlink w:anchor="_Toc512600488" w:history="1">
        <w:r w:rsidR="00AA012C" w:rsidRPr="00464660">
          <w:rPr>
            <w:rStyle w:val="Hyperlink"/>
          </w:rPr>
          <w:t>Visual Studio</w:t>
        </w:r>
        <w:r w:rsidR="00AA012C">
          <w:tab/>
        </w:r>
        <w:r w:rsidR="00AA012C">
          <w:fldChar w:fldCharType="begin"/>
        </w:r>
        <w:r w:rsidR="00AA012C">
          <w:instrText xml:space="preserve"> PAGEREF _Toc512600488 \h </w:instrText>
        </w:r>
        <w:r w:rsidR="00AA012C">
          <w:fldChar w:fldCharType="separate"/>
        </w:r>
        <w:r w:rsidR="00AA012C">
          <w:t>35</w:t>
        </w:r>
        <w:r w:rsidR="00AA012C">
          <w:fldChar w:fldCharType="end"/>
        </w:r>
      </w:hyperlink>
    </w:p>
    <w:p w:rsidR="00AA012C" w:rsidRDefault="00D139F5">
      <w:pPr>
        <w:pStyle w:val="TOC3"/>
        <w:rPr>
          <w:rFonts w:eastAsiaTheme="minorEastAsia"/>
          <w:smallCaps w:val="0"/>
          <w:sz w:val="22"/>
        </w:rPr>
      </w:pPr>
      <w:hyperlink w:anchor="_Toc512600489" w:history="1">
        <w:r w:rsidR="00AA012C" w:rsidRPr="00464660">
          <w:rPr>
            <w:rStyle w:val="Hyperlink"/>
          </w:rPr>
          <w:t>Visual Studio</w:t>
        </w:r>
        <w:r w:rsidR="00AA012C">
          <w:tab/>
        </w:r>
        <w:r w:rsidR="00AA012C">
          <w:fldChar w:fldCharType="begin"/>
        </w:r>
        <w:r w:rsidR="00AA012C">
          <w:instrText xml:space="preserve"> PAGEREF _Toc512600489 \h </w:instrText>
        </w:r>
        <w:r w:rsidR="00AA012C">
          <w:fldChar w:fldCharType="separate"/>
        </w:r>
        <w:r w:rsidR="00AA012C">
          <w:t>35</w:t>
        </w:r>
        <w:r w:rsidR="00AA012C">
          <w:fldChar w:fldCharType="end"/>
        </w:r>
      </w:hyperlink>
    </w:p>
    <w:p w:rsidR="00AA012C" w:rsidRDefault="00D139F5">
      <w:pPr>
        <w:pStyle w:val="TOC3"/>
        <w:rPr>
          <w:rFonts w:eastAsiaTheme="minorEastAsia"/>
          <w:smallCaps w:val="0"/>
          <w:sz w:val="22"/>
        </w:rPr>
      </w:pPr>
      <w:hyperlink w:anchor="_Toc512600490" w:history="1">
        <w:r w:rsidR="00AA012C" w:rsidRPr="00464660">
          <w:rPr>
            <w:rStyle w:val="Hyperlink"/>
          </w:rPr>
          <w:t>Visual Studio Team Foundation Server</w:t>
        </w:r>
        <w:r w:rsidR="00AA012C">
          <w:tab/>
        </w:r>
        <w:r w:rsidR="00AA012C">
          <w:fldChar w:fldCharType="begin"/>
        </w:r>
        <w:r w:rsidR="00AA012C">
          <w:instrText xml:space="preserve"> PAGEREF _Toc512600490 \h </w:instrText>
        </w:r>
        <w:r w:rsidR="00AA012C">
          <w:fldChar w:fldCharType="separate"/>
        </w:r>
        <w:r w:rsidR="00AA012C">
          <w:t>37</w:t>
        </w:r>
        <w:r w:rsidR="00AA012C">
          <w:fldChar w:fldCharType="end"/>
        </w:r>
      </w:hyperlink>
    </w:p>
    <w:p w:rsidR="00AA012C" w:rsidRDefault="00D139F5">
      <w:pPr>
        <w:pStyle w:val="TOC2"/>
        <w:rPr>
          <w:rFonts w:eastAsiaTheme="minorEastAsia"/>
          <w:smallCaps w:val="0"/>
          <w:sz w:val="22"/>
        </w:rPr>
      </w:pPr>
      <w:hyperlink w:anchor="_Toc512600491" w:history="1">
        <w:r w:rsidR="00AA012C" w:rsidRPr="00464660">
          <w:rPr>
            <w:rStyle w:val="Hyperlink"/>
          </w:rPr>
          <w:t>Windows</w:t>
        </w:r>
        <w:r w:rsidR="00AA012C">
          <w:tab/>
        </w:r>
        <w:r w:rsidR="00AA012C">
          <w:fldChar w:fldCharType="begin"/>
        </w:r>
        <w:r w:rsidR="00AA012C">
          <w:instrText xml:space="preserve"> PAGEREF _Toc512600491 \h </w:instrText>
        </w:r>
        <w:r w:rsidR="00AA012C">
          <w:fldChar w:fldCharType="separate"/>
        </w:r>
        <w:r w:rsidR="00AA012C">
          <w:t>38</w:t>
        </w:r>
        <w:r w:rsidR="00AA012C">
          <w:fldChar w:fldCharType="end"/>
        </w:r>
      </w:hyperlink>
    </w:p>
    <w:p w:rsidR="00AA012C" w:rsidRDefault="00D139F5">
      <w:pPr>
        <w:pStyle w:val="TOC3"/>
        <w:rPr>
          <w:rFonts w:eastAsiaTheme="minorEastAsia"/>
          <w:smallCaps w:val="0"/>
          <w:sz w:val="22"/>
        </w:rPr>
      </w:pPr>
      <w:hyperlink w:anchor="_Toc512600492" w:history="1">
        <w:r w:rsidR="00AA012C" w:rsidRPr="00464660">
          <w:rPr>
            <w:rStyle w:val="Hyperlink"/>
          </w:rPr>
          <w:t>Windows Desktop Operating System</w:t>
        </w:r>
        <w:r w:rsidR="00AA012C">
          <w:tab/>
        </w:r>
        <w:r w:rsidR="00AA012C">
          <w:fldChar w:fldCharType="begin"/>
        </w:r>
        <w:r w:rsidR="00AA012C">
          <w:instrText xml:space="preserve"> PAGEREF _Toc512600492 \h </w:instrText>
        </w:r>
        <w:r w:rsidR="00AA012C">
          <w:fldChar w:fldCharType="separate"/>
        </w:r>
        <w:r w:rsidR="00AA012C">
          <w:t>38</w:t>
        </w:r>
        <w:r w:rsidR="00AA012C">
          <w:fldChar w:fldCharType="end"/>
        </w:r>
      </w:hyperlink>
    </w:p>
    <w:p w:rsidR="00AA012C" w:rsidRDefault="00D139F5">
      <w:pPr>
        <w:pStyle w:val="TOC2"/>
        <w:rPr>
          <w:rFonts w:eastAsiaTheme="minorEastAsia"/>
          <w:smallCaps w:val="0"/>
          <w:sz w:val="22"/>
        </w:rPr>
      </w:pPr>
      <w:hyperlink w:anchor="_Toc512600493" w:history="1">
        <w:r w:rsidR="00AA012C" w:rsidRPr="00464660">
          <w:rPr>
            <w:rStyle w:val="Hyperlink"/>
          </w:rPr>
          <w:t>Windows Server</w:t>
        </w:r>
        <w:r w:rsidR="00AA012C">
          <w:tab/>
        </w:r>
        <w:r w:rsidR="00AA012C">
          <w:fldChar w:fldCharType="begin"/>
        </w:r>
        <w:r w:rsidR="00AA012C">
          <w:instrText xml:space="preserve"> PAGEREF _Toc512600493 \h </w:instrText>
        </w:r>
        <w:r w:rsidR="00AA012C">
          <w:fldChar w:fldCharType="separate"/>
        </w:r>
        <w:r w:rsidR="00AA012C">
          <w:t>44</w:t>
        </w:r>
        <w:r w:rsidR="00AA012C">
          <w:fldChar w:fldCharType="end"/>
        </w:r>
      </w:hyperlink>
    </w:p>
    <w:p w:rsidR="00AA012C" w:rsidRDefault="00D139F5">
      <w:pPr>
        <w:pStyle w:val="TOC3"/>
        <w:rPr>
          <w:rFonts w:eastAsiaTheme="minorEastAsia"/>
          <w:smallCaps w:val="0"/>
          <w:sz w:val="22"/>
        </w:rPr>
      </w:pPr>
      <w:hyperlink w:anchor="_Toc512600494" w:history="1">
        <w:r w:rsidR="00AA012C" w:rsidRPr="00464660">
          <w:rPr>
            <w:rStyle w:val="Hyperlink"/>
          </w:rPr>
          <w:t>Windows MultiPoint Server</w:t>
        </w:r>
        <w:r w:rsidR="00AA012C">
          <w:tab/>
        </w:r>
        <w:r w:rsidR="00AA012C">
          <w:fldChar w:fldCharType="begin"/>
        </w:r>
        <w:r w:rsidR="00AA012C">
          <w:instrText xml:space="preserve"> PAGEREF _Toc512600494 \h </w:instrText>
        </w:r>
        <w:r w:rsidR="00AA012C">
          <w:fldChar w:fldCharType="separate"/>
        </w:r>
        <w:r w:rsidR="00AA012C">
          <w:t>44</w:t>
        </w:r>
        <w:r w:rsidR="00AA012C">
          <w:fldChar w:fldCharType="end"/>
        </w:r>
      </w:hyperlink>
    </w:p>
    <w:p w:rsidR="00AA012C" w:rsidRDefault="00D139F5">
      <w:pPr>
        <w:pStyle w:val="TOC3"/>
        <w:rPr>
          <w:rFonts w:eastAsiaTheme="minorEastAsia"/>
          <w:smallCaps w:val="0"/>
          <w:sz w:val="22"/>
        </w:rPr>
      </w:pPr>
      <w:hyperlink w:anchor="_Toc512600495" w:history="1">
        <w:r w:rsidR="00AA012C" w:rsidRPr="00464660">
          <w:rPr>
            <w:rStyle w:val="Hyperlink"/>
          </w:rPr>
          <w:t>Windows Server</w:t>
        </w:r>
        <w:r w:rsidR="00AA012C">
          <w:tab/>
        </w:r>
        <w:r w:rsidR="00AA012C">
          <w:fldChar w:fldCharType="begin"/>
        </w:r>
        <w:r w:rsidR="00AA012C">
          <w:instrText xml:space="preserve"> PAGEREF _Toc512600495 \h </w:instrText>
        </w:r>
        <w:r w:rsidR="00AA012C">
          <w:fldChar w:fldCharType="separate"/>
        </w:r>
        <w:r w:rsidR="00AA012C">
          <w:t>45</w:t>
        </w:r>
        <w:r w:rsidR="00AA012C">
          <w:fldChar w:fldCharType="end"/>
        </w:r>
      </w:hyperlink>
    </w:p>
    <w:p w:rsidR="00AA012C" w:rsidRDefault="00D139F5">
      <w:pPr>
        <w:pStyle w:val="TOC1"/>
        <w:rPr>
          <w:rFonts w:eastAsiaTheme="minorEastAsia"/>
          <w:b w:val="0"/>
          <w:caps w:val="0"/>
          <w:noProof/>
          <w:sz w:val="22"/>
          <w:szCs w:val="22"/>
        </w:rPr>
      </w:pPr>
      <w:hyperlink w:anchor="_Toc512600496" w:history="1">
        <w:r w:rsidR="00AA012C" w:rsidRPr="00464660">
          <w:rPr>
            <w:rStyle w:val="Hyperlink"/>
            <w:noProof/>
          </w:rPr>
          <w:t>Online Services</w:t>
        </w:r>
        <w:r w:rsidR="00AA012C">
          <w:rPr>
            <w:noProof/>
          </w:rPr>
          <w:tab/>
        </w:r>
        <w:r w:rsidR="00AA012C">
          <w:rPr>
            <w:noProof/>
          </w:rPr>
          <w:fldChar w:fldCharType="begin"/>
        </w:r>
        <w:r w:rsidR="00AA012C">
          <w:rPr>
            <w:noProof/>
          </w:rPr>
          <w:instrText xml:space="preserve"> PAGEREF _Toc512600496 \h </w:instrText>
        </w:r>
        <w:r w:rsidR="00AA012C">
          <w:rPr>
            <w:noProof/>
          </w:rPr>
        </w:r>
        <w:r w:rsidR="00AA012C">
          <w:rPr>
            <w:noProof/>
          </w:rPr>
          <w:fldChar w:fldCharType="separate"/>
        </w:r>
        <w:r w:rsidR="00AA012C">
          <w:rPr>
            <w:noProof/>
          </w:rPr>
          <w:t>48</w:t>
        </w:r>
        <w:r w:rsidR="00AA012C">
          <w:rPr>
            <w:noProof/>
          </w:rPr>
          <w:fldChar w:fldCharType="end"/>
        </w:r>
      </w:hyperlink>
    </w:p>
    <w:p w:rsidR="00AA012C" w:rsidRDefault="00D139F5">
      <w:pPr>
        <w:pStyle w:val="TOC2"/>
        <w:rPr>
          <w:rFonts w:eastAsiaTheme="minorEastAsia"/>
          <w:smallCaps w:val="0"/>
          <w:sz w:val="22"/>
        </w:rPr>
      </w:pPr>
      <w:hyperlink w:anchor="_Toc512600497" w:history="1">
        <w:r w:rsidR="00AA012C" w:rsidRPr="00464660">
          <w:rPr>
            <w:rStyle w:val="Hyperlink"/>
          </w:rPr>
          <w:t>Online Services Regional Availability</w:t>
        </w:r>
        <w:r w:rsidR="00AA012C">
          <w:tab/>
        </w:r>
        <w:r w:rsidR="00AA012C">
          <w:fldChar w:fldCharType="begin"/>
        </w:r>
        <w:r w:rsidR="00AA012C">
          <w:instrText xml:space="preserve"> PAGEREF _Toc512600497 \h </w:instrText>
        </w:r>
        <w:r w:rsidR="00AA012C">
          <w:fldChar w:fldCharType="separate"/>
        </w:r>
        <w:r w:rsidR="00AA012C">
          <w:t>48</w:t>
        </w:r>
        <w:r w:rsidR="00AA012C">
          <w:fldChar w:fldCharType="end"/>
        </w:r>
      </w:hyperlink>
    </w:p>
    <w:p w:rsidR="00AA012C" w:rsidRDefault="00D139F5">
      <w:pPr>
        <w:pStyle w:val="TOC2"/>
        <w:rPr>
          <w:rFonts w:eastAsiaTheme="minorEastAsia"/>
          <w:smallCaps w:val="0"/>
          <w:sz w:val="22"/>
        </w:rPr>
      </w:pPr>
      <w:hyperlink w:anchor="_Toc512600498" w:history="1">
        <w:r w:rsidR="00AA012C" w:rsidRPr="00464660">
          <w:rPr>
            <w:rStyle w:val="Hyperlink"/>
          </w:rPr>
          <w:t>Online Services Purchasing Rules</w:t>
        </w:r>
        <w:r w:rsidR="00AA012C">
          <w:tab/>
        </w:r>
        <w:r w:rsidR="00AA012C">
          <w:fldChar w:fldCharType="begin"/>
        </w:r>
        <w:r w:rsidR="00AA012C">
          <w:instrText xml:space="preserve"> PAGEREF _Toc512600498 \h </w:instrText>
        </w:r>
        <w:r w:rsidR="00AA012C">
          <w:fldChar w:fldCharType="separate"/>
        </w:r>
        <w:r w:rsidR="00AA012C">
          <w:t>48</w:t>
        </w:r>
        <w:r w:rsidR="00AA012C">
          <w:fldChar w:fldCharType="end"/>
        </w:r>
      </w:hyperlink>
    </w:p>
    <w:p w:rsidR="00AA012C" w:rsidRDefault="00D139F5">
      <w:pPr>
        <w:pStyle w:val="TOC2"/>
        <w:rPr>
          <w:rFonts w:eastAsiaTheme="minorEastAsia"/>
          <w:smallCaps w:val="0"/>
          <w:sz w:val="22"/>
        </w:rPr>
      </w:pPr>
      <w:hyperlink w:anchor="_Toc512600499" w:history="1">
        <w:r w:rsidR="00AA012C" w:rsidRPr="00464660">
          <w:rPr>
            <w:rStyle w:val="Hyperlink"/>
          </w:rPr>
          <w:t>Online Services Renewal</w:t>
        </w:r>
        <w:r w:rsidR="00AA012C">
          <w:tab/>
        </w:r>
        <w:r w:rsidR="00AA012C">
          <w:fldChar w:fldCharType="begin"/>
        </w:r>
        <w:r w:rsidR="00AA012C">
          <w:instrText xml:space="preserve"> PAGEREF _Toc512600499 \h </w:instrText>
        </w:r>
        <w:r w:rsidR="00AA012C">
          <w:fldChar w:fldCharType="separate"/>
        </w:r>
        <w:r w:rsidR="00AA012C">
          <w:t>48</w:t>
        </w:r>
        <w:r w:rsidR="00AA012C">
          <w:fldChar w:fldCharType="end"/>
        </w:r>
      </w:hyperlink>
    </w:p>
    <w:p w:rsidR="00AA012C" w:rsidRDefault="00D139F5">
      <w:pPr>
        <w:pStyle w:val="TOC2"/>
        <w:rPr>
          <w:rFonts w:eastAsiaTheme="minorEastAsia"/>
          <w:smallCaps w:val="0"/>
          <w:sz w:val="22"/>
        </w:rPr>
      </w:pPr>
      <w:hyperlink w:anchor="_Toc512600500" w:history="1">
        <w:r w:rsidR="00AA012C" w:rsidRPr="00464660">
          <w:rPr>
            <w:rStyle w:val="Hyperlink"/>
          </w:rPr>
          <w:t>Microsoft Azure Services</w:t>
        </w:r>
        <w:r w:rsidR="00AA012C">
          <w:tab/>
        </w:r>
        <w:r w:rsidR="00AA012C">
          <w:fldChar w:fldCharType="begin"/>
        </w:r>
        <w:r w:rsidR="00AA012C">
          <w:instrText xml:space="preserve"> PAGEREF _Toc512600500 \h </w:instrText>
        </w:r>
        <w:r w:rsidR="00AA012C">
          <w:fldChar w:fldCharType="separate"/>
        </w:r>
        <w:r w:rsidR="00AA012C">
          <w:t>48</w:t>
        </w:r>
        <w:r w:rsidR="00AA012C">
          <w:fldChar w:fldCharType="end"/>
        </w:r>
      </w:hyperlink>
    </w:p>
    <w:p w:rsidR="00AA012C" w:rsidRDefault="00D139F5">
      <w:pPr>
        <w:pStyle w:val="TOC3"/>
        <w:rPr>
          <w:rFonts w:eastAsiaTheme="minorEastAsia"/>
          <w:smallCaps w:val="0"/>
          <w:sz w:val="22"/>
        </w:rPr>
      </w:pPr>
      <w:hyperlink w:anchor="_Toc512600501" w:history="1">
        <w:r w:rsidR="00AA012C" w:rsidRPr="00464660">
          <w:rPr>
            <w:rStyle w:val="Hyperlink"/>
          </w:rPr>
          <w:t>Microsoft Azure Services</w:t>
        </w:r>
        <w:r w:rsidR="00AA012C">
          <w:tab/>
        </w:r>
        <w:r w:rsidR="00AA012C">
          <w:fldChar w:fldCharType="begin"/>
        </w:r>
        <w:r w:rsidR="00AA012C">
          <w:instrText xml:space="preserve"> PAGEREF _Toc512600501 \h </w:instrText>
        </w:r>
        <w:r w:rsidR="00AA012C">
          <w:fldChar w:fldCharType="separate"/>
        </w:r>
        <w:r w:rsidR="00AA012C">
          <w:t>51</w:t>
        </w:r>
        <w:r w:rsidR="00AA012C">
          <w:fldChar w:fldCharType="end"/>
        </w:r>
      </w:hyperlink>
    </w:p>
    <w:p w:rsidR="00AA012C" w:rsidRDefault="00D139F5">
      <w:pPr>
        <w:pStyle w:val="TOC3"/>
        <w:rPr>
          <w:rFonts w:eastAsiaTheme="minorEastAsia"/>
          <w:smallCaps w:val="0"/>
          <w:sz w:val="22"/>
        </w:rPr>
      </w:pPr>
      <w:hyperlink w:anchor="_Toc512600502" w:history="1">
        <w:r w:rsidR="00AA012C" w:rsidRPr="00464660">
          <w:rPr>
            <w:rStyle w:val="Hyperlink"/>
          </w:rPr>
          <w:t>Microsoft Azure Infrastructure Plans</w:t>
        </w:r>
        <w:r w:rsidR="00AA012C">
          <w:tab/>
        </w:r>
        <w:r w:rsidR="00AA012C">
          <w:fldChar w:fldCharType="begin"/>
        </w:r>
        <w:r w:rsidR="00AA012C">
          <w:instrText xml:space="preserve"> PAGEREF _Toc512600502 \h </w:instrText>
        </w:r>
        <w:r w:rsidR="00AA012C">
          <w:fldChar w:fldCharType="separate"/>
        </w:r>
        <w:r w:rsidR="00AA012C">
          <w:t>51</w:t>
        </w:r>
        <w:r w:rsidR="00AA012C">
          <w:fldChar w:fldCharType="end"/>
        </w:r>
      </w:hyperlink>
    </w:p>
    <w:p w:rsidR="00AA012C" w:rsidRDefault="00D139F5">
      <w:pPr>
        <w:pStyle w:val="TOC3"/>
        <w:rPr>
          <w:rFonts w:eastAsiaTheme="minorEastAsia"/>
          <w:smallCaps w:val="0"/>
          <w:sz w:val="22"/>
        </w:rPr>
      </w:pPr>
      <w:hyperlink w:anchor="_Toc512600503" w:history="1">
        <w:r w:rsidR="00AA012C" w:rsidRPr="00464660">
          <w:rPr>
            <w:rStyle w:val="Hyperlink"/>
          </w:rPr>
          <w:t>Microsoft Azure Support Plans</w:t>
        </w:r>
        <w:r w:rsidR="00AA012C">
          <w:tab/>
        </w:r>
        <w:r w:rsidR="00AA012C">
          <w:fldChar w:fldCharType="begin"/>
        </w:r>
        <w:r w:rsidR="00AA012C">
          <w:instrText xml:space="preserve"> PAGEREF _Toc512600503 \h </w:instrText>
        </w:r>
        <w:r w:rsidR="00AA012C">
          <w:fldChar w:fldCharType="separate"/>
        </w:r>
        <w:r w:rsidR="00AA012C">
          <w:t>52</w:t>
        </w:r>
        <w:r w:rsidR="00AA012C">
          <w:fldChar w:fldCharType="end"/>
        </w:r>
      </w:hyperlink>
    </w:p>
    <w:p w:rsidR="00AA012C" w:rsidRDefault="00D139F5">
      <w:pPr>
        <w:pStyle w:val="TOC3"/>
        <w:rPr>
          <w:rFonts w:eastAsiaTheme="minorEastAsia"/>
          <w:smallCaps w:val="0"/>
          <w:sz w:val="22"/>
        </w:rPr>
      </w:pPr>
      <w:hyperlink w:anchor="_Toc512600504" w:history="1">
        <w:r w:rsidR="00AA012C" w:rsidRPr="00464660">
          <w:rPr>
            <w:rStyle w:val="Hyperlink"/>
          </w:rPr>
          <w:t>Microsoft Azure User Plans</w:t>
        </w:r>
        <w:r w:rsidR="00AA012C">
          <w:tab/>
        </w:r>
        <w:r w:rsidR="00AA012C">
          <w:fldChar w:fldCharType="begin"/>
        </w:r>
        <w:r w:rsidR="00AA012C">
          <w:instrText xml:space="preserve"> PAGEREF _Toc512600504 \h </w:instrText>
        </w:r>
        <w:r w:rsidR="00AA012C">
          <w:fldChar w:fldCharType="separate"/>
        </w:r>
        <w:r w:rsidR="00AA012C">
          <w:t>52</w:t>
        </w:r>
        <w:r w:rsidR="00AA012C">
          <w:fldChar w:fldCharType="end"/>
        </w:r>
      </w:hyperlink>
    </w:p>
    <w:p w:rsidR="00AA012C" w:rsidRDefault="00D139F5">
      <w:pPr>
        <w:pStyle w:val="TOC2"/>
        <w:rPr>
          <w:rFonts w:eastAsiaTheme="minorEastAsia"/>
          <w:smallCaps w:val="0"/>
          <w:sz w:val="22"/>
        </w:rPr>
      </w:pPr>
      <w:hyperlink w:anchor="_Toc512600505" w:history="1">
        <w:r w:rsidR="00AA012C" w:rsidRPr="00464660">
          <w:rPr>
            <w:rStyle w:val="Hyperlink"/>
          </w:rPr>
          <w:t>Microsoft 365</w:t>
        </w:r>
        <w:r w:rsidR="00AA012C">
          <w:tab/>
        </w:r>
        <w:r w:rsidR="00AA012C">
          <w:fldChar w:fldCharType="begin"/>
        </w:r>
        <w:r w:rsidR="00AA012C">
          <w:instrText xml:space="preserve"> PAGEREF _Toc512600505 \h </w:instrText>
        </w:r>
        <w:r w:rsidR="00AA012C">
          <w:fldChar w:fldCharType="separate"/>
        </w:r>
        <w:r w:rsidR="00AA012C">
          <w:t>53</w:t>
        </w:r>
        <w:r w:rsidR="00AA012C">
          <w:fldChar w:fldCharType="end"/>
        </w:r>
      </w:hyperlink>
    </w:p>
    <w:p w:rsidR="00AA012C" w:rsidRDefault="00D139F5">
      <w:pPr>
        <w:pStyle w:val="TOC2"/>
        <w:rPr>
          <w:rFonts w:eastAsiaTheme="minorEastAsia"/>
          <w:smallCaps w:val="0"/>
          <w:sz w:val="22"/>
        </w:rPr>
      </w:pPr>
      <w:hyperlink w:anchor="_Toc512600506" w:history="1">
        <w:r w:rsidR="00AA012C" w:rsidRPr="00464660">
          <w:rPr>
            <w:rStyle w:val="Hyperlink"/>
          </w:rPr>
          <w:t>Enterprise Mobility + Security</w:t>
        </w:r>
        <w:r w:rsidR="00AA012C">
          <w:tab/>
        </w:r>
        <w:r w:rsidR="00AA012C">
          <w:fldChar w:fldCharType="begin"/>
        </w:r>
        <w:r w:rsidR="00AA012C">
          <w:instrText xml:space="preserve"> PAGEREF _Toc512600506 \h </w:instrText>
        </w:r>
        <w:r w:rsidR="00AA012C">
          <w:fldChar w:fldCharType="separate"/>
        </w:r>
        <w:r w:rsidR="00AA012C">
          <w:t>55</w:t>
        </w:r>
        <w:r w:rsidR="00AA012C">
          <w:fldChar w:fldCharType="end"/>
        </w:r>
      </w:hyperlink>
    </w:p>
    <w:p w:rsidR="00AA012C" w:rsidRDefault="00D139F5">
      <w:pPr>
        <w:pStyle w:val="TOC2"/>
        <w:rPr>
          <w:rFonts w:eastAsiaTheme="minorEastAsia"/>
          <w:smallCaps w:val="0"/>
          <w:sz w:val="22"/>
        </w:rPr>
      </w:pPr>
      <w:hyperlink w:anchor="_Toc512600507" w:history="1">
        <w:r w:rsidR="00AA012C" w:rsidRPr="00464660">
          <w:rPr>
            <w:rStyle w:val="Hyperlink"/>
          </w:rPr>
          <w:t>Server Subscriptions for Azure</w:t>
        </w:r>
        <w:r w:rsidR="00AA012C">
          <w:tab/>
        </w:r>
        <w:r w:rsidR="00AA012C">
          <w:fldChar w:fldCharType="begin"/>
        </w:r>
        <w:r w:rsidR="00AA012C">
          <w:instrText xml:space="preserve"> PAGEREF _Toc512600507 \h </w:instrText>
        </w:r>
        <w:r w:rsidR="00AA012C">
          <w:fldChar w:fldCharType="separate"/>
        </w:r>
        <w:r w:rsidR="00AA012C">
          <w:t>55</w:t>
        </w:r>
        <w:r w:rsidR="00AA012C">
          <w:fldChar w:fldCharType="end"/>
        </w:r>
      </w:hyperlink>
    </w:p>
    <w:p w:rsidR="00AA012C" w:rsidRDefault="00D139F5">
      <w:pPr>
        <w:pStyle w:val="TOC2"/>
        <w:rPr>
          <w:rFonts w:eastAsiaTheme="minorEastAsia"/>
          <w:smallCaps w:val="0"/>
          <w:sz w:val="22"/>
        </w:rPr>
      </w:pPr>
      <w:hyperlink w:anchor="_Toc512600508" w:history="1">
        <w:r w:rsidR="00AA012C" w:rsidRPr="00464660">
          <w:rPr>
            <w:rStyle w:val="Hyperlink"/>
          </w:rPr>
          <w:t>Microsoft Dynamics 365 Services</w:t>
        </w:r>
        <w:r w:rsidR="00AA012C">
          <w:tab/>
        </w:r>
        <w:r w:rsidR="00AA012C">
          <w:fldChar w:fldCharType="begin"/>
        </w:r>
        <w:r w:rsidR="00AA012C">
          <w:instrText xml:space="preserve"> PAGEREF _Toc512600508 \h </w:instrText>
        </w:r>
        <w:r w:rsidR="00AA012C">
          <w:fldChar w:fldCharType="separate"/>
        </w:r>
        <w:r w:rsidR="00AA012C">
          <w:t>57</w:t>
        </w:r>
        <w:r w:rsidR="00AA012C">
          <w:fldChar w:fldCharType="end"/>
        </w:r>
      </w:hyperlink>
    </w:p>
    <w:p w:rsidR="00AA012C" w:rsidRDefault="00D139F5">
      <w:pPr>
        <w:pStyle w:val="TOC2"/>
        <w:rPr>
          <w:rFonts w:eastAsiaTheme="minorEastAsia"/>
          <w:smallCaps w:val="0"/>
          <w:sz w:val="22"/>
        </w:rPr>
      </w:pPr>
      <w:hyperlink w:anchor="_Toc512600509" w:history="1">
        <w:r w:rsidR="00AA012C" w:rsidRPr="00464660">
          <w:rPr>
            <w:rStyle w:val="Hyperlink"/>
          </w:rPr>
          <w:t>Office 365 Services</w:t>
        </w:r>
        <w:r w:rsidR="00AA012C">
          <w:tab/>
        </w:r>
        <w:r w:rsidR="00AA012C">
          <w:fldChar w:fldCharType="begin"/>
        </w:r>
        <w:r w:rsidR="00AA012C">
          <w:instrText xml:space="preserve"> PAGEREF _Toc512600509 \h </w:instrText>
        </w:r>
        <w:r w:rsidR="00AA012C">
          <w:fldChar w:fldCharType="separate"/>
        </w:r>
        <w:r w:rsidR="00AA012C">
          <w:t>60</w:t>
        </w:r>
        <w:r w:rsidR="00AA012C">
          <w:fldChar w:fldCharType="end"/>
        </w:r>
      </w:hyperlink>
    </w:p>
    <w:p w:rsidR="00AA012C" w:rsidRDefault="00D139F5">
      <w:pPr>
        <w:pStyle w:val="TOC3"/>
        <w:rPr>
          <w:rFonts w:eastAsiaTheme="minorEastAsia"/>
          <w:smallCaps w:val="0"/>
          <w:sz w:val="22"/>
        </w:rPr>
      </w:pPr>
      <w:hyperlink w:anchor="_Toc512600510" w:history="1">
        <w:r w:rsidR="00AA012C" w:rsidRPr="00464660">
          <w:rPr>
            <w:rStyle w:val="Hyperlink"/>
          </w:rPr>
          <w:t>Office 365 Applications</w:t>
        </w:r>
        <w:r w:rsidR="00AA012C">
          <w:tab/>
        </w:r>
        <w:r w:rsidR="00AA012C">
          <w:fldChar w:fldCharType="begin"/>
        </w:r>
        <w:r w:rsidR="00AA012C">
          <w:instrText xml:space="preserve"> PAGEREF _Toc512600510 \h </w:instrText>
        </w:r>
        <w:r w:rsidR="00AA012C">
          <w:fldChar w:fldCharType="separate"/>
        </w:r>
        <w:r w:rsidR="00AA012C">
          <w:t>60</w:t>
        </w:r>
        <w:r w:rsidR="00AA012C">
          <w:fldChar w:fldCharType="end"/>
        </w:r>
      </w:hyperlink>
    </w:p>
    <w:p w:rsidR="00AA012C" w:rsidRDefault="00D139F5">
      <w:pPr>
        <w:pStyle w:val="TOC3"/>
        <w:rPr>
          <w:rFonts w:eastAsiaTheme="minorEastAsia"/>
          <w:smallCaps w:val="0"/>
          <w:sz w:val="22"/>
        </w:rPr>
      </w:pPr>
      <w:hyperlink w:anchor="_Toc512600511" w:history="1">
        <w:r w:rsidR="00AA012C" w:rsidRPr="00464660">
          <w:rPr>
            <w:rStyle w:val="Hyperlink"/>
          </w:rPr>
          <w:t>Office 365 Suites</w:t>
        </w:r>
        <w:r w:rsidR="00AA012C">
          <w:tab/>
        </w:r>
        <w:r w:rsidR="00AA012C">
          <w:fldChar w:fldCharType="begin"/>
        </w:r>
        <w:r w:rsidR="00AA012C">
          <w:instrText xml:space="preserve"> PAGEREF _Toc512600511 \h </w:instrText>
        </w:r>
        <w:r w:rsidR="00AA012C">
          <w:fldChar w:fldCharType="separate"/>
        </w:r>
        <w:r w:rsidR="00AA012C">
          <w:t>61</w:t>
        </w:r>
        <w:r w:rsidR="00AA012C">
          <w:fldChar w:fldCharType="end"/>
        </w:r>
      </w:hyperlink>
    </w:p>
    <w:p w:rsidR="00AA012C" w:rsidRDefault="00D139F5">
      <w:pPr>
        <w:pStyle w:val="TOC3"/>
        <w:rPr>
          <w:rFonts w:eastAsiaTheme="minorEastAsia"/>
          <w:smallCaps w:val="0"/>
          <w:sz w:val="22"/>
        </w:rPr>
      </w:pPr>
      <w:hyperlink w:anchor="_Toc512600512" w:history="1">
        <w:r w:rsidR="00AA012C" w:rsidRPr="00464660">
          <w:rPr>
            <w:rStyle w:val="Hyperlink"/>
          </w:rPr>
          <w:t>Office 365 Cloud App Security</w:t>
        </w:r>
        <w:r w:rsidR="00AA012C">
          <w:tab/>
        </w:r>
        <w:r w:rsidR="00AA012C">
          <w:fldChar w:fldCharType="begin"/>
        </w:r>
        <w:r w:rsidR="00AA012C">
          <w:instrText xml:space="preserve"> PAGEREF _Toc512600512 \h </w:instrText>
        </w:r>
        <w:r w:rsidR="00AA012C">
          <w:fldChar w:fldCharType="separate"/>
        </w:r>
        <w:r w:rsidR="00AA012C">
          <w:t>62</w:t>
        </w:r>
        <w:r w:rsidR="00AA012C">
          <w:fldChar w:fldCharType="end"/>
        </w:r>
      </w:hyperlink>
    </w:p>
    <w:p w:rsidR="00AA012C" w:rsidRDefault="00D139F5">
      <w:pPr>
        <w:pStyle w:val="TOC3"/>
        <w:rPr>
          <w:rFonts w:eastAsiaTheme="minorEastAsia"/>
          <w:smallCaps w:val="0"/>
          <w:sz w:val="22"/>
        </w:rPr>
      </w:pPr>
      <w:hyperlink w:anchor="_Toc512600513" w:history="1">
        <w:r w:rsidR="00AA012C" w:rsidRPr="00464660">
          <w:rPr>
            <w:rStyle w:val="Hyperlink"/>
          </w:rPr>
          <w:t>Microsoft MyAnalytics</w:t>
        </w:r>
        <w:r w:rsidR="00AA012C">
          <w:tab/>
        </w:r>
        <w:r w:rsidR="00AA012C">
          <w:fldChar w:fldCharType="begin"/>
        </w:r>
        <w:r w:rsidR="00AA012C">
          <w:instrText xml:space="preserve"> PAGEREF _Toc512600513 \h </w:instrText>
        </w:r>
        <w:r w:rsidR="00AA012C">
          <w:fldChar w:fldCharType="separate"/>
        </w:r>
        <w:r w:rsidR="00AA012C">
          <w:t>62</w:t>
        </w:r>
        <w:r w:rsidR="00AA012C">
          <w:fldChar w:fldCharType="end"/>
        </w:r>
      </w:hyperlink>
    </w:p>
    <w:p w:rsidR="00AA012C" w:rsidRDefault="00D139F5">
      <w:pPr>
        <w:pStyle w:val="TOC3"/>
        <w:rPr>
          <w:rFonts w:eastAsiaTheme="minorEastAsia"/>
          <w:smallCaps w:val="0"/>
          <w:sz w:val="22"/>
        </w:rPr>
      </w:pPr>
      <w:hyperlink w:anchor="_Toc512600514" w:history="1">
        <w:r w:rsidR="00AA012C" w:rsidRPr="00464660">
          <w:rPr>
            <w:rStyle w:val="Hyperlink"/>
          </w:rPr>
          <w:t>Office 365 Advanced Compliance</w:t>
        </w:r>
        <w:r w:rsidR="00AA012C">
          <w:tab/>
        </w:r>
        <w:r w:rsidR="00AA012C">
          <w:fldChar w:fldCharType="begin"/>
        </w:r>
        <w:r w:rsidR="00AA012C">
          <w:instrText xml:space="preserve"> PAGEREF _Toc512600514 \h </w:instrText>
        </w:r>
        <w:r w:rsidR="00AA012C">
          <w:fldChar w:fldCharType="separate"/>
        </w:r>
        <w:r w:rsidR="00AA012C">
          <w:t>63</w:t>
        </w:r>
        <w:r w:rsidR="00AA012C">
          <w:fldChar w:fldCharType="end"/>
        </w:r>
      </w:hyperlink>
    </w:p>
    <w:p w:rsidR="00AA012C" w:rsidRDefault="00D139F5">
      <w:pPr>
        <w:pStyle w:val="TOC3"/>
        <w:rPr>
          <w:rFonts w:eastAsiaTheme="minorEastAsia"/>
          <w:smallCaps w:val="0"/>
          <w:sz w:val="22"/>
        </w:rPr>
      </w:pPr>
      <w:hyperlink w:anchor="_Toc512600515" w:history="1">
        <w:r w:rsidR="00AA012C" w:rsidRPr="00464660">
          <w:rPr>
            <w:rStyle w:val="Hyperlink"/>
          </w:rPr>
          <w:t>Exchange Online</w:t>
        </w:r>
        <w:r w:rsidR="00AA012C">
          <w:tab/>
        </w:r>
        <w:r w:rsidR="00AA012C">
          <w:fldChar w:fldCharType="begin"/>
        </w:r>
        <w:r w:rsidR="00AA012C">
          <w:instrText xml:space="preserve"> PAGEREF _Toc512600515 \h </w:instrText>
        </w:r>
        <w:r w:rsidR="00AA012C">
          <w:fldChar w:fldCharType="separate"/>
        </w:r>
        <w:r w:rsidR="00AA012C">
          <w:t>63</w:t>
        </w:r>
        <w:r w:rsidR="00AA012C">
          <w:fldChar w:fldCharType="end"/>
        </w:r>
      </w:hyperlink>
    </w:p>
    <w:p w:rsidR="00AA012C" w:rsidRDefault="00D139F5">
      <w:pPr>
        <w:pStyle w:val="TOC3"/>
        <w:rPr>
          <w:rFonts w:eastAsiaTheme="minorEastAsia"/>
          <w:smallCaps w:val="0"/>
          <w:sz w:val="22"/>
        </w:rPr>
      </w:pPr>
      <w:hyperlink w:anchor="_Toc512600516" w:history="1">
        <w:r w:rsidR="00AA012C" w:rsidRPr="00464660">
          <w:rPr>
            <w:rStyle w:val="Hyperlink"/>
          </w:rPr>
          <w:t>OneDrive for Business</w:t>
        </w:r>
        <w:r w:rsidR="00AA012C">
          <w:tab/>
        </w:r>
        <w:r w:rsidR="00AA012C">
          <w:fldChar w:fldCharType="begin"/>
        </w:r>
        <w:r w:rsidR="00AA012C">
          <w:instrText xml:space="preserve"> PAGEREF _Toc512600516 \h </w:instrText>
        </w:r>
        <w:r w:rsidR="00AA012C">
          <w:fldChar w:fldCharType="separate"/>
        </w:r>
        <w:r w:rsidR="00AA012C">
          <w:t>64</w:t>
        </w:r>
        <w:r w:rsidR="00AA012C">
          <w:fldChar w:fldCharType="end"/>
        </w:r>
      </w:hyperlink>
    </w:p>
    <w:p w:rsidR="00AA012C" w:rsidRDefault="00D139F5">
      <w:pPr>
        <w:pStyle w:val="TOC3"/>
        <w:rPr>
          <w:rFonts w:eastAsiaTheme="minorEastAsia"/>
          <w:smallCaps w:val="0"/>
          <w:sz w:val="22"/>
        </w:rPr>
      </w:pPr>
      <w:hyperlink w:anchor="_Toc512600517" w:history="1">
        <w:r w:rsidR="00AA012C" w:rsidRPr="00464660">
          <w:rPr>
            <w:rStyle w:val="Hyperlink"/>
          </w:rPr>
          <w:t>Project Online</w:t>
        </w:r>
        <w:r w:rsidR="00AA012C">
          <w:tab/>
        </w:r>
        <w:r w:rsidR="00AA012C">
          <w:fldChar w:fldCharType="begin"/>
        </w:r>
        <w:r w:rsidR="00AA012C">
          <w:instrText xml:space="preserve"> PAGEREF _Toc512600517 \h </w:instrText>
        </w:r>
        <w:r w:rsidR="00AA012C">
          <w:fldChar w:fldCharType="separate"/>
        </w:r>
        <w:r w:rsidR="00AA012C">
          <w:t>64</w:t>
        </w:r>
        <w:r w:rsidR="00AA012C">
          <w:fldChar w:fldCharType="end"/>
        </w:r>
      </w:hyperlink>
    </w:p>
    <w:p w:rsidR="00AA012C" w:rsidRDefault="00D139F5">
      <w:pPr>
        <w:pStyle w:val="TOC3"/>
        <w:rPr>
          <w:rFonts w:eastAsiaTheme="minorEastAsia"/>
          <w:smallCaps w:val="0"/>
          <w:sz w:val="22"/>
        </w:rPr>
      </w:pPr>
      <w:hyperlink w:anchor="_Toc512600518" w:history="1">
        <w:r w:rsidR="00AA012C" w:rsidRPr="00464660">
          <w:rPr>
            <w:rStyle w:val="Hyperlink"/>
          </w:rPr>
          <w:t>SharePoint Online</w:t>
        </w:r>
        <w:r w:rsidR="00AA012C">
          <w:tab/>
        </w:r>
        <w:r w:rsidR="00AA012C">
          <w:fldChar w:fldCharType="begin"/>
        </w:r>
        <w:r w:rsidR="00AA012C">
          <w:instrText xml:space="preserve"> PAGEREF _Toc512600518 \h </w:instrText>
        </w:r>
        <w:r w:rsidR="00AA012C">
          <w:fldChar w:fldCharType="separate"/>
        </w:r>
        <w:r w:rsidR="00AA012C">
          <w:t>65</w:t>
        </w:r>
        <w:r w:rsidR="00AA012C">
          <w:fldChar w:fldCharType="end"/>
        </w:r>
      </w:hyperlink>
    </w:p>
    <w:p w:rsidR="00AA012C" w:rsidRDefault="00D139F5">
      <w:pPr>
        <w:pStyle w:val="TOC3"/>
        <w:rPr>
          <w:rFonts w:eastAsiaTheme="minorEastAsia"/>
          <w:smallCaps w:val="0"/>
          <w:sz w:val="22"/>
        </w:rPr>
      </w:pPr>
      <w:hyperlink w:anchor="_Toc512600519" w:history="1">
        <w:r w:rsidR="00AA012C" w:rsidRPr="00464660">
          <w:rPr>
            <w:rStyle w:val="Hyperlink"/>
          </w:rPr>
          <w:t>Skype for Business Online</w:t>
        </w:r>
        <w:r w:rsidR="00AA012C">
          <w:tab/>
        </w:r>
        <w:r w:rsidR="00AA012C">
          <w:fldChar w:fldCharType="begin"/>
        </w:r>
        <w:r w:rsidR="00AA012C">
          <w:instrText xml:space="preserve"> PAGEREF _Toc512600519 \h </w:instrText>
        </w:r>
        <w:r w:rsidR="00AA012C">
          <w:fldChar w:fldCharType="separate"/>
        </w:r>
        <w:r w:rsidR="00AA012C">
          <w:t>65</w:t>
        </w:r>
        <w:r w:rsidR="00AA012C">
          <w:fldChar w:fldCharType="end"/>
        </w:r>
      </w:hyperlink>
    </w:p>
    <w:p w:rsidR="00AA012C" w:rsidRDefault="00D139F5">
      <w:pPr>
        <w:pStyle w:val="TOC3"/>
        <w:rPr>
          <w:rFonts w:eastAsiaTheme="minorEastAsia"/>
          <w:smallCaps w:val="0"/>
          <w:sz w:val="22"/>
        </w:rPr>
      </w:pPr>
      <w:hyperlink w:anchor="_Toc512600520" w:history="1">
        <w:r w:rsidR="00AA012C" w:rsidRPr="00464660">
          <w:rPr>
            <w:rStyle w:val="Hyperlink"/>
          </w:rPr>
          <w:t>Workplace Analytics</w:t>
        </w:r>
        <w:r w:rsidR="00AA012C">
          <w:tab/>
        </w:r>
        <w:r w:rsidR="00AA012C">
          <w:fldChar w:fldCharType="begin"/>
        </w:r>
        <w:r w:rsidR="00AA012C">
          <w:instrText xml:space="preserve"> PAGEREF _Toc512600520 \h </w:instrText>
        </w:r>
        <w:r w:rsidR="00AA012C">
          <w:fldChar w:fldCharType="separate"/>
        </w:r>
        <w:r w:rsidR="00AA012C">
          <w:t>66</w:t>
        </w:r>
        <w:r w:rsidR="00AA012C">
          <w:fldChar w:fldCharType="end"/>
        </w:r>
      </w:hyperlink>
    </w:p>
    <w:p w:rsidR="00AA012C" w:rsidRDefault="00D139F5">
      <w:pPr>
        <w:pStyle w:val="TOC2"/>
        <w:rPr>
          <w:rFonts w:eastAsiaTheme="minorEastAsia"/>
          <w:smallCaps w:val="0"/>
          <w:sz w:val="22"/>
        </w:rPr>
      </w:pPr>
      <w:hyperlink w:anchor="_Toc512600521" w:history="1">
        <w:r w:rsidR="00AA012C" w:rsidRPr="00464660">
          <w:rPr>
            <w:rStyle w:val="Hyperlink"/>
          </w:rPr>
          <w:t>Other Online Services</w:t>
        </w:r>
        <w:r w:rsidR="00AA012C">
          <w:tab/>
        </w:r>
        <w:r w:rsidR="00AA012C">
          <w:fldChar w:fldCharType="begin"/>
        </w:r>
        <w:r w:rsidR="00AA012C">
          <w:instrText xml:space="preserve"> PAGEREF _Toc512600521 \h </w:instrText>
        </w:r>
        <w:r w:rsidR="00AA012C">
          <w:fldChar w:fldCharType="separate"/>
        </w:r>
        <w:r w:rsidR="00AA012C">
          <w:t>66</w:t>
        </w:r>
        <w:r w:rsidR="00AA012C">
          <w:fldChar w:fldCharType="end"/>
        </w:r>
      </w:hyperlink>
    </w:p>
    <w:p w:rsidR="00AA012C" w:rsidRDefault="00D139F5">
      <w:pPr>
        <w:pStyle w:val="TOC3"/>
        <w:rPr>
          <w:rFonts w:eastAsiaTheme="minorEastAsia"/>
          <w:smallCaps w:val="0"/>
          <w:sz w:val="22"/>
        </w:rPr>
      </w:pPr>
      <w:hyperlink w:anchor="_Toc512600522" w:history="1">
        <w:r w:rsidR="00AA012C" w:rsidRPr="00464660">
          <w:rPr>
            <w:rStyle w:val="Hyperlink"/>
          </w:rPr>
          <w:t>Bing Maps</w:t>
        </w:r>
        <w:r w:rsidR="00AA012C">
          <w:tab/>
        </w:r>
        <w:r w:rsidR="00AA012C">
          <w:fldChar w:fldCharType="begin"/>
        </w:r>
        <w:r w:rsidR="00AA012C">
          <w:instrText xml:space="preserve"> PAGEREF _Toc512600522 \h </w:instrText>
        </w:r>
        <w:r w:rsidR="00AA012C">
          <w:fldChar w:fldCharType="separate"/>
        </w:r>
        <w:r w:rsidR="00AA012C">
          <w:t>66</w:t>
        </w:r>
        <w:r w:rsidR="00AA012C">
          <w:fldChar w:fldCharType="end"/>
        </w:r>
      </w:hyperlink>
    </w:p>
    <w:p w:rsidR="00AA012C" w:rsidRDefault="00D139F5">
      <w:pPr>
        <w:pStyle w:val="TOC3"/>
        <w:rPr>
          <w:rFonts w:eastAsiaTheme="minorEastAsia"/>
          <w:smallCaps w:val="0"/>
          <w:sz w:val="22"/>
        </w:rPr>
      </w:pPr>
      <w:hyperlink w:anchor="_Toc512600523" w:history="1">
        <w:r w:rsidR="00AA012C" w:rsidRPr="00464660">
          <w:rPr>
            <w:rStyle w:val="Hyperlink"/>
          </w:rPr>
          <w:t>Business Application Platform</w:t>
        </w:r>
        <w:r w:rsidR="00AA012C">
          <w:tab/>
        </w:r>
        <w:r w:rsidR="00AA012C">
          <w:fldChar w:fldCharType="begin"/>
        </w:r>
        <w:r w:rsidR="00AA012C">
          <w:instrText xml:space="preserve"> PAGEREF _Toc512600523 \h </w:instrText>
        </w:r>
        <w:r w:rsidR="00AA012C">
          <w:fldChar w:fldCharType="separate"/>
        </w:r>
        <w:r w:rsidR="00AA012C">
          <w:t>67</w:t>
        </w:r>
        <w:r w:rsidR="00AA012C">
          <w:fldChar w:fldCharType="end"/>
        </w:r>
      </w:hyperlink>
    </w:p>
    <w:p w:rsidR="00AA012C" w:rsidRDefault="00D139F5">
      <w:pPr>
        <w:pStyle w:val="TOC3"/>
        <w:rPr>
          <w:rFonts w:eastAsiaTheme="minorEastAsia"/>
          <w:smallCaps w:val="0"/>
          <w:sz w:val="22"/>
        </w:rPr>
      </w:pPr>
      <w:hyperlink w:anchor="_Toc512600524" w:history="1">
        <w:r w:rsidR="00AA012C" w:rsidRPr="00464660">
          <w:rPr>
            <w:rStyle w:val="Hyperlink"/>
          </w:rPr>
          <w:t>Microsoft Kaizala Pro</w:t>
        </w:r>
        <w:r w:rsidR="00AA012C">
          <w:tab/>
        </w:r>
        <w:r w:rsidR="00AA012C">
          <w:fldChar w:fldCharType="begin"/>
        </w:r>
        <w:r w:rsidR="00AA012C">
          <w:instrText xml:space="preserve"> PAGEREF _Toc512600524 \h </w:instrText>
        </w:r>
        <w:r w:rsidR="00AA012C">
          <w:fldChar w:fldCharType="separate"/>
        </w:r>
        <w:r w:rsidR="00AA012C">
          <w:t>68</w:t>
        </w:r>
        <w:r w:rsidR="00AA012C">
          <w:fldChar w:fldCharType="end"/>
        </w:r>
      </w:hyperlink>
    </w:p>
    <w:p w:rsidR="00AA012C" w:rsidRDefault="00D139F5">
      <w:pPr>
        <w:pStyle w:val="TOC3"/>
        <w:rPr>
          <w:rFonts w:eastAsiaTheme="minorEastAsia"/>
          <w:smallCaps w:val="0"/>
          <w:sz w:val="22"/>
        </w:rPr>
      </w:pPr>
      <w:hyperlink w:anchor="_Toc512600525" w:history="1">
        <w:r w:rsidR="00AA012C" w:rsidRPr="00464660">
          <w:rPr>
            <w:rStyle w:val="Hyperlink"/>
          </w:rPr>
          <w:t>Microsoft Cloud App Security</w:t>
        </w:r>
        <w:r w:rsidR="00AA012C">
          <w:tab/>
        </w:r>
        <w:r w:rsidR="00AA012C">
          <w:fldChar w:fldCharType="begin"/>
        </w:r>
        <w:r w:rsidR="00AA012C">
          <w:instrText xml:space="preserve"> PAGEREF _Toc512600525 \h </w:instrText>
        </w:r>
        <w:r w:rsidR="00AA012C">
          <w:fldChar w:fldCharType="separate"/>
        </w:r>
        <w:r w:rsidR="00AA012C">
          <w:t>68</w:t>
        </w:r>
        <w:r w:rsidR="00AA012C">
          <w:fldChar w:fldCharType="end"/>
        </w:r>
      </w:hyperlink>
    </w:p>
    <w:p w:rsidR="00AA012C" w:rsidRDefault="00D139F5">
      <w:pPr>
        <w:pStyle w:val="TOC3"/>
        <w:rPr>
          <w:rFonts w:eastAsiaTheme="minorEastAsia"/>
          <w:smallCaps w:val="0"/>
          <w:sz w:val="22"/>
        </w:rPr>
      </w:pPr>
      <w:hyperlink w:anchor="_Toc512600526" w:history="1">
        <w:r w:rsidR="00AA012C" w:rsidRPr="00464660">
          <w:rPr>
            <w:rStyle w:val="Hyperlink"/>
          </w:rPr>
          <w:t>Microsoft Intune</w:t>
        </w:r>
        <w:r w:rsidR="00AA012C">
          <w:tab/>
        </w:r>
        <w:r w:rsidR="00AA012C">
          <w:fldChar w:fldCharType="begin"/>
        </w:r>
        <w:r w:rsidR="00AA012C">
          <w:instrText xml:space="preserve"> PAGEREF _Toc512600526 \h </w:instrText>
        </w:r>
        <w:r w:rsidR="00AA012C">
          <w:fldChar w:fldCharType="separate"/>
        </w:r>
        <w:r w:rsidR="00AA012C">
          <w:t>68</w:t>
        </w:r>
        <w:r w:rsidR="00AA012C">
          <w:fldChar w:fldCharType="end"/>
        </w:r>
      </w:hyperlink>
    </w:p>
    <w:p w:rsidR="00AA012C" w:rsidRDefault="00D139F5">
      <w:pPr>
        <w:pStyle w:val="TOC3"/>
        <w:rPr>
          <w:rFonts w:eastAsiaTheme="minorEastAsia"/>
          <w:smallCaps w:val="0"/>
          <w:sz w:val="22"/>
        </w:rPr>
      </w:pPr>
      <w:hyperlink w:anchor="_Toc512600527" w:history="1">
        <w:r w:rsidR="00AA012C" w:rsidRPr="00464660">
          <w:rPr>
            <w:rStyle w:val="Hyperlink"/>
          </w:rPr>
          <w:t>Microsoft Learning</w:t>
        </w:r>
        <w:r w:rsidR="00AA012C">
          <w:tab/>
        </w:r>
        <w:r w:rsidR="00AA012C">
          <w:fldChar w:fldCharType="begin"/>
        </w:r>
        <w:r w:rsidR="00AA012C">
          <w:instrText xml:space="preserve"> PAGEREF _Toc512600527 \h </w:instrText>
        </w:r>
        <w:r w:rsidR="00AA012C">
          <w:fldChar w:fldCharType="separate"/>
        </w:r>
        <w:r w:rsidR="00AA012C">
          <w:t>69</w:t>
        </w:r>
        <w:r w:rsidR="00AA012C">
          <w:fldChar w:fldCharType="end"/>
        </w:r>
      </w:hyperlink>
    </w:p>
    <w:p w:rsidR="00AA012C" w:rsidRDefault="00D139F5">
      <w:pPr>
        <w:pStyle w:val="TOC3"/>
        <w:rPr>
          <w:rFonts w:eastAsiaTheme="minorEastAsia"/>
          <w:smallCaps w:val="0"/>
          <w:sz w:val="22"/>
        </w:rPr>
      </w:pPr>
      <w:hyperlink w:anchor="_Toc512600528" w:history="1">
        <w:r w:rsidR="00AA012C" w:rsidRPr="00464660">
          <w:rPr>
            <w:rStyle w:val="Hyperlink"/>
          </w:rPr>
          <w:t>Minecraft: Education Edition</w:t>
        </w:r>
        <w:r w:rsidR="00AA012C">
          <w:tab/>
        </w:r>
        <w:r w:rsidR="00AA012C">
          <w:fldChar w:fldCharType="begin"/>
        </w:r>
        <w:r w:rsidR="00AA012C">
          <w:instrText xml:space="preserve"> PAGEREF _Toc512600528 \h </w:instrText>
        </w:r>
        <w:r w:rsidR="00AA012C">
          <w:fldChar w:fldCharType="separate"/>
        </w:r>
        <w:r w:rsidR="00AA012C">
          <w:t>69</w:t>
        </w:r>
        <w:r w:rsidR="00AA012C">
          <w:fldChar w:fldCharType="end"/>
        </w:r>
      </w:hyperlink>
    </w:p>
    <w:p w:rsidR="00AA012C" w:rsidRDefault="00D139F5">
      <w:pPr>
        <w:pStyle w:val="TOC1"/>
        <w:rPr>
          <w:rFonts w:eastAsiaTheme="minorEastAsia"/>
          <w:b w:val="0"/>
          <w:caps w:val="0"/>
          <w:noProof/>
          <w:sz w:val="22"/>
          <w:szCs w:val="22"/>
        </w:rPr>
      </w:pPr>
      <w:hyperlink w:anchor="_Toc512600529" w:history="1">
        <w:r w:rsidR="00AA012C" w:rsidRPr="00464660">
          <w:rPr>
            <w:rStyle w:val="Hyperlink"/>
            <w:noProof/>
          </w:rPr>
          <w:t>Glossary</w:t>
        </w:r>
        <w:r w:rsidR="00AA012C">
          <w:rPr>
            <w:noProof/>
          </w:rPr>
          <w:tab/>
        </w:r>
        <w:r w:rsidR="00AA012C">
          <w:rPr>
            <w:noProof/>
          </w:rPr>
          <w:fldChar w:fldCharType="begin"/>
        </w:r>
        <w:r w:rsidR="00AA012C">
          <w:rPr>
            <w:noProof/>
          </w:rPr>
          <w:instrText xml:space="preserve"> PAGEREF _Toc512600529 \h </w:instrText>
        </w:r>
        <w:r w:rsidR="00AA012C">
          <w:rPr>
            <w:noProof/>
          </w:rPr>
        </w:r>
        <w:r w:rsidR="00AA012C">
          <w:rPr>
            <w:noProof/>
          </w:rPr>
          <w:fldChar w:fldCharType="separate"/>
        </w:r>
        <w:r w:rsidR="00AA012C">
          <w:rPr>
            <w:noProof/>
          </w:rPr>
          <w:t>70</w:t>
        </w:r>
        <w:r w:rsidR="00AA012C">
          <w:rPr>
            <w:noProof/>
          </w:rPr>
          <w:fldChar w:fldCharType="end"/>
        </w:r>
      </w:hyperlink>
    </w:p>
    <w:p w:rsidR="00AA012C" w:rsidRDefault="00D139F5">
      <w:pPr>
        <w:pStyle w:val="TOC2"/>
        <w:rPr>
          <w:rFonts w:eastAsiaTheme="minorEastAsia"/>
          <w:smallCaps w:val="0"/>
          <w:sz w:val="22"/>
        </w:rPr>
      </w:pPr>
      <w:hyperlink w:anchor="_Toc512600530" w:history="1">
        <w:r w:rsidR="00AA012C" w:rsidRPr="00464660">
          <w:rPr>
            <w:rStyle w:val="Hyperlink"/>
          </w:rPr>
          <w:t>Attributes</w:t>
        </w:r>
        <w:r w:rsidR="00AA012C">
          <w:tab/>
        </w:r>
        <w:r w:rsidR="00AA012C">
          <w:fldChar w:fldCharType="begin"/>
        </w:r>
        <w:r w:rsidR="00AA012C">
          <w:instrText xml:space="preserve"> PAGEREF _Toc512600530 \h </w:instrText>
        </w:r>
        <w:r w:rsidR="00AA012C">
          <w:fldChar w:fldCharType="separate"/>
        </w:r>
        <w:r w:rsidR="00AA012C">
          <w:t>70</w:t>
        </w:r>
        <w:r w:rsidR="00AA012C">
          <w:fldChar w:fldCharType="end"/>
        </w:r>
      </w:hyperlink>
    </w:p>
    <w:p w:rsidR="00AA012C" w:rsidRDefault="00D139F5">
      <w:pPr>
        <w:pStyle w:val="TOC2"/>
        <w:rPr>
          <w:rFonts w:eastAsiaTheme="minorEastAsia"/>
          <w:smallCaps w:val="0"/>
          <w:sz w:val="22"/>
        </w:rPr>
      </w:pPr>
      <w:hyperlink w:anchor="_Toc512600531" w:history="1">
        <w:r w:rsidR="00AA012C" w:rsidRPr="00464660">
          <w:rPr>
            <w:rStyle w:val="Hyperlink"/>
          </w:rPr>
          <w:t>Cell Values</w:t>
        </w:r>
        <w:r w:rsidR="00AA012C">
          <w:tab/>
        </w:r>
        <w:r w:rsidR="00AA012C">
          <w:fldChar w:fldCharType="begin"/>
        </w:r>
        <w:r w:rsidR="00AA012C">
          <w:instrText xml:space="preserve"> PAGEREF _Toc512600531 \h </w:instrText>
        </w:r>
        <w:r w:rsidR="00AA012C">
          <w:fldChar w:fldCharType="separate"/>
        </w:r>
        <w:r w:rsidR="00AA012C">
          <w:t>71</w:t>
        </w:r>
        <w:r w:rsidR="00AA012C">
          <w:fldChar w:fldCharType="end"/>
        </w:r>
      </w:hyperlink>
    </w:p>
    <w:p w:rsidR="00AA012C" w:rsidRDefault="00D139F5">
      <w:pPr>
        <w:pStyle w:val="TOC2"/>
        <w:rPr>
          <w:rFonts w:eastAsiaTheme="minorEastAsia"/>
          <w:smallCaps w:val="0"/>
          <w:sz w:val="22"/>
        </w:rPr>
      </w:pPr>
      <w:hyperlink w:anchor="_Toc512600532" w:history="1">
        <w:r w:rsidR="00AA012C" w:rsidRPr="00464660">
          <w:rPr>
            <w:rStyle w:val="Hyperlink"/>
          </w:rPr>
          <w:t>Column Headings</w:t>
        </w:r>
        <w:r w:rsidR="00AA012C">
          <w:tab/>
        </w:r>
        <w:r w:rsidR="00AA012C">
          <w:fldChar w:fldCharType="begin"/>
        </w:r>
        <w:r w:rsidR="00AA012C">
          <w:instrText xml:space="preserve"> PAGEREF _Toc512600532 \h </w:instrText>
        </w:r>
        <w:r w:rsidR="00AA012C">
          <w:fldChar w:fldCharType="separate"/>
        </w:r>
        <w:r w:rsidR="00AA012C">
          <w:t>72</w:t>
        </w:r>
        <w:r w:rsidR="00AA012C">
          <w:fldChar w:fldCharType="end"/>
        </w:r>
      </w:hyperlink>
    </w:p>
    <w:p w:rsidR="00AA012C" w:rsidRDefault="00D139F5">
      <w:pPr>
        <w:pStyle w:val="TOC2"/>
        <w:rPr>
          <w:rFonts w:eastAsiaTheme="minorEastAsia"/>
          <w:smallCaps w:val="0"/>
          <w:sz w:val="22"/>
        </w:rPr>
      </w:pPr>
      <w:hyperlink w:anchor="_Toc512600533" w:history="1">
        <w:r w:rsidR="00AA012C" w:rsidRPr="00464660">
          <w:rPr>
            <w:rStyle w:val="Hyperlink"/>
          </w:rPr>
          <w:t>Definitions</w:t>
        </w:r>
        <w:r w:rsidR="00AA012C">
          <w:tab/>
        </w:r>
        <w:r w:rsidR="00AA012C">
          <w:fldChar w:fldCharType="begin"/>
        </w:r>
        <w:r w:rsidR="00AA012C">
          <w:instrText xml:space="preserve"> PAGEREF _Toc512600533 \h </w:instrText>
        </w:r>
        <w:r w:rsidR="00AA012C">
          <w:fldChar w:fldCharType="separate"/>
        </w:r>
        <w:r w:rsidR="00AA012C">
          <w:t>72</w:t>
        </w:r>
        <w:r w:rsidR="00AA012C">
          <w:fldChar w:fldCharType="end"/>
        </w:r>
      </w:hyperlink>
    </w:p>
    <w:p w:rsidR="00AA012C" w:rsidRDefault="00D139F5">
      <w:pPr>
        <w:pStyle w:val="TOC1"/>
        <w:rPr>
          <w:rFonts w:eastAsiaTheme="minorEastAsia"/>
          <w:b w:val="0"/>
          <w:caps w:val="0"/>
          <w:noProof/>
          <w:sz w:val="22"/>
          <w:szCs w:val="22"/>
        </w:rPr>
      </w:pPr>
      <w:hyperlink w:anchor="_Toc512600534" w:history="1">
        <w:r w:rsidR="00AA012C" w:rsidRPr="00464660">
          <w:rPr>
            <w:rStyle w:val="Hyperlink"/>
            <w:noProof/>
          </w:rPr>
          <w:t>Appendix A – CAL/ML Equivalent Licenses</w:t>
        </w:r>
        <w:r w:rsidR="00AA012C">
          <w:rPr>
            <w:noProof/>
          </w:rPr>
          <w:tab/>
        </w:r>
        <w:r w:rsidR="00AA012C">
          <w:rPr>
            <w:noProof/>
          </w:rPr>
          <w:fldChar w:fldCharType="begin"/>
        </w:r>
        <w:r w:rsidR="00AA012C">
          <w:rPr>
            <w:noProof/>
          </w:rPr>
          <w:instrText xml:space="preserve"> PAGEREF _Toc512600534 \h </w:instrText>
        </w:r>
        <w:r w:rsidR="00AA012C">
          <w:rPr>
            <w:noProof/>
          </w:rPr>
        </w:r>
        <w:r w:rsidR="00AA012C">
          <w:rPr>
            <w:noProof/>
          </w:rPr>
          <w:fldChar w:fldCharType="separate"/>
        </w:r>
        <w:r w:rsidR="00AA012C">
          <w:rPr>
            <w:noProof/>
          </w:rPr>
          <w:t>75</w:t>
        </w:r>
        <w:r w:rsidR="00AA012C">
          <w:rPr>
            <w:noProof/>
          </w:rPr>
          <w:fldChar w:fldCharType="end"/>
        </w:r>
      </w:hyperlink>
    </w:p>
    <w:p w:rsidR="00AA012C" w:rsidRDefault="00D139F5">
      <w:pPr>
        <w:pStyle w:val="TOC1"/>
        <w:rPr>
          <w:rFonts w:eastAsiaTheme="minorEastAsia"/>
          <w:b w:val="0"/>
          <w:caps w:val="0"/>
          <w:noProof/>
          <w:sz w:val="22"/>
          <w:szCs w:val="22"/>
        </w:rPr>
      </w:pPr>
      <w:hyperlink w:anchor="_Toc512600535" w:history="1">
        <w:r w:rsidR="00AA012C" w:rsidRPr="00464660">
          <w:rPr>
            <w:rStyle w:val="Hyperlink"/>
            <w:noProof/>
          </w:rPr>
          <w:t>Appendix B – Software Assurance</w:t>
        </w:r>
        <w:r w:rsidR="00AA012C">
          <w:rPr>
            <w:noProof/>
          </w:rPr>
          <w:tab/>
        </w:r>
        <w:r w:rsidR="00AA012C">
          <w:rPr>
            <w:noProof/>
          </w:rPr>
          <w:fldChar w:fldCharType="begin"/>
        </w:r>
        <w:r w:rsidR="00AA012C">
          <w:rPr>
            <w:noProof/>
          </w:rPr>
          <w:instrText xml:space="preserve"> PAGEREF _Toc512600535 \h </w:instrText>
        </w:r>
        <w:r w:rsidR="00AA012C">
          <w:rPr>
            <w:noProof/>
          </w:rPr>
        </w:r>
        <w:r w:rsidR="00AA012C">
          <w:rPr>
            <w:noProof/>
          </w:rPr>
          <w:fldChar w:fldCharType="separate"/>
        </w:r>
        <w:r w:rsidR="00AA012C">
          <w:rPr>
            <w:noProof/>
          </w:rPr>
          <w:t>77</w:t>
        </w:r>
        <w:r w:rsidR="00AA012C">
          <w:rPr>
            <w:noProof/>
          </w:rPr>
          <w:fldChar w:fldCharType="end"/>
        </w:r>
      </w:hyperlink>
    </w:p>
    <w:p w:rsidR="00AA012C" w:rsidRDefault="00D139F5">
      <w:pPr>
        <w:pStyle w:val="TOC2"/>
        <w:rPr>
          <w:rFonts w:eastAsiaTheme="minorEastAsia"/>
          <w:smallCaps w:val="0"/>
          <w:sz w:val="22"/>
        </w:rPr>
      </w:pPr>
      <w:hyperlink w:anchor="_Toc512600536" w:history="1">
        <w:r w:rsidR="00AA012C" w:rsidRPr="00464660">
          <w:rPr>
            <w:rStyle w:val="Hyperlink"/>
          </w:rPr>
          <w:t>Purchasing Software Assurance</w:t>
        </w:r>
        <w:r w:rsidR="00AA012C">
          <w:tab/>
        </w:r>
        <w:r w:rsidR="00AA012C">
          <w:fldChar w:fldCharType="begin"/>
        </w:r>
        <w:r w:rsidR="00AA012C">
          <w:instrText xml:space="preserve"> PAGEREF _Toc512600536 \h </w:instrText>
        </w:r>
        <w:r w:rsidR="00AA012C">
          <w:fldChar w:fldCharType="separate"/>
        </w:r>
        <w:r w:rsidR="00AA012C">
          <w:t>77</w:t>
        </w:r>
        <w:r w:rsidR="00AA012C">
          <w:fldChar w:fldCharType="end"/>
        </w:r>
      </w:hyperlink>
    </w:p>
    <w:p w:rsidR="00AA012C" w:rsidRDefault="00D139F5">
      <w:pPr>
        <w:pStyle w:val="TOC2"/>
        <w:rPr>
          <w:rFonts w:eastAsiaTheme="minorEastAsia"/>
          <w:smallCaps w:val="0"/>
          <w:sz w:val="22"/>
        </w:rPr>
      </w:pPr>
      <w:hyperlink w:anchor="_Toc512600537" w:history="1">
        <w:r w:rsidR="00AA012C" w:rsidRPr="00464660">
          <w:rPr>
            <w:rStyle w:val="Hyperlink"/>
          </w:rPr>
          <w:t>Renewing Software Assurance</w:t>
        </w:r>
        <w:r w:rsidR="00AA012C">
          <w:tab/>
        </w:r>
        <w:r w:rsidR="00AA012C">
          <w:fldChar w:fldCharType="begin"/>
        </w:r>
        <w:r w:rsidR="00AA012C">
          <w:instrText xml:space="preserve"> PAGEREF _Toc512600537 \h </w:instrText>
        </w:r>
        <w:r w:rsidR="00AA012C">
          <w:fldChar w:fldCharType="separate"/>
        </w:r>
        <w:r w:rsidR="00AA012C">
          <w:t>77</w:t>
        </w:r>
        <w:r w:rsidR="00AA012C">
          <w:fldChar w:fldCharType="end"/>
        </w:r>
      </w:hyperlink>
    </w:p>
    <w:p w:rsidR="00AA012C" w:rsidRDefault="00D139F5">
      <w:pPr>
        <w:pStyle w:val="TOC2"/>
        <w:rPr>
          <w:rFonts w:eastAsiaTheme="minorEastAsia"/>
          <w:smallCaps w:val="0"/>
          <w:sz w:val="22"/>
        </w:rPr>
      </w:pPr>
      <w:hyperlink w:anchor="_Toc512600538" w:history="1">
        <w:r w:rsidR="00AA012C" w:rsidRPr="00464660">
          <w:rPr>
            <w:rStyle w:val="Hyperlink"/>
          </w:rPr>
          <w:t>Migration License for Discontinued or End-of-Life Products</w:t>
        </w:r>
        <w:r w:rsidR="00AA012C">
          <w:tab/>
        </w:r>
        <w:r w:rsidR="00AA012C">
          <w:fldChar w:fldCharType="begin"/>
        </w:r>
        <w:r w:rsidR="00AA012C">
          <w:instrText xml:space="preserve"> PAGEREF _Toc512600538 \h </w:instrText>
        </w:r>
        <w:r w:rsidR="00AA012C">
          <w:fldChar w:fldCharType="separate"/>
        </w:r>
        <w:r w:rsidR="00AA012C">
          <w:t>78</w:t>
        </w:r>
        <w:r w:rsidR="00AA012C">
          <w:fldChar w:fldCharType="end"/>
        </w:r>
      </w:hyperlink>
    </w:p>
    <w:p w:rsidR="00AA012C" w:rsidRDefault="00D139F5">
      <w:pPr>
        <w:pStyle w:val="TOC2"/>
        <w:rPr>
          <w:rFonts w:eastAsiaTheme="minorEastAsia"/>
          <w:smallCaps w:val="0"/>
          <w:sz w:val="22"/>
        </w:rPr>
      </w:pPr>
      <w:hyperlink w:anchor="_Toc512600539" w:history="1">
        <w:r w:rsidR="00AA012C" w:rsidRPr="00464660">
          <w:rPr>
            <w:rStyle w:val="Hyperlink"/>
          </w:rPr>
          <w:t>Software Assurance Benefits</w:t>
        </w:r>
        <w:r w:rsidR="00AA012C">
          <w:tab/>
        </w:r>
        <w:r w:rsidR="00AA012C">
          <w:fldChar w:fldCharType="begin"/>
        </w:r>
        <w:r w:rsidR="00AA012C">
          <w:instrText xml:space="preserve"> PAGEREF _Toc512600539 \h </w:instrText>
        </w:r>
        <w:r w:rsidR="00AA012C">
          <w:fldChar w:fldCharType="separate"/>
        </w:r>
        <w:r w:rsidR="00AA012C">
          <w:t>78</w:t>
        </w:r>
        <w:r w:rsidR="00AA012C">
          <w:fldChar w:fldCharType="end"/>
        </w:r>
      </w:hyperlink>
    </w:p>
    <w:p w:rsidR="00AA012C" w:rsidRDefault="00D139F5">
      <w:pPr>
        <w:pStyle w:val="TOC1"/>
        <w:rPr>
          <w:rFonts w:eastAsiaTheme="minorEastAsia"/>
          <w:b w:val="0"/>
          <w:caps w:val="0"/>
          <w:noProof/>
          <w:sz w:val="22"/>
          <w:szCs w:val="22"/>
        </w:rPr>
      </w:pPr>
      <w:hyperlink w:anchor="_Toc512600540" w:history="1">
        <w:r w:rsidR="00AA012C" w:rsidRPr="00464660">
          <w:rPr>
            <w:rStyle w:val="Hyperlink"/>
            <w:noProof/>
          </w:rPr>
          <w:t>Appendix C - Add-ons &amp; Other Transition Licenses</w:t>
        </w:r>
        <w:r w:rsidR="00AA012C">
          <w:rPr>
            <w:noProof/>
          </w:rPr>
          <w:tab/>
        </w:r>
        <w:r w:rsidR="00AA012C">
          <w:rPr>
            <w:noProof/>
          </w:rPr>
          <w:fldChar w:fldCharType="begin"/>
        </w:r>
        <w:r w:rsidR="00AA012C">
          <w:rPr>
            <w:noProof/>
          </w:rPr>
          <w:instrText xml:space="preserve"> PAGEREF _Toc512600540 \h </w:instrText>
        </w:r>
        <w:r w:rsidR="00AA012C">
          <w:rPr>
            <w:noProof/>
          </w:rPr>
        </w:r>
        <w:r w:rsidR="00AA012C">
          <w:rPr>
            <w:noProof/>
          </w:rPr>
          <w:fldChar w:fldCharType="separate"/>
        </w:r>
        <w:r w:rsidR="00AA012C">
          <w:rPr>
            <w:noProof/>
          </w:rPr>
          <w:t>89</w:t>
        </w:r>
        <w:r w:rsidR="00AA012C">
          <w:rPr>
            <w:noProof/>
          </w:rPr>
          <w:fldChar w:fldCharType="end"/>
        </w:r>
      </w:hyperlink>
    </w:p>
    <w:p w:rsidR="00AA012C" w:rsidRDefault="00D139F5">
      <w:pPr>
        <w:pStyle w:val="TOC2"/>
        <w:rPr>
          <w:rFonts w:eastAsiaTheme="minorEastAsia"/>
          <w:smallCaps w:val="0"/>
          <w:sz w:val="22"/>
        </w:rPr>
      </w:pPr>
      <w:hyperlink w:anchor="_Toc512600541" w:history="1">
        <w:r w:rsidR="00AA012C" w:rsidRPr="00464660">
          <w:rPr>
            <w:rStyle w:val="Hyperlink"/>
          </w:rPr>
          <w:t>Add-ons</w:t>
        </w:r>
        <w:r w:rsidR="00AA012C">
          <w:tab/>
        </w:r>
        <w:r w:rsidR="00AA012C">
          <w:fldChar w:fldCharType="begin"/>
        </w:r>
        <w:r w:rsidR="00AA012C">
          <w:instrText xml:space="preserve"> PAGEREF _Toc512600541 \h </w:instrText>
        </w:r>
        <w:r w:rsidR="00AA012C">
          <w:fldChar w:fldCharType="separate"/>
        </w:r>
        <w:r w:rsidR="00AA012C">
          <w:t>89</w:t>
        </w:r>
        <w:r w:rsidR="00AA012C">
          <w:fldChar w:fldCharType="end"/>
        </w:r>
      </w:hyperlink>
    </w:p>
    <w:p w:rsidR="00AA012C" w:rsidRDefault="00D139F5">
      <w:pPr>
        <w:pStyle w:val="TOC3"/>
        <w:rPr>
          <w:rFonts w:eastAsiaTheme="minorEastAsia"/>
          <w:smallCaps w:val="0"/>
          <w:sz w:val="22"/>
        </w:rPr>
      </w:pPr>
      <w:hyperlink w:anchor="_Toc512600542" w:history="1">
        <w:r w:rsidR="00AA012C" w:rsidRPr="00464660">
          <w:rPr>
            <w:rStyle w:val="Hyperlink"/>
          </w:rPr>
          <w:t>Windows Desktop Operating System</w:t>
        </w:r>
        <w:r w:rsidR="00AA012C">
          <w:tab/>
        </w:r>
        <w:r w:rsidR="00AA012C">
          <w:fldChar w:fldCharType="begin"/>
        </w:r>
        <w:r w:rsidR="00AA012C">
          <w:instrText xml:space="preserve"> PAGEREF _Toc512600542 \h </w:instrText>
        </w:r>
        <w:r w:rsidR="00AA012C">
          <w:fldChar w:fldCharType="separate"/>
        </w:r>
        <w:r w:rsidR="00AA012C">
          <w:t>89</w:t>
        </w:r>
        <w:r w:rsidR="00AA012C">
          <w:fldChar w:fldCharType="end"/>
        </w:r>
      </w:hyperlink>
    </w:p>
    <w:p w:rsidR="00AA012C" w:rsidRDefault="00D139F5">
      <w:pPr>
        <w:pStyle w:val="TOC3"/>
        <w:rPr>
          <w:rFonts w:eastAsiaTheme="minorEastAsia"/>
          <w:smallCaps w:val="0"/>
          <w:sz w:val="22"/>
        </w:rPr>
      </w:pPr>
      <w:hyperlink w:anchor="_Toc512600543" w:history="1">
        <w:r w:rsidR="00AA012C" w:rsidRPr="00464660">
          <w:rPr>
            <w:rStyle w:val="Hyperlink"/>
          </w:rPr>
          <w:t>Microsoft Operations Management and Security</w:t>
        </w:r>
        <w:r w:rsidR="00AA012C">
          <w:tab/>
        </w:r>
        <w:r w:rsidR="00AA012C">
          <w:fldChar w:fldCharType="begin"/>
        </w:r>
        <w:r w:rsidR="00AA012C">
          <w:instrText xml:space="preserve"> PAGEREF _Toc512600543 \h </w:instrText>
        </w:r>
        <w:r w:rsidR="00AA012C">
          <w:fldChar w:fldCharType="separate"/>
        </w:r>
        <w:r w:rsidR="00AA012C">
          <w:t>89</w:t>
        </w:r>
        <w:r w:rsidR="00AA012C">
          <w:fldChar w:fldCharType="end"/>
        </w:r>
      </w:hyperlink>
    </w:p>
    <w:p w:rsidR="00AA012C" w:rsidRDefault="00D139F5">
      <w:pPr>
        <w:pStyle w:val="TOC3"/>
        <w:rPr>
          <w:rFonts w:eastAsiaTheme="minorEastAsia"/>
          <w:smallCaps w:val="0"/>
          <w:sz w:val="22"/>
        </w:rPr>
      </w:pPr>
      <w:hyperlink w:anchor="_Toc512600544" w:history="1">
        <w:r w:rsidR="00AA012C" w:rsidRPr="00464660">
          <w:rPr>
            <w:rStyle w:val="Hyperlink"/>
          </w:rPr>
          <w:t>Microsoft Azure User Plans</w:t>
        </w:r>
        <w:r w:rsidR="00AA012C">
          <w:tab/>
        </w:r>
        <w:r w:rsidR="00AA012C">
          <w:fldChar w:fldCharType="begin"/>
        </w:r>
        <w:r w:rsidR="00AA012C">
          <w:instrText xml:space="preserve"> PAGEREF _Toc512600544 \h </w:instrText>
        </w:r>
        <w:r w:rsidR="00AA012C">
          <w:fldChar w:fldCharType="separate"/>
        </w:r>
        <w:r w:rsidR="00AA012C">
          <w:t>89</w:t>
        </w:r>
        <w:r w:rsidR="00AA012C">
          <w:fldChar w:fldCharType="end"/>
        </w:r>
      </w:hyperlink>
    </w:p>
    <w:p w:rsidR="00AA012C" w:rsidRDefault="00D139F5">
      <w:pPr>
        <w:pStyle w:val="TOC3"/>
        <w:rPr>
          <w:rFonts w:eastAsiaTheme="minorEastAsia"/>
          <w:smallCaps w:val="0"/>
          <w:sz w:val="22"/>
        </w:rPr>
      </w:pPr>
      <w:hyperlink w:anchor="_Toc512600545" w:history="1">
        <w:r w:rsidR="00AA012C" w:rsidRPr="00464660">
          <w:rPr>
            <w:rStyle w:val="Hyperlink"/>
          </w:rPr>
          <w:t>Microsoft 365</w:t>
        </w:r>
        <w:r w:rsidR="00AA012C">
          <w:tab/>
        </w:r>
        <w:r w:rsidR="00AA012C">
          <w:fldChar w:fldCharType="begin"/>
        </w:r>
        <w:r w:rsidR="00AA012C">
          <w:instrText xml:space="preserve"> PAGEREF _Toc512600545 \h </w:instrText>
        </w:r>
        <w:r w:rsidR="00AA012C">
          <w:fldChar w:fldCharType="separate"/>
        </w:r>
        <w:r w:rsidR="00AA012C">
          <w:t>90</w:t>
        </w:r>
        <w:r w:rsidR="00AA012C">
          <w:fldChar w:fldCharType="end"/>
        </w:r>
      </w:hyperlink>
    </w:p>
    <w:p w:rsidR="00AA012C" w:rsidRDefault="00D139F5">
      <w:pPr>
        <w:pStyle w:val="TOC3"/>
        <w:rPr>
          <w:rFonts w:eastAsiaTheme="minorEastAsia"/>
          <w:smallCaps w:val="0"/>
          <w:sz w:val="22"/>
        </w:rPr>
      </w:pPr>
      <w:hyperlink w:anchor="_Toc512600546" w:history="1">
        <w:r w:rsidR="00AA012C" w:rsidRPr="00464660">
          <w:rPr>
            <w:rStyle w:val="Hyperlink"/>
          </w:rPr>
          <w:t>Enterprise Mobility + Security</w:t>
        </w:r>
        <w:r w:rsidR="00AA012C">
          <w:tab/>
        </w:r>
        <w:r w:rsidR="00AA012C">
          <w:fldChar w:fldCharType="begin"/>
        </w:r>
        <w:r w:rsidR="00AA012C">
          <w:instrText xml:space="preserve"> PAGEREF _Toc512600546 \h </w:instrText>
        </w:r>
        <w:r w:rsidR="00AA012C">
          <w:fldChar w:fldCharType="separate"/>
        </w:r>
        <w:r w:rsidR="00AA012C">
          <w:t>90</w:t>
        </w:r>
        <w:r w:rsidR="00AA012C">
          <w:fldChar w:fldCharType="end"/>
        </w:r>
      </w:hyperlink>
    </w:p>
    <w:p w:rsidR="00AA012C" w:rsidRDefault="00D139F5">
      <w:pPr>
        <w:pStyle w:val="TOC3"/>
        <w:rPr>
          <w:rFonts w:eastAsiaTheme="minorEastAsia"/>
          <w:smallCaps w:val="0"/>
          <w:sz w:val="22"/>
        </w:rPr>
      </w:pPr>
      <w:hyperlink w:anchor="_Toc512600547" w:history="1">
        <w:r w:rsidR="00AA012C" w:rsidRPr="00464660">
          <w:rPr>
            <w:rStyle w:val="Hyperlink"/>
          </w:rPr>
          <w:t>Microsoft Dynamics 365 Services</w:t>
        </w:r>
        <w:r w:rsidR="00AA012C">
          <w:tab/>
        </w:r>
        <w:r w:rsidR="00AA012C">
          <w:fldChar w:fldCharType="begin"/>
        </w:r>
        <w:r w:rsidR="00AA012C">
          <w:instrText xml:space="preserve"> PAGEREF _Toc512600547 \h </w:instrText>
        </w:r>
        <w:r w:rsidR="00AA012C">
          <w:fldChar w:fldCharType="separate"/>
        </w:r>
        <w:r w:rsidR="00AA012C">
          <w:t>90</w:t>
        </w:r>
        <w:r w:rsidR="00AA012C">
          <w:fldChar w:fldCharType="end"/>
        </w:r>
      </w:hyperlink>
    </w:p>
    <w:p w:rsidR="00AA012C" w:rsidRDefault="00D139F5">
      <w:pPr>
        <w:pStyle w:val="TOC3"/>
        <w:rPr>
          <w:rFonts w:eastAsiaTheme="minorEastAsia"/>
          <w:smallCaps w:val="0"/>
          <w:sz w:val="22"/>
        </w:rPr>
      </w:pPr>
      <w:hyperlink w:anchor="_Toc512600548" w:history="1">
        <w:r w:rsidR="00AA012C" w:rsidRPr="00464660">
          <w:rPr>
            <w:rStyle w:val="Hyperlink"/>
          </w:rPr>
          <w:t>Office 365 Applications</w:t>
        </w:r>
        <w:r w:rsidR="00AA012C">
          <w:tab/>
        </w:r>
        <w:r w:rsidR="00AA012C">
          <w:fldChar w:fldCharType="begin"/>
        </w:r>
        <w:r w:rsidR="00AA012C">
          <w:instrText xml:space="preserve"> PAGEREF _Toc512600548 \h </w:instrText>
        </w:r>
        <w:r w:rsidR="00AA012C">
          <w:fldChar w:fldCharType="separate"/>
        </w:r>
        <w:r w:rsidR="00AA012C">
          <w:t>90</w:t>
        </w:r>
        <w:r w:rsidR="00AA012C">
          <w:fldChar w:fldCharType="end"/>
        </w:r>
      </w:hyperlink>
    </w:p>
    <w:p w:rsidR="00AA012C" w:rsidRDefault="00D139F5">
      <w:pPr>
        <w:pStyle w:val="TOC3"/>
        <w:rPr>
          <w:rFonts w:eastAsiaTheme="minorEastAsia"/>
          <w:smallCaps w:val="0"/>
          <w:sz w:val="22"/>
        </w:rPr>
      </w:pPr>
      <w:hyperlink w:anchor="_Toc512600549" w:history="1">
        <w:r w:rsidR="00AA012C" w:rsidRPr="00464660">
          <w:rPr>
            <w:rStyle w:val="Hyperlink"/>
          </w:rPr>
          <w:t>Office 365 Suites</w:t>
        </w:r>
        <w:r w:rsidR="00AA012C">
          <w:tab/>
        </w:r>
        <w:r w:rsidR="00AA012C">
          <w:fldChar w:fldCharType="begin"/>
        </w:r>
        <w:r w:rsidR="00AA012C">
          <w:instrText xml:space="preserve"> PAGEREF _Toc512600549 \h </w:instrText>
        </w:r>
        <w:r w:rsidR="00AA012C">
          <w:fldChar w:fldCharType="separate"/>
        </w:r>
        <w:r w:rsidR="00AA012C">
          <w:t>91</w:t>
        </w:r>
        <w:r w:rsidR="00AA012C">
          <w:fldChar w:fldCharType="end"/>
        </w:r>
      </w:hyperlink>
    </w:p>
    <w:p w:rsidR="00AA012C" w:rsidRDefault="00D139F5">
      <w:pPr>
        <w:pStyle w:val="TOC3"/>
        <w:rPr>
          <w:rFonts w:eastAsiaTheme="minorEastAsia"/>
          <w:smallCaps w:val="0"/>
          <w:sz w:val="22"/>
        </w:rPr>
      </w:pPr>
      <w:hyperlink w:anchor="_Toc512600550" w:history="1">
        <w:r w:rsidR="00AA012C" w:rsidRPr="00464660">
          <w:rPr>
            <w:rStyle w:val="Hyperlink"/>
          </w:rPr>
          <w:t>Multi-Geo Capabilities in Office 365</w:t>
        </w:r>
        <w:r w:rsidR="00AA012C">
          <w:tab/>
        </w:r>
        <w:r w:rsidR="00AA012C">
          <w:fldChar w:fldCharType="begin"/>
        </w:r>
        <w:r w:rsidR="00AA012C">
          <w:instrText xml:space="preserve"> PAGEREF _Toc512600550 \h </w:instrText>
        </w:r>
        <w:r w:rsidR="00AA012C">
          <w:fldChar w:fldCharType="separate"/>
        </w:r>
        <w:r w:rsidR="00AA012C">
          <w:t>91</w:t>
        </w:r>
        <w:r w:rsidR="00AA012C">
          <w:fldChar w:fldCharType="end"/>
        </w:r>
      </w:hyperlink>
    </w:p>
    <w:p w:rsidR="00AA012C" w:rsidRDefault="00D139F5">
      <w:pPr>
        <w:pStyle w:val="TOC3"/>
        <w:rPr>
          <w:rFonts w:eastAsiaTheme="minorEastAsia"/>
          <w:smallCaps w:val="0"/>
          <w:sz w:val="22"/>
        </w:rPr>
      </w:pPr>
      <w:hyperlink w:anchor="_Toc512600551" w:history="1">
        <w:r w:rsidR="00AA012C" w:rsidRPr="00464660">
          <w:rPr>
            <w:rStyle w:val="Hyperlink"/>
          </w:rPr>
          <w:t>Exchange Online</w:t>
        </w:r>
        <w:r w:rsidR="00AA012C">
          <w:tab/>
        </w:r>
        <w:r w:rsidR="00AA012C">
          <w:fldChar w:fldCharType="begin"/>
        </w:r>
        <w:r w:rsidR="00AA012C">
          <w:instrText xml:space="preserve"> PAGEREF _Toc512600551 \h </w:instrText>
        </w:r>
        <w:r w:rsidR="00AA012C">
          <w:fldChar w:fldCharType="separate"/>
        </w:r>
        <w:r w:rsidR="00AA012C">
          <w:t>91</w:t>
        </w:r>
        <w:r w:rsidR="00AA012C">
          <w:fldChar w:fldCharType="end"/>
        </w:r>
      </w:hyperlink>
    </w:p>
    <w:p w:rsidR="00AA012C" w:rsidRDefault="00D139F5">
      <w:pPr>
        <w:pStyle w:val="TOC3"/>
        <w:rPr>
          <w:rFonts w:eastAsiaTheme="minorEastAsia"/>
          <w:smallCaps w:val="0"/>
          <w:sz w:val="22"/>
        </w:rPr>
      </w:pPr>
      <w:hyperlink w:anchor="_Toc512600552" w:history="1">
        <w:r w:rsidR="00AA012C" w:rsidRPr="00464660">
          <w:rPr>
            <w:rStyle w:val="Hyperlink"/>
          </w:rPr>
          <w:t>Project Online</w:t>
        </w:r>
        <w:r w:rsidR="00AA012C">
          <w:tab/>
        </w:r>
        <w:r w:rsidR="00AA012C">
          <w:fldChar w:fldCharType="begin"/>
        </w:r>
        <w:r w:rsidR="00AA012C">
          <w:instrText xml:space="preserve"> PAGEREF _Toc512600552 \h </w:instrText>
        </w:r>
        <w:r w:rsidR="00AA012C">
          <w:fldChar w:fldCharType="separate"/>
        </w:r>
        <w:r w:rsidR="00AA012C">
          <w:t>91</w:t>
        </w:r>
        <w:r w:rsidR="00AA012C">
          <w:fldChar w:fldCharType="end"/>
        </w:r>
      </w:hyperlink>
    </w:p>
    <w:p w:rsidR="00AA012C" w:rsidRDefault="00D139F5">
      <w:pPr>
        <w:pStyle w:val="TOC3"/>
        <w:rPr>
          <w:rFonts w:eastAsiaTheme="minorEastAsia"/>
          <w:smallCaps w:val="0"/>
          <w:sz w:val="22"/>
        </w:rPr>
      </w:pPr>
      <w:hyperlink w:anchor="_Toc512600553" w:history="1">
        <w:r w:rsidR="00AA012C" w:rsidRPr="00464660">
          <w:rPr>
            <w:rStyle w:val="Hyperlink"/>
          </w:rPr>
          <w:t>SharePoint Online</w:t>
        </w:r>
        <w:r w:rsidR="00AA012C">
          <w:tab/>
        </w:r>
        <w:r w:rsidR="00AA012C">
          <w:fldChar w:fldCharType="begin"/>
        </w:r>
        <w:r w:rsidR="00AA012C">
          <w:instrText xml:space="preserve"> PAGEREF _Toc512600553 \h </w:instrText>
        </w:r>
        <w:r w:rsidR="00AA012C">
          <w:fldChar w:fldCharType="separate"/>
        </w:r>
        <w:r w:rsidR="00AA012C">
          <w:t>92</w:t>
        </w:r>
        <w:r w:rsidR="00AA012C">
          <w:fldChar w:fldCharType="end"/>
        </w:r>
      </w:hyperlink>
    </w:p>
    <w:p w:rsidR="00AA012C" w:rsidRDefault="00D139F5">
      <w:pPr>
        <w:pStyle w:val="TOC3"/>
        <w:rPr>
          <w:rFonts w:eastAsiaTheme="minorEastAsia"/>
          <w:smallCaps w:val="0"/>
          <w:sz w:val="22"/>
        </w:rPr>
      </w:pPr>
      <w:hyperlink w:anchor="_Toc512600554" w:history="1">
        <w:r w:rsidR="00AA012C" w:rsidRPr="00464660">
          <w:rPr>
            <w:rStyle w:val="Hyperlink"/>
          </w:rPr>
          <w:t>Skype for Business Online</w:t>
        </w:r>
        <w:r w:rsidR="00AA012C">
          <w:tab/>
        </w:r>
        <w:r w:rsidR="00AA012C">
          <w:fldChar w:fldCharType="begin"/>
        </w:r>
        <w:r w:rsidR="00AA012C">
          <w:instrText xml:space="preserve"> PAGEREF _Toc512600554 \h </w:instrText>
        </w:r>
        <w:r w:rsidR="00AA012C">
          <w:fldChar w:fldCharType="separate"/>
        </w:r>
        <w:r w:rsidR="00AA012C">
          <w:t>92</w:t>
        </w:r>
        <w:r w:rsidR="00AA012C">
          <w:fldChar w:fldCharType="end"/>
        </w:r>
      </w:hyperlink>
    </w:p>
    <w:p w:rsidR="00AA012C" w:rsidRDefault="00D139F5">
      <w:pPr>
        <w:pStyle w:val="TOC3"/>
        <w:rPr>
          <w:rFonts w:eastAsiaTheme="minorEastAsia"/>
          <w:smallCaps w:val="0"/>
          <w:sz w:val="22"/>
        </w:rPr>
      </w:pPr>
      <w:hyperlink w:anchor="_Toc512600555" w:history="1">
        <w:r w:rsidR="00AA012C" w:rsidRPr="00464660">
          <w:rPr>
            <w:rStyle w:val="Hyperlink"/>
          </w:rPr>
          <w:t>Microsoft Intune</w:t>
        </w:r>
        <w:r w:rsidR="00AA012C">
          <w:tab/>
        </w:r>
        <w:r w:rsidR="00AA012C">
          <w:fldChar w:fldCharType="begin"/>
        </w:r>
        <w:r w:rsidR="00AA012C">
          <w:instrText xml:space="preserve"> PAGEREF _Toc512600555 \h </w:instrText>
        </w:r>
        <w:r w:rsidR="00AA012C">
          <w:fldChar w:fldCharType="separate"/>
        </w:r>
        <w:r w:rsidR="00AA012C">
          <w:t>92</w:t>
        </w:r>
        <w:r w:rsidR="00AA012C">
          <w:fldChar w:fldCharType="end"/>
        </w:r>
      </w:hyperlink>
    </w:p>
    <w:p w:rsidR="00AA012C" w:rsidRDefault="00D139F5">
      <w:pPr>
        <w:pStyle w:val="TOC2"/>
        <w:rPr>
          <w:rFonts w:eastAsiaTheme="minorEastAsia"/>
          <w:smallCaps w:val="0"/>
          <w:sz w:val="22"/>
        </w:rPr>
      </w:pPr>
      <w:hyperlink w:anchor="_Toc512600556" w:history="1">
        <w:r w:rsidR="00AA012C" w:rsidRPr="00464660">
          <w:rPr>
            <w:rStyle w:val="Hyperlink"/>
          </w:rPr>
          <w:t>From SA</w:t>
        </w:r>
        <w:r w:rsidR="00AA012C">
          <w:tab/>
        </w:r>
        <w:r w:rsidR="00AA012C">
          <w:fldChar w:fldCharType="begin"/>
        </w:r>
        <w:r w:rsidR="00AA012C">
          <w:instrText xml:space="preserve"> PAGEREF _Toc512600556 \h </w:instrText>
        </w:r>
        <w:r w:rsidR="00AA012C">
          <w:fldChar w:fldCharType="separate"/>
        </w:r>
        <w:r w:rsidR="00AA012C">
          <w:t>92</w:t>
        </w:r>
        <w:r w:rsidR="00AA012C">
          <w:fldChar w:fldCharType="end"/>
        </w:r>
      </w:hyperlink>
    </w:p>
    <w:p w:rsidR="00AA012C" w:rsidRDefault="00D139F5">
      <w:pPr>
        <w:pStyle w:val="TOC3"/>
        <w:rPr>
          <w:rFonts w:eastAsiaTheme="minorEastAsia"/>
          <w:smallCaps w:val="0"/>
          <w:sz w:val="22"/>
        </w:rPr>
      </w:pPr>
      <w:hyperlink w:anchor="_Toc512600557" w:history="1">
        <w:r w:rsidR="00AA012C" w:rsidRPr="00464660">
          <w:rPr>
            <w:rStyle w:val="Hyperlink"/>
          </w:rPr>
          <w:t>CAL Suites</w:t>
        </w:r>
        <w:r w:rsidR="00AA012C">
          <w:tab/>
        </w:r>
        <w:r w:rsidR="00AA012C">
          <w:fldChar w:fldCharType="begin"/>
        </w:r>
        <w:r w:rsidR="00AA012C">
          <w:instrText xml:space="preserve"> PAGEREF _Toc512600557 \h </w:instrText>
        </w:r>
        <w:r w:rsidR="00AA012C">
          <w:fldChar w:fldCharType="separate"/>
        </w:r>
        <w:r w:rsidR="00AA012C">
          <w:t>92</w:t>
        </w:r>
        <w:r w:rsidR="00AA012C">
          <w:fldChar w:fldCharType="end"/>
        </w:r>
      </w:hyperlink>
    </w:p>
    <w:p w:rsidR="00AA012C" w:rsidRDefault="00D139F5">
      <w:pPr>
        <w:pStyle w:val="TOC3"/>
        <w:rPr>
          <w:rFonts w:eastAsiaTheme="minorEastAsia"/>
          <w:smallCaps w:val="0"/>
          <w:sz w:val="22"/>
        </w:rPr>
      </w:pPr>
      <w:hyperlink w:anchor="_Toc512600558" w:history="1">
        <w:r w:rsidR="00AA012C" w:rsidRPr="00464660">
          <w:rPr>
            <w:rStyle w:val="Hyperlink"/>
          </w:rPr>
          <w:t>Windows Desktop Operating System</w:t>
        </w:r>
        <w:r w:rsidR="00AA012C">
          <w:tab/>
        </w:r>
        <w:r w:rsidR="00AA012C">
          <w:fldChar w:fldCharType="begin"/>
        </w:r>
        <w:r w:rsidR="00AA012C">
          <w:instrText xml:space="preserve"> PAGEREF _Toc512600558 \h </w:instrText>
        </w:r>
        <w:r w:rsidR="00AA012C">
          <w:fldChar w:fldCharType="separate"/>
        </w:r>
        <w:r w:rsidR="00AA012C">
          <w:t>92</w:t>
        </w:r>
        <w:r w:rsidR="00AA012C">
          <w:fldChar w:fldCharType="end"/>
        </w:r>
      </w:hyperlink>
    </w:p>
    <w:p w:rsidR="00AA012C" w:rsidRDefault="00D139F5">
      <w:pPr>
        <w:pStyle w:val="TOC3"/>
        <w:rPr>
          <w:rFonts w:eastAsiaTheme="minorEastAsia"/>
          <w:smallCaps w:val="0"/>
          <w:sz w:val="22"/>
        </w:rPr>
      </w:pPr>
      <w:hyperlink w:anchor="_Toc512600559" w:history="1">
        <w:r w:rsidR="00AA012C" w:rsidRPr="00464660">
          <w:rPr>
            <w:rStyle w:val="Hyperlink"/>
          </w:rPr>
          <w:t>Microsoft Operations Management and Security</w:t>
        </w:r>
        <w:r w:rsidR="00AA012C">
          <w:tab/>
        </w:r>
        <w:r w:rsidR="00AA012C">
          <w:fldChar w:fldCharType="begin"/>
        </w:r>
        <w:r w:rsidR="00AA012C">
          <w:instrText xml:space="preserve"> PAGEREF _Toc512600559 \h </w:instrText>
        </w:r>
        <w:r w:rsidR="00AA012C">
          <w:fldChar w:fldCharType="separate"/>
        </w:r>
        <w:r w:rsidR="00AA012C">
          <w:t>93</w:t>
        </w:r>
        <w:r w:rsidR="00AA012C">
          <w:fldChar w:fldCharType="end"/>
        </w:r>
      </w:hyperlink>
    </w:p>
    <w:p w:rsidR="00AA012C" w:rsidRDefault="00D139F5">
      <w:pPr>
        <w:pStyle w:val="TOC3"/>
        <w:rPr>
          <w:rFonts w:eastAsiaTheme="minorEastAsia"/>
          <w:smallCaps w:val="0"/>
          <w:sz w:val="22"/>
        </w:rPr>
      </w:pPr>
      <w:hyperlink w:anchor="_Toc512600560" w:history="1">
        <w:r w:rsidR="00AA012C" w:rsidRPr="00464660">
          <w:rPr>
            <w:rStyle w:val="Hyperlink"/>
          </w:rPr>
          <w:t>Microsoft 365</w:t>
        </w:r>
        <w:r w:rsidR="00AA012C">
          <w:tab/>
        </w:r>
        <w:r w:rsidR="00AA012C">
          <w:fldChar w:fldCharType="begin"/>
        </w:r>
        <w:r w:rsidR="00AA012C">
          <w:instrText xml:space="preserve"> PAGEREF _Toc512600560 \h </w:instrText>
        </w:r>
        <w:r w:rsidR="00AA012C">
          <w:fldChar w:fldCharType="separate"/>
        </w:r>
        <w:r w:rsidR="00AA012C">
          <w:t>93</w:t>
        </w:r>
        <w:r w:rsidR="00AA012C">
          <w:fldChar w:fldCharType="end"/>
        </w:r>
      </w:hyperlink>
    </w:p>
    <w:p w:rsidR="00AA012C" w:rsidRDefault="00D139F5">
      <w:pPr>
        <w:pStyle w:val="TOC3"/>
        <w:rPr>
          <w:rFonts w:eastAsiaTheme="minorEastAsia"/>
          <w:smallCaps w:val="0"/>
          <w:sz w:val="22"/>
        </w:rPr>
      </w:pPr>
      <w:hyperlink w:anchor="_Toc512600561" w:history="1">
        <w:r w:rsidR="00AA012C" w:rsidRPr="00464660">
          <w:rPr>
            <w:rStyle w:val="Hyperlink"/>
          </w:rPr>
          <w:t>Enterprise Mobility + Security</w:t>
        </w:r>
        <w:r w:rsidR="00AA012C">
          <w:tab/>
        </w:r>
        <w:r w:rsidR="00AA012C">
          <w:fldChar w:fldCharType="begin"/>
        </w:r>
        <w:r w:rsidR="00AA012C">
          <w:instrText xml:space="preserve"> PAGEREF _Toc512600561 \h </w:instrText>
        </w:r>
        <w:r w:rsidR="00AA012C">
          <w:fldChar w:fldCharType="separate"/>
        </w:r>
        <w:r w:rsidR="00AA012C">
          <w:t>93</w:t>
        </w:r>
        <w:r w:rsidR="00AA012C">
          <w:fldChar w:fldCharType="end"/>
        </w:r>
      </w:hyperlink>
    </w:p>
    <w:p w:rsidR="00AA012C" w:rsidRDefault="00D139F5">
      <w:pPr>
        <w:pStyle w:val="TOC3"/>
        <w:rPr>
          <w:rFonts w:eastAsiaTheme="minorEastAsia"/>
          <w:smallCaps w:val="0"/>
          <w:sz w:val="22"/>
        </w:rPr>
      </w:pPr>
      <w:hyperlink w:anchor="_Toc512600562" w:history="1">
        <w:r w:rsidR="00AA012C" w:rsidRPr="00464660">
          <w:rPr>
            <w:rStyle w:val="Hyperlink"/>
          </w:rPr>
          <w:t>Microsoft  Dynamics 365 Services</w:t>
        </w:r>
        <w:r w:rsidR="00AA012C">
          <w:tab/>
        </w:r>
        <w:r w:rsidR="00AA012C">
          <w:fldChar w:fldCharType="begin"/>
        </w:r>
        <w:r w:rsidR="00AA012C">
          <w:instrText xml:space="preserve"> PAGEREF _Toc512600562 \h </w:instrText>
        </w:r>
        <w:r w:rsidR="00AA012C">
          <w:fldChar w:fldCharType="separate"/>
        </w:r>
        <w:r w:rsidR="00AA012C">
          <w:t>93</w:t>
        </w:r>
        <w:r w:rsidR="00AA012C">
          <w:fldChar w:fldCharType="end"/>
        </w:r>
      </w:hyperlink>
    </w:p>
    <w:p w:rsidR="00AA012C" w:rsidRDefault="00D139F5">
      <w:pPr>
        <w:pStyle w:val="TOC3"/>
        <w:rPr>
          <w:rFonts w:eastAsiaTheme="minorEastAsia"/>
          <w:smallCaps w:val="0"/>
          <w:sz w:val="22"/>
        </w:rPr>
      </w:pPr>
      <w:hyperlink w:anchor="_Toc512600563" w:history="1">
        <w:r w:rsidR="00AA012C" w:rsidRPr="00464660">
          <w:rPr>
            <w:rStyle w:val="Hyperlink"/>
          </w:rPr>
          <w:t>Office 365 Applications</w:t>
        </w:r>
        <w:r w:rsidR="00AA012C">
          <w:tab/>
        </w:r>
        <w:r w:rsidR="00AA012C">
          <w:fldChar w:fldCharType="begin"/>
        </w:r>
        <w:r w:rsidR="00AA012C">
          <w:instrText xml:space="preserve"> PAGEREF _Toc512600563 \h </w:instrText>
        </w:r>
        <w:r w:rsidR="00AA012C">
          <w:fldChar w:fldCharType="separate"/>
        </w:r>
        <w:r w:rsidR="00AA012C">
          <w:t>94</w:t>
        </w:r>
        <w:r w:rsidR="00AA012C">
          <w:fldChar w:fldCharType="end"/>
        </w:r>
      </w:hyperlink>
    </w:p>
    <w:p w:rsidR="00AA012C" w:rsidRDefault="00D139F5">
      <w:pPr>
        <w:pStyle w:val="TOC3"/>
        <w:rPr>
          <w:rFonts w:eastAsiaTheme="minorEastAsia"/>
          <w:smallCaps w:val="0"/>
          <w:sz w:val="22"/>
        </w:rPr>
      </w:pPr>
      <w:hyperlink w:anchor="_Toc512600564" w:history="1">
        <w:r w:rsidR="00AA012C" w:rsidRPr="00464660">
          <w:rPr>
            <w:rStyle w:val="Hyperlink"/>
          </w:rPr>
          <w:t>Office 365 Suites</w:t>
        </w:r>
        <w:r w:rsidR="00AA012C">
          <w:tab/>
        </w:r>
        <w:r w:rsidR="00AA012C">
          <w:fldChar w:fldCharType="begin"/>
        </w:r>
        <w:r w:rsidR="00AA012C">
          <w:instrText xml:space="preserve"> PAGEREF _Toc512600564 \h </w:instrText>
        </w:r>
        <w:r w:rsidR="00AA012C">
          <w:fldChar w:fldCharType="separate"/>
        </w:r>
        <w:r w:rsidR="00AA012C">
          <w:t>94</w:t>
        </w:r>
        <w:r w:rsidR="00AA012C">
          <w:fldChar w:fldCharType="end"/>
        </w:r>
      </w:hyperlink>
    </w:p>
    <w:p w:rsidR="00AA012C" w:rsidRDefault="00D139F5">
      <w:pPr>
        <w:pStyle w:val="TOC3"/>
        <w:rPr>
          <w:rFonts w:eastAsiaTheme="minorEastAsia"/>
          <w:smallCaps w:val="0"/>
          <w:sz w:val="22"/>
        </w:rPr>
      </w:pPr>
      <w:hyperlink w:anchor="_Toc512600565" w:history="1">
        <w:r w:rsidR="00AA012C" w:rsidRPr="00464660">
          <w:rPr>
            <w:rStyle w:val="Hyperlink"/>
          </w:rPr>
          <w:t>Project Online</w:t>
        </w:r>
        <w:r w:rsidR="00AA012C">
          <w:tab/>
        </w:r>
        <w:r w:rsidR="00AA012C">
          <w:fldChar w:fldCharType="begin"/>
        </w:r>
        <w:r w:rsidR="00AA012C">
          <w:instrText xml:space="preserve"> PAGEREF _Toc512600565 \h </w:instrText>
        </w:r>
        <w:r w:rsidR="00AA012C">
          <w:fldChar w:fldCharType="separate"/>
        </w:r>
        <w:r w:rsidR="00AA012C">
          <w:t>94</w:t>
        </w:r>
        <w:r w:rsidR="00AA012C">
          <w:fldChar w:fldCharType="end"/>
        </w:r>
      </w:hyperlink>
    </w:p>
    <w:p w:rsidR="00AA012C" w:rsidRDefault="00D139F5">
      <w:pPr>
        <w:pStyle w:val="TOC1"/>
        <w:rPr>
          <w:rFonts w:eastAsiaTheme="minorEastAsia"/>
          <w:b w:val="0"/>
          <w:caps w:val="0"/>
          <w:noProof/>
          <w:sz w:val="22"/>
          <w:szCs w:val="22"/>
        </w:rPr>
      </w:pPr>
      <w:hyperlink w:anchor="_Toc512600566" w:history="1">
        <w:r w:rsidR="00AA012C" w:rsidRPr="00464660">
          <w:rPr>
            <w:rStyle w:val="Hyperlink"/>
            <w:noProof/>
          </w:rPr>
          <w:t>Appendix D – Professional Services</w:t>
        </w:r>
        <w:r w:rsidR="00AA012C">
          <w:rPr>
            <w:noProof/>
          </w:rPr>
          <w:tab/>
        </w:r>
        <w:r w:rsidR="00AA012C">
          <w:rPr>
            <w:noProof/>
          </w:rPr>
          <w:fldChar w:fldCharType="begin"/>
        </w:r>
        <w:r w:rsidR="00AA012C">
          <w:rPr>
            <w:noProof/>
          </w:rPr>
          <w:instrText xml:space="preserve"> PAGEREF _Toc512600566 \h </w:instrText>
        </w:r>
        <w:r w:rsidR="00AA012C">
          <w:rPr>
            <w:noProof/>
          </w:rPr>
        </w:r>
        <w:r w:rsidR="00AA012C">
          <w:rPr>
            <w:noProof/>
          </w:rPr>
          <w:fldChar w:fldCharType="separate"/>
        </w:r>
        <w:r w:rsidR="00AA012C">
          <w:rPr>
            <w:noProof/>
          </w:rPr>
          <w:t>95</w:t>
        </w:r>
        <w:r w:rsidR="00AA012C">
          <w:rPr>
            <w:noProof/>
          </w:rPr>
          <w:fldChar w:fldCharType="end"/>
        </w:r>
      </w:hyperlink>
    </w:p>
    <w:p w:rsidR="00AA012C" w:rsidRDefault="00D139F5">
      <w:pPr>
        <w:pStyle w:val="TOC2"/>
        <w:rPr>
          <w:rFonts w:eastAsiaTheme="minorEastAsia"/>
          <w:smallCaps w:val="0"/>
          <w:sz w:val="22"/>
        </w:rPr>
      </w:pPr>
      <w:hyperlink w:anchor="_Toc512600567" w:history="1">
        <w:r w:rsidR="00AA012C" w:rsidRPr="00464660">
          <w:rPr>
            <w:rStyle w:val="Hyperlink"/>
          </w:rPr>
          <w:t>Microsoft Premier Support Offerings</w:t>
        </w:r>
        <w:r w:rsidR="00AA012C">
          <w:tab/>
        </w:r>
        <w:r w:rsidR="00AA012C">
          <w:fldChar w:fldCharType="begin"/>
        </w:r>
        <w:r w:rsidR="00AA012C">
          <w:instrText xml:space="preserve"> PAGEREF _Toc512600567 \h </w:instrText>
        </w:r>
        <w:r w:rsidR="00AA012C">
          <w:fldChar w:fldCharType="separate"/>
        </w:r>
        <w:r w:rsidR="00AA012C">
          <w:t>95</w:t>
        </w:r>
        <w:r w:rsidR="00AA012C">
          <w:fldChar w:fldCharType="end"/>
        </w:r>
      </w:hyperlink>
    </w:p>
    <w:p w:rsidR="00AA012C" w:rsidRDefault="00D139F5">
      <w:pPr>
        <w:pStyle w:val="TOC2"/>
        <w:rPr>
          <w:rFonts w:eastAsiaTheme="minorEastAsia"/>
          <w:smallCaps w:val="0"/>
          <w:sz w:val="22"/>
        </w:rPr>
      </w:pPr>
      <w:hyperlink w:anchor="_Toc512600568" w:history="1">
        <w:r w:rsidR="00AA012C" w:rsidRPr="00464660">
          <w:rPr>
            <w:rStyle w:val="Hyperlink"/>
          </w:rPr>
          <w:t>Microsoft Digital Advisory Services Offerings</w:t>
        </w:r>
        <w:r w:rsidR="00AA012C">
          <w:tab/>
        </w:r>
        <w:r w:rsidR="00AA012C">
          <w:fldChar w:fldCharType="begin"/>
        </w:r>
        <w:r w:rsidR="00AA012C">
          <w:instrText xml:space="preserve"> PAGEREF _Toc512600568 \h </w:instrText>
        </w:r>
        <w:r w:rsidR="00AA012C">
          <w:fldChar w:fldCharType="separate"/>
        </w:r>
        <w:r w:rsidR="00AA012C">
          <w:t>95</w:t>
        </w:r>
        <w:r w:rsidR="00AA012C">
          <w:fldChar w:fldCharType="end"/>
        </w:r>
      </w:hyperlink>
    </w:p>
    <w:p w:rsidR="00AA012C" w:rsidRDefault="00D139F5">
      <w:pPr>
        <w:pStyle w:val="TOC2"/>
        <w:rPr>
          <w:rFonts w:eastAsiaTheme="minorEastAsia"/>
          <w:smallCaps w:val="0"/>
          <w:sz w:val="22"/>
        </w:rPr>
      </w:pPr>
      <w:hyperlink w:anchor="_Toc512600569" w:history="1">
        <w:r w:rsidR="00AA012C" w:rsidRPr="00464660">
          <w:rPr>
            <w:rStyle w:val="Hyperlink"/>
          </w:rPr>
          <w:t>Sales Productivity Accelerator Offerings</w:t>
        </w:r>
        <w:r w:rsidR="00AA012C">
          <w:tab/>
        </w:r>
        <w:r w:rsidR="00AA012C">
          <w:fldChar w:fldCharType="begin"/>
        </w:r>
        <w:r w:rsidR="00AA012C">
          <w:instrText xml:space="preserve"> PAGEREF _Toc512600569 \h </w:instrText>
        </w:r>
        <w:r w:rsidR="00AA012C">
          <w:fldChar w:fldCharType="separate"/>
        </w:r>
        <w:r w:rsidR="00AA012C">
          <w:t>96</w:t>
        </w:r>
        <w:r w:rsidR="00AA012C">
          <w:fldChar w:fldCharType="end"/>
        </w:r>
      </w:hyperlink>
    </w:p>
    <w:p w:rsidR="00AA012C" w:rsidRDefault="00D139F5">
      <w:pPr>
        <w:pStyle w:val="TOC1"/>
        <w:rPr>
          <w:rFonts w:eastAsiaTheme="minorEastAsia"/>
          <w:b w:val="0"/>
          <w:caps w:val="0"/>
          <w:noProof/>
          <w:sz w:val="22"/>
          <w:szCs w:val="22"/>
        </w:rPr>
      </w:pPr>
      <w:hyperlink w:anchor="_Toc512600570" w:history="1">
        <w:r w:rsidR="00AA012C" w:rsidRPr="00464660">
          <w:rPr>
            <w:rStyle w:val="Hyperlink"/>
            <w:noProof/>
          </w:rPr>
          <w:t>Appendix E – Program Agreement Supplemental Terms</w:t>
        </w:r>
        <w:r w:rsidR="00AA012C">
          <w:rPr>
            <w:noProof/>
          </w:rPr>
          <w:tab/>
        </w:r>
        <w:r w:rsidR="00AA012C">
          <w:rPr>
            <w:noProof/>
          </w:rPr>
          <w:fldChar w:fldCharType="begin"/>
        </w:r>
        <w:r w:rsidR="00AA012C">
          <w:rPr>
            <w:noProof/>
          </w:rPr>
          <w:instrText xml:space="preserve"> PAGEREF _Toc512600570 \h </w:instrText>
        </w:r>
        <w:r w:rsidR="00AA012C">
          <w:rPr>
            <w:noProof/>
          </w:rPr>
        </w:r>
        <w:r w:rsidR="00AA012C">
          <w:rPr>
            <w:noProof/>
          </w:rPr>
          <w:fldChar w:fldCharType="separate"/>
        </w:r>
        <w:r w:rsidR="00AA012C">
          <w:rPr>
            <w:noProof/>
          </w:rPr>
          <w:t>97</w:t>
        </w:r>
        <w:r w:rsidR="00AA012C">
          <w:rPr>
            <w:noProof/>
          </w:rPr>
          <w:fldChar w:fldCharType="end"/>
        </w:r>
      </w:hyperlink>
    </w:p>
    <w:p w:rsidR="00AA012C" w:rsidRDefault="00D139F5">
      <w:pPr>
        <w:pStyle w:val="TOC2"/>
        <w:rPr>
          <w:rFonts w:eastAsiaTheme="minorEastAsia"/>
          <w:smallCaps w:val="0"/>
          <w:sz w:val="22"/>
        </w:rPr>
      </w:pPr>
      <w:hyperlink w:anchor="_Toc512600571" w:history="1">
        <w:r w:rsidR="00AA012C" w:rsidRPr="00464660">
          <w:rPr>
            <w:rStyle w:val="Hyperlink"/>
          </w:rPr>
          <w:t>Supplemental Terms for Select Plus Program</w:t>
        </w:r>
        <w:r w:rsidR="00AA012C">
          <w:tab/>
        </w:r>
        <w:r w:rsidR="00AA012C">
          <w:fldChar w:fldCharType="begin"/>
        </w:r>
        <w:r w:rsidR="00AA012C">
          <w:instrText xml:space="preserve"> PAGEREF _Toc512600571 \h </w:instrText>
        </w:r>
        <w:r w:rsidR="00AA012C">
          <w:fldChar w:fldCharType="separate"/>
        </w:r>
        <w:r w:rsidR="00AA012C">
          <w:t>97</w:t>
        </w:r>
        <w:r w:rsidR="00AA012C">
          <w:fldChar w:fldCharType="end"/>
        </w:r>
      </w:hyperlink>
    </w:p>
    <w:p w:rsidR="00AA012C" w:rsidRDefault="00D139F5">
      <w:pPr>
        <w:pStyle w:val="TOC2"/>
        <w:rPr>
          <w:rFonts w:eastAsiaTheme="minorEastAsia"/>
          <w:smallCaps w:val="0"/>
          <w:sz w:val="22"/>
        </w:rPr>
      </w:pPr>
      <w:hyperlink w:anchor="_Toc512600572" w:history="1">
        <w:r w:rsidR="00AA012C" w:rsidRPr="00464660">
          <w:rPr>
            <w:rStyle w:val="Hyperlink"/>
          </w:rPr>
          <w:t>Definition of Management for Qualified Devices</w:t>
        </w:r>
        <w:r w:rsidR="00AA012C">
          <w:tab/>
        </w:r>
        <w:r w:rsidR="00AA012C">
          <w:fldChar w:fldCharType="begin"/>
        </w:r>
        <w:r w:rsidR="00AA012C">
          <w:instrText xml:space="preserve"> PAGEREF _Toc512600572 \h </w:instrText>
        </w:r>
        <w:r w:rsidR="00AA012C">
          <w:fldChar w:fldCharType="separate"/>
        </w:r>
        <w:r w:rsidR="00AA012C">
          <w:t>97</w:t>
        </w:r>
        <w:r w:rsidR="00AA012C">
          <w:fldChar w:fldCharType="end"/>
        </w:r>
      </w:hyperlink>
    </w:p>
    <w:p w:rsidR="00AA012C" w:rsidRDefault="00D139F5">
      <w:pPr>
        <w:pStyle w:val="TOC2"/>
        <w:rPr>
          <w:rFonts w:eastAsiaTheme="minorEastAsia"/>
          <w:smallCaps w:val="0"/>
          <w:sz w:val="22"/>
        </w:rPr>
      </w:pPr>
      <w:hyperlink w:anchor="_Toc512600573" w:history="1">
        <w:r w:rsidR="00AA012C" w:rsidRPr="00464660">
          <w:rPr>
            <w:rStyle w:val="Hyperlink"/>
          </w:rPr>
          <w:t>Online Services in the Open Programs</w:t>
        </w:r>
        <w:r w:rsidR="00AA012C">
          <w:tab/>
        </w:r>
        <w:r w:rsidR="00AA012C">
          <w:fldChar w:fldCharType="begin"/>
        </w:r>
        <w:r w:rsidR="00AA012C">
          <w:instrText xml:space="preserve"> PAGEREF _Toc512600573 \h </w:instrText>
        </w:r>
        <w:r w:rsidR="00AA012C">
          <w:fldChar w:fldCharType="separate"/>
        </w:r>
        <w:r w:rsidR="00AA012C">
          <w:t>97</w:t>
        </w:r>
        <w:r w:rsidR="00AA012C">
          <w:fldChar w:fldCharType="end"/>
        </w:r>
      </w:hyperlink>
    </w:p>
    <w:p w:rsidR="00AA012C" w:rsidRDefault="00D139F5">
      <w:pPr>
        <w:pStyle w:val="TOC2"/>
        <w:rPr>
          <w:rFonts w:eastAsiaTheme="minorEastAsia"/>
          <w:smallCaps w:val="0"/>
          <w:sz w:val="22"/>
        </w:rPr>
      </w:pPr>
      <w:hyperlink w:anchor="_Toc512600574" w:history="1">
        <w:r w:rsidR="00AA012C" w:rsidRPr="00464660">
          <w:rPr>
            <w:rStyle w:val="Hyperlink"/>
          </w:rPr>
          <w:t>Supplemental Terms for Professional Services – Legacy Agreements</w:t>
        </w:r>
        <w:r w:rsidR="00AA012C">
          <w:tab/>
        </w:r>
        <w:r w:rsidR="00AA012C">
          <w:fldChar w:fldCharType="begin"/>
        </w:r>
        <w:r w:rsidR="00AA012C">
          <w:instrText xml:space="preserve"> PAGEREF _Toc512600574 \h </w:instrText>
        </w:r>
        <w:r w:rsidR="00AA012C">
          <w:fldChar w:fldCharType="separate"/>
        </w:r>
        <w:r w:rsidR="00AA012C">
          <w:t>97</w:t>
        </w:r>
        <w:r w:rsidR="00AA012C">
          <w:fldChar w:fldCharType="end"/>
        </w:r>
      </w:hyperlink>
    </w:p>
    <w:p w:rsidR="00AA012C" w:rsidRDefault="00D139F5">
      <w:pPr>
        <w:pStyle w:val="TOC1"/>
        <w:rPr>
          <w:rFonts w:eastAsiaTheme="minorEastAsia"/>
          <w:b w:val="0"/>
          <w:caps w:val="0"/>
          <w:noProof/>
          <w:sz w:val="22"/>
          <w:szCs w:val="22"/>
        </w:rPr>
      </w:pPr>
      <w:hyperlink w:anchor="_Toc512600575" w:history="1">
        <w:r w:rsidR="00AA012C" w:rsidRPr="00464660">
          <w:rPr>
            <w:rStyle w:val="Hyperlink"/>
            <w:noProof/>
          </w:rPr>
          <w:t>Appendix F – Promotions</w:t>
        </w:r>
        <w:r w:rsidR="00AA012C">
          <w:rPr>
            <w:noProof/>
          </w:rPr>
          <w:tab/>
        </w:r>
        <w:r w:rsidR="00AA012C">
          <w:rPr>
            <w:noProof/>
          </w:rPr>
          <w:fldChar w:fldCharType="begin"/>
        </w:r>
        <w:r w:rsidR="00AA012C">
          <w:rPr>
            <w:noProof/>
          </w:rPr>
          <w:instrText xml:space="preserve"> PAGEREF _Toc512600575 \h </w:instrText>
        </w:r>
        <w:r w:rsidR="00AA012C">
          <w:rPr>
            <w:noProof/>
          </w:rPr>
        </w:r>
        <w:r w:rsidR="00AA012C">
          <w:rPr>
            <w:noProof/>
          </w:rPr>
          <w:fldChar w:fldCharType="separate"/>
        </w:r>
        <w:r w:rsidR="00AA012C">
          <w:rPr>
            <w:noProof/>
          </w:rPr>
          <w:t>99</w:t>
        </w:r>
        <w:r w:rsidR="00AA012C">
          <w:rPr>
            <w:noProof/>
          </w:rPr>
          <w:fldChar w:fldCharType="end"/>
        </w:r>
      </w:hyperlink>
    </w:p>
    <w:p w:rsidR="00AA012C" w:rsidRDefault="00D139F5">
      <w:pPr>
        <w:pStyle w:val="TOC2"/>
        <w:rPr>
          <w:rFonts w:eastAsiaTheme="minorEastAsia"/>
          <w:smallCaps w:val="0"/>
          <w:sz w:val="22"/>
        </w:rPr>
      </w:pPr>
      <w:hyperlink w:anchor="_Toc512600576" w:history="1">
        <w:r w:rsidR="00AA012C" w:rsidRPr="00464660">
          <w:rPr>
            <w:rStyle w:val="Hyperlink"/>
          </w:rPr>
          <w:t>Azure Compute Capacity Promotion</w:t>
        </w:r>
        <w:r w:rsidR="00AA012C">
          <w:tab/>
        </w:r>
        <w:r w:rsidR="00AA012C">
          <w:fldChar w:fldCharType="begin"/>
        </w:r>
        <w:r w:rsidR="00AA012C">
          <w:instrText xml:space="preserve"> PAGEREF _Toc512600576 \h </w:instrText>
        </w:r>
        <w:r w:rsidR="00AA012C">
          <w:fldChar w:fldCharType="separate"/>
        </w:r>
        <w:r w:rsidR="00AA012C">
          <w:t>99</w:t>
        </w:r>
        <w:r w:rsidR="00AA012C">
          <w:fldChar w:fldCharType="end"/>
        </w:r>
      </w:hyperlink>
    </w:p>
    <w:p w:rsidR="00AA012C" w:rsidRDefault="00D139F5">
      <w:pPr>
        <w:pStyle w:val="TOC2"/>
        <w:rPr>
          <w:rFonts w:eastAsiaTheme="minorEastAsia"/>
          <w:smallCaps w:val="0"/>
          <w:sz w:val="22"/>
        </w:rPr>
      </w:pPr>
      <w:hyperlink w:anchor="_Toc512600577" w:history="1">
        <w:r w:rsidR="00AA012C" w:rsidRPr="00464660">
          <w:rPr>
            <w:rStyle w:val="Hyperlink"/>
          </w:rPr>
          <w:t>SQL Server 2017 for Linux Promotion</w:t>
        </w:r>
        <w:r w:rsidR="00AA012C">
          <w:tab/>
        </w:r>
        <w:r w:rsidR="00AA012C">
          <w:fldChar w:fldCharType="begin"/>
        </w:r>
        <w:r w:rsidR="00AA012C">
          <w:instrText xml:space="preserve"> PAGEREF _Toc512600577 \h </w:instrText>
        </w:r>
        <w:r w:rsidR="00AA012C">
          <w:fldChar w:fldCharType="separate"/>
        </w:r>
        <w:r w:rsidR="00AA012C">
          <w:t>99</w:t>
        </w:r>
        <w:r w:rsidR="00AA012C">
          <w:fldChar w:fldCharType="end"/>
        </w:r>
      </w:hyperlink>
    </w:p>
    <w:p w:rsidR="00AA012C" w:rsidRDefault="00D139F5">
      <w:pPr>
        <w:pStyle w:val="TOC1"/>
        <w:rPr>
          <w:rFonts w:eastAsiaTheme="minorEastAsia"/>
          <w:b w:val="0"/>
          <w:caps w:val="0"/>
          <w:noProof/>
          <w:sz w:val="22"/>
          <w:szCs w:val="22"/>
        </w:rPr>
      </w:pPr>
      <w:hyperlink w:anchor="_Toc512600578" w:history="1">
        <w:r w:rsidR="00AA012C" w:rsidRPr="00464660">
          <w:rPr>
            <w:rStyle w:val="Hyperlink"/>
            <w:noProof/>
          </w:rPr>
          <w:t>Appendix G - Storage Array Terms</w:t>
        </w:r>
        <w:r w:rsidR="00AA012C">
          <w:rPr>
            <w:noProof/>
          </w:rPr>
          <w:tab/>
        </w:r>
        <w:r w:rsidR="00AA012C">
          <w:rPr>
            <w:noProof/>
          </w:rPr>
          <w:fldChar w:fldCharType="begin"/>
        </w:r>
        <w:r w:rsidR="00AA012C">
          <w:rPr>
            <w:noProof/>
          </w:rPr>
          <w:instrText xml:space="preserve"> PAGEREF _Toc512600578 \h </w:instrText>
        </w:r>
        <w:r w:rsidR="00AA012C">
          <w:rPr>
            <w:noProof/>
          </w:rPr>
        </w:r>
        <w:r w:rsidR="00AA012C">
          <w:rPr>
            <w:noProof/>
          </w:rPr>
          <w:fldChar w:fldCharType="separate"/>
        </w:r>
        <w:r w:rsidR="00AA012C">
          <w:rPr>
            <w:noProof/>
          </w:rPr>
          <w:t>100</w:t>
        </w:r>
        <w:r w:rsidR="00AA012C">
          <w:rPr>
            <w:noProof/>
          </w:rPr>
          <w:fldChar w:fldCharType="end"/>
        </w:r>
      </w:hyperlink>
    </w:p>
    <w:p w:rsidR="00AA012C" w:rsidRDefault="00D139F5">
      <w:pPr>
        <w:pStyle w:val="TOC2"/>
        <w:rPr>
          <w:rFonts w:eastAsiaTheme="minorEastAsia"/>
          <w:smallCaps w:val="0"/>
          <w:sz w:val="22"/>
        </w:rPr>
      </w:pPr>
      <w:hyperlink w:anchor="_Toc512600579" w:history="1">
        <w:r w:rsidR="00AA012C" w:rsidRPr="00464660">
          <w:rPr>
            <w:rStyle w:val="Hyperlink"/>
          </w:rPr>
          <w:t>Availability</w:t>
        </w:r>
        <w:r w:rsidR="00AA012C">
          <w:tab/>
        </w:r>
        <w:r w:rsidR="00AA012C">
          <w:fldChar w:fldCharType="begin"/>
        </w:r>
        <w:r w:rsidR="00AA012C">
          <w:instrText xml:space="preserve"> PAGEREF _Toc512600579 \h </w:instrText>
        </w:r>
        <w:r w:rsidR="00AA012C">
          <w:fldChar w:fldCharType="separate"/>
        </w:r>
        <w:r w:rsidR="00AA012C">
          <w:t>100</w:t>
        </w:r>
        <w:r w:rsidR="00AA012C">
          <w:fldChar w:fldCharType="end"/>
        </w:r>
      </w:hyperlink>
    </w:p>
    <w:p w:rsidR="00AA012C" w:rsidRDefault="00D139F5">
      <w:pPr>
        <w:pStyle w:val="TOC2"/>
        <w:rPr>
          <w:rFonts w:eastAsiaTheme="minorEastAsia"/>
          <w:smallCaps w:val="0"/>
          <w:sz w:val="22"/>
        </w:rPr>
      </w:pPr>
      <w:hyperlink w:anchor="_Toc512600580" w:history="1">
        <w:r w:rsidR="00AA012C" w:rsidRPr="00464660">
          <w:rPr>
            <w:rStyle w:val="Hyperlink"/>
          </w:rPr>
          <w:t>Shipment and Title</w:t>
        </w:r>
        <w:r w:rsidR="00AA012C">
          <w:tab/>
        </w:r>
        <w:r w:rsidR="00AA012C">
          <w:fldChar w:fldCharType="begin"/>
        </w:r>
        <w:r w:rsidR="00AA012C">
          <w:instrText xml:space="preserve"> PAGEREF _Toc512600580 \h </w:instrText>
        </w:r>
        <w:r w:rsidR="00AA012C">
          <w:fldChar w:fldCharType="separate"/>
        </w:r>
        <w:r w:rsidR="00AA012C">
          <w:t>100</w:t>
        </w:r>
        <w:r w:rsidR="00AA012C">
          <w:fldChar w:fldCharType="end"/>
        </w:r>
      </w:hyperlink>
    </w:p>
    <w:p w:rsidR="00AA012C" w:rsidRDefault="00D139F5">
      <w:pPr>
        <w:pStyle w:val="TOC2"/>
        <w:rPr>
          <w:rFonts w:eastAsiaTheme="minorEastAsia"/>
          <w:smallCaps w:val="0"/>
          <w:sz w:val="22"/>
        </w:rPr>
      </w:pPr>
      <w:hyperlink w:anchor="_Toc512600581" w:history="1">
        <w:r w:rsidR="00AA012C" w:rsidRPr="00464660">
          <w:rPr>
            <w:rStyle w:val="Hyperlink"/>
          </w:rPr>
          <w:t>Storage Array Software</w:t>
        </w:r>
        <w:r w:rsidR="00AA012C">
          <w:tab/>
        </w:r>
        <w:r w:rsidR="00AA012C">
          <w:fldChar w:fldCharType="begin"/>
        </w:r>
        <w:r w:rsidR="00AA012C">
          <w:instrText xml:space="preserve"> PAGEREF _Toc512600581 \h </w:instrText>
        </w:r>
        <w:r w:rsidR="00AA012C">
          <w:fldChar w:fldCharType="separate"/>
        </w:r>
        <w:r w:rsidR="00AA012C">
          <w:t>100</w:t>
        </w:r>
        <w:r w:rsidR="00AA012C">
          <w:fldChar w:fldCharType="end"/>
        </w:r>
      </w:hyperlink>
    </w:p>
    <w:p w:rsidR="00AA012C" w:rsidRDefault="00D139F5">
      <w:pPr>
        <w:pStyle w:val="TOC2"/>
        <w:rPr>
          <w:rFonts w:eastAsiaTheme="minorEastAsia"/>
          <w:smallCaps w:val="0"/>
          <w:sz w:val="22"/>
        </w:rPr>
      </w:pPr>
      <w:hyperlink w:anchor="_Toc512600582" w:history="1">
        <w:r w:rsidR="00AA012C" w:rsidRPr="00464660">
          <w:rPr>
            <w:rStyle w:val="Hyperlink"/>
          </w:rPr>
          <w:t>Limited Hardware Warranty</w:t>
        </w:r>
        <w:r w:rsidR="00AA012C">
          <w:tab/>
        </w:r>
        <w:r w:rsidR="00AA012C">
          <w:fldChar w:fldCharType="begin"/>
        </w:r>
        <w:r w:rsidR="00AA012C">
          <w:instrText xml:space="preserve"> PAGEREF _Toc512600582 \h </w:instrText>
        </w:r>
        <w:r w:rsidR="00AA012C">
          <w:fldChar w:fldCharType="separate"/>
        </w:r>
        <w:r w:rsidR="00AA012C">
          <w:t>100</w:t>
        </w:r>
        <w:r w:rsidR="00AA012C">
          <w:fldChar w:fldCharType="end"/>
        </w:r>
      </w:hyperlink>
    </w:p>
    <w:p w:rsidR="00AA012C" w:rsidRDefault="00D139F5">
      <w:pPr>
        <w:pStyle w:val="TOC2"/>
        <w:rPr>
          <w:rFonts w:eastAsiaTheme="minorEastAsia"/>
          <w:smallCaps w:val="0"/>
          <w:sz w:val="22"/>
        </w:rPr>
      </w:pPr>
      <w:hyperlink w:anchor="_Toc512600583" w:history="1">
        <w:r w:rsidR="00AA012C" w:rsidRPr="00464660">
          <w:rPr>
            <w:rStyle w:val="Hyperlink"/>
          </w:rPr>
          <w:t>Indemnification. Defense of third party claims</w:t>
        </w:r>
        <w:r w:rsidR="00AA012C">
          <w:tab/>
        </w:r>
        <w:r w:rsidR="00AA012C">
          <w:fldChar w:fldCharType="begin"/>
        </w:r>
        <w:r w:rsidR="00AA012C">
          <w:instrText xml:space="preserve"> PAGEREF _Toc512600583 \h </w:instrText>
        </w:r>
        <w:r w:rsidR="00AA012C">
          <w:fldChar w:fldCharType="separate"/>
        </w:r>
        <w:r w:rsidR="00AA012C">
          <w:t>101</w:t>
        </w:r>
        <w:r w:rsidR="00AA012C">
          <w:fldChar w:fldCharType="end"/>
        </w:r>
      </w:hyperlink>
    </w:p>
    <w:p w:rsidR="00AA012C" w:rsidRDefault="00D139F5">
      <w:pPr>
        <w:pStyle w:val="TOC2"/>
        <w:rPr>
          <w:rFonts w:eastAsiaTheme="minorEastAsia"/>
          <w:smallCaps w:val="0"/>
          <w:sz w:val="22"/>
        </w:rPr>
      </w:pPr>
      <w:hyperlink w:anchor="_Toc512600584" w:history="1">
        <w:r w:rsidR="00AA012C" w:rsidRPr="00464660">
          <w:rPr>
            <w:rStyle w:val="Hyperlink"/>
          </w:rPr>
          <w:t>Limitation of Liability</w:t>
        </w:r>
        <w:r w:rsidR="00AA012C">
          <w:tab/>
        </w:r>
        <w:r w:rsidR="00AA012C">
          <w:fldChar w:fldCharType="begin"/>
        </w:r>
        <w:r w:rsidR="00AA012C">
          <w:instrText xml:space="preserve"> PAGEREF _Toc512600584 \h </w:instrText>
        </w:r>
        <w:r w:rsidR="00AA012C">
          <w:fldChar w:fldCharType="separate"/>
        </w:r>
        <w:r w:rsidR="00AA012C">
          <w:t>101</w:t>
        </w:r>
        <w:r w:rsidR="00AA012C">
          <w:fldChar w:fldCharType="end"/>
        </w:r>
      </w:hyperlink>
    </w:p>
    <w:p w:rsidR="00AA012C" w:rsidRDefault="00D139F5">
      <w:pPr>
        <w:pStyle w:val="TOC2"/>
        <w:rPr>
          <w:rFonts w:eastAsiaTheme="minorEastAsia"/>
          <w:smallCaps w:val="0"/>
          <w:sz w:val="22"/>
        </w:rPr>
      </w:pPr>
      <w:hyperlink w:anchor="_Toc512600585" w:history="1">
        <w:r w:rsidR="00AA012C" w:rsidRPr="00464660">
          <w:rPr>
            <w:rStyle w:val="Hyperlink"/>
          </w:rPr>
          <w:t>U.S. Export Control Laws</w:t>
        </w:r>
        <w:r w:rsidR="00AA012C">
          <w:tab/>
        </w:r>
        <w:r w:rsidR="00AA012C">
          <w:fldChar w:fldCharType="begin"/>
        </w:r>
        <w:r w:rsidR="00AA012C">
          <w:instrText xml:space="preserve"> PAGEREF _Toc512600585 \h </w:instrText>
        </w:r>
        <w:r w:rsidR="00AA012C">
          <w:fldChar w:fldCharType="separate"/>
        </w:r>
        <w:r w:rsidR="00AA012C">
          <w:t>101</w:t>
        </w:r>
        <w:r w:rsidR="00AA012C">
          <w:fldChar w:fldCharType="end"/>
        </w:r>
      </w:hyperlink>
    </w:p>
    <w:p w:rsidR="00AA012C" w:rsidRDefault="00D139F5">
      <w:pPr>
        <w:pStyle w:val="TOC2"/>
        <w:rPr>
          <w:rFonts w:eastAsiaTheme="minorEastAsia"/>
          <w:smallCaps w:val="0"/>
          <w:sz w:val="22"/>
        </w:rPr>
      </w:pPr>
      <w:hyperlink w:anchor="_Toc512600586" w:history="1">
        <w:r w:rsidR="00AA012C" w:rsidRPr="00464660">
          <w:rPr>
            <w:rStyle w:val="Hyperlink"/>
          </w:rPr>
          <w:t>Collection of Diagnostic Information</w:t>
        </w:r>
        <w:r w:rsidR="00AA012C">
          <w:tab/>
        </w:r>
        <w:r w:rsidR="00AA012C">
          <w:fldChar w:fldCharType="begin"/>
        </w:r>
        <w:r w:rsidR="00AA012C">
          <w:instrText xml:space="preserve"> PAGEREF _Toc512600586 \h </w:instrText>
        </w:r>
        <w:r w:rsidR="00AA012C">
          <w:fldChar w:fldCharType="separate"/>
        </w:r>
        <w:r w:rsidR="00AA012C">
          <w:t>101</w:t>
        </w:r>
        <w:r w:rsidR="00AA012C">
          <w:fldChar w:fldCharType="end"/>
        </w:r>
      </w:hyperlink>
    </w:p>
    <w:p w:rsidR="00AA012C" w:rsidRDefault="00D139F5">
      <w:pPr>
        <w:pStyle w:val="TOC2"/>
        <w:rPr>
          <w:rFonts w:eastAsiaTheme="minorEastAsia"/>
          <w:smallCaps w:val="0"/>
          <w:sz w:val="22"/>
        </w:rPr>
      </w:pPr>
      <w:hyperlink w:anchor="_Toc512600587" w:history="1">
        <w:r w:rsidR="00AA012C" w:rsidRPr="00464660">
          <w:rPr>
            <w:rStyle w:val="Hyperlink"/>
          </w:rPr>
          <w:t>Government Use</w:t>
        </w:r>
        <w:r w:rsidR="00AA012C">
          <w:tab/>
        </w:r>
        <w:r w:rsidR="00AA012C">
          <w:fldChar w:fldCharType="begin"/>
        </w:r>
        <w:r w:rsidR="00AA012C">
          <w:instrText xml:space="preserve"> PAGEREF _Toc512600587 \h </w:instrText>
        </w:r>
        <w:r w:rsidR="00AA012C">
          <w:fldChar w:fldCharType="separate"/>
        </w:r>
        <w:r w:rsidR="00AA012C">
          <w:t>101</w:t>
        </w:r>
        <w:r w:rsidR="00AA012C">
          <w:fldChar w:fldCharType="end"/>
        </w:r>
      </w:hyperlink>
    </w:p>
    <w:p w:rsidR="00AA012C" w:rsidRDefault="00D139F5">
      <w:pPr>
        <w:pStyle w:val="TOC1"/>
        <w:rPr>
          <w:rFonts w:eastAsiaTheme="minorEastAsia"/>
          <w:b w:val="0"/>
          <w:caps w:val="0"/>
          <w:noProof/>
          <w:sz w:val="22"/>
          <w:szCs w:val="22"/>
        </w:rPr>
      </w:pPr>
      <w:hyperlink w:anchor="_Toc512600588" w:history="1">
        <w:r w:rsidR="00AA012C" w:rsidRPr="00464660">
          <w:rPr>
            <w:rStyle w:val="Hyperlink"/>
            <w:noProof/>
          </w:rPr>
          <w:t>Appendix H - Student Use Benefits and Academic Programs</w:t>
        </w:r>
        <w:r w:rsidR="00AA012C">
          <w:rPr>
            <w:noProof/>
          </w:rPr>
          <w:tab/>
        </w:r>
        <w:r w:rsidR="00AA012C">
          <w:rPr>
            <w:noProof/>
          </w:rPr>
          <w:fldChar w:fldCharType="begin"/>
        </w:r>
        <w:r w:rsidR="00AA012C">
          <w:rPr>
            <w:noProof/>
          </w:rPr>
          <w:instrText xml:space="preserve"> PAGEREF _Toc512600588 \h </w:instrText>
        </w:r>
        <w:r w:rsidR="00AA012C">
          <w:rPr>
            <w:noProof/>
          </w:rPr>
        </w:r>
        <w:r w:rsidR="00AA012C">
          <w:rPr>
            <w:noProof/>
          </w:rPr>
          <w:fldChar w:fldCharType="separate"/>
        </w:r>
        <w:r w:rsidR="00AA012C">
          <w:rPr>
            <w:noProof/>
          </w:rPr>
          <w:t>102</w:t>
        </w:r>
        <w:r w:rsidR="00AA012C">
          <w:rPr>
            <w:noProof/>
          </w:rPr>
          <w:fldChar w:fldCharType="end"/>
        </w:r>
      </w:hyperlink>
    </w:p>
    <w:p w:rsidR="00AA012C" w:rsidRDefault="00D139F5">
      <w:pPr>
        <w:pStyle w:val="TOC2"/>
        <w:rPr>
          <w:rFonts w:eastAsiaTheme="minorEastAsia"/>
          <w:smallCaps w:val="0"/>
          <w:sz w:val="22"/>
        </w:rPr>
      </w:pPr>
      <w:hyperlink w:anchor="_Toc512600589" w:history="1">
        <w:r w:rsidR="00AA012C" w:rsidRPr="00464660">
          <w:rPr>
            <w:rStyle w:val="Hyperlink"/>
          </w:rPr>
          <w:t>Student Use Benefit Entitlements by Qualifying Program</w:t>
        </w:r>
        <w:r w:rsidR="00AA012C">
          <w:tab/>
        </w:r>
        <w:r w:rsidR="00AA012C">
          <w:fldChar w:fldCharType="begin"/>
        </w:r>
        <w:r w:rsidR="00AA012C">
          <w:instrText xml:space="preserve"> PAGEREF _Toc512600589 \h </w:instrText>
        </w:r>
        <w:r w:rsidR="00AA012C">
          <w:fldChar w:fldCharType="separate"/>
        </w:r>
        <w:r w:rsidR="00AA012C">
          <w:t>102</w:t>
        </w:r>
        <w:r w:rsidR="00AA012C">
          <w:fldChar w:fldCharType="end"/>
        </w:r>
      </w:hyperlink>
    </w:p>
    <w:p w:rsidR="00AA012C" w:rsidRDefault="00D139F5">
      <w:pPr>
        <w:pStyle w:val="TOC2"/>
        <w:rPr>
          <w:rFonts w:eastAsiaTheme="minorEastAsia"/>
          <w:smallCaps w:val="0"/>
          <w:sz w:val="22"/>
        </w:rPr>
      </w:pPr>
      <w:hyperlink w:anchor="_Toc512600590" w:history="1">
        <w:r w:rsidR="00AA012C" w:rsidRPr="00464660">
          <w:rPr>
            <w:rStyle w:val="Hyperlink"/>
          </w:rPr>
          <w:t>Enrollment for Education Solutions (Pre 2017 Version) Program Availability</w:t>
        </w:r>
        <w:r w:rsidR="00AA012C">
          <w:tab/>
        </w:r>
        <w:r w:rsidR="00AA012C">
          <w:fldChar w:fldCharType="begin"/>
        </w:r>
        <w:r w:rsidR="00AA012C">
          <w:instrText xml:space="preserve"> PAGEREF _Toc512600590 \h </w:instrText>
        </w:r>
        <w:r w:rsidR="00AA012C">
          <w:fldChar w:fldCharType="separate"/>
        </w:r>
        <w:r w:rsidR="00AA012C">
          <w:t>102</w:t>
        </w:r>
        <w:r w:rsidR="00AA012C">
          <w:fldChar w:fldCharType="end"/>
        </w:r>
      </w:hyperlink>
    </w:p>
    <w:p w:rsidR="00AA012C" w:rsidRDefault="00D139F5">
      <w:pPr>
        <w:pStyle w:val="TOC1"/>
        <w:rPr>
          <w:rFonts w:eastAsiaTheme="minorEastAsia"/>
          <w:b w:val="0"/>
          <w:caps w:val="0"/>
          <w:noProof/>
          <w:sz w:val="22"/>
          <w:szCs w:val="22"/>
        </w:rPr>
      </w:pPr>
      <w:hyperlink w:anchor="_Toc512600591" w:history="1">
        <w:r w:rsidR="00AA012C" w:rsidRPr="00464660">
          <w:rPr>
            <w:rStyle w:val="Hyperlink"/>
            <w:noProof/>
          </w:rPr>
          <w:t>Index</w:t>
        </w:r>
        <w:r w:rsidR="00AA012C">
          <w:rPr>
            <w:noProof/>
          </w:rPr>
          <w:tab/>
        </w:r>
        <w:r w:rsidR="00AA012C">
          <w:rPr>
            <w:noProof/>
          </w:rPr>
          <w:fldChar w:fldCharType="begin"/>
        </w:r>
        <w:r w:rsidR="00AA012C">
          <w:rPr>
            <w:noProof/>
          </w:rPr>
          <w:instrText xml:space="preserve"> PAGEREF _Toc512600591 \h </w:instrText>
        </w:r>
        <w:r w:rsidR="00AA012C">
          <w:rPr>
            <w:noProof/>
          </w:rPr>
        </w:r>
        <w:r w:rsidR="00AA012C">
          <w:rPr>
            <w:noProof/>
          </w:rPr>
          <w:fldChar w:fldCharType="separate"/>
        </w:r>
        <w:r w:rsidR="00AA012C">
          <w:rPr>
            <w:noProof/>
          </w:rPr>
          <w:t>104</w:t>
        </w:r>
        <w:r w:rsidR="00AA012C">
          <w:rPr>
            <w:noProof/>
          </w:rPr>
          <w:fldChar w:fldCharType="end"/>
        </w:r>
      </w:hyperlink>
    </w:p>
    <w:p w:rsidR="006516ED" w:rsidRDefault="00227BCD">
      <w:pPr>
        <w:pStyle w:val="ProductList-Body"/>
        <w:sectPr w:rsidR="006516E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516ED" w:rsidRDefault="006516ED">
      <w:pPr>
        <w:pStyle w:val="ProductList-Body"/>
      </w:pPr>
    </w:p>
    <w:p w:rsidR="006516ED" w:rsidRDefault="006516ED">
      <w:pPr>
        <w:sectPr w:rsidR="006516ED">
          <w:headerReference w:type="default" r:id="rId15"/>
          <w:footerReference w:type="default" r:id="rId16"/>
          <w:type w:val="continuous"/>
          <w:pgSz w:w="12240" w:h="15840" w:code="1"/>
          <w:pgMar w:top="1170" w:right="720" w:bottom="720" w:left="720" w:header="432" w:footer="288" w:gutter="0"/>
          <w:cols w:space="360"/>
        </w:sectPr>
      </w:pPr>
    </w:p>
    <w:p w:rsidR="006516ED" w:rsidRDefault="00227BCD">
      <w:pPr>
        <w:pStyle w:val="ProductList-SectionHeading"/>
        <w:pageBreakBefore/>
        <w:outlineLvl w:val="0"/>
      </w:pPr>
      <w:bookmarkStart w:id="2" w:name="_Sec531"/>
      <w:bookmarkEnd w:id="1"/>
      <w:r>
        <w:t>Introduction</w:t>
      </w:r>
      <w:r>
        <w:fldChar w:fldCharType="begin"/>
      </w:r>
      <w:r>
        <w:instrText xml:space="preserve"> TC "</w:instrText>
      </w:r>
      <w:bookmarkStart w:id="3" w:name="_Toc512600446"/>
      <w:r>
        <w:instrText>Introduction</w:instrText>
      </w:r>
      <w:bookmarkEnd w:id="3"/>
      <w:r>
        <w:instrText>" \l 1</w:instrText>
      </w:r>
      <w:r>
        <w:fldChar w:fldCharType="end"/>
      </w:r>
    </w:p>
    <w:p w:rsidR="006516ED" w:rsidRDefault="00227BCD">
      <w:pPr>
        <w:pStyle w:val="ProductList-Body"/>
      </w:pPr>
      <w:r>
        <w:t xml:space="preserve"> </w:t>
      </w:r>
    </w:p>
    <w:p w:rsidR="006516ED" w:rsidRDefault="00227BCD">
      <w:pPr>
        <w:pStyle w:val="ProductList-Offering1Heading"/>
        <w:outlineLvl w:val="1"/>
      </w:pPr>
      <w:bookmarkStart w:id="4" w:name="_Sec532"/>
      <w:r>
        <w:t>About this Document</w:t>
      </w:r>
      <w:bookmarkEnd w:id="4"/>
      <w:r>
        <w:fldChar w:fldCharType="begin"/>
      </w:r>
      <w:r>
        <w:instrText xml:space="preserve"> TC "</w:instrText>
      </w:r>
      <w:bookmarkStart w:id="5" w:name="_Toc512600447"/>
      <w:r>
        <w:instrText>About this Document</w:instrText>
      </w:r>
      <w:bookmarkEnd w:id="5"/>
      <w:r>
        <w:instrText>" \l 2</w:instrText>
      </w:r>
      <w:r>
        <w:fldChar w:fldCharType="end"/>
      </w:r>
    </w:p>
    <w:p w:rsidR="006516ED" w:rsidRDefault="00227BCD">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7">
        <w:r>
          <w:rPr>
            <w:color w:val="00467F"/>
            <w:u w:val="single"/>
          </w:rPr>
          <w:t>http://go.microsoft.com/?linkid=9840733</w:t>
        </w:r>
      </w:hyperlink>
      <w:r>
        <w:t>.</w:t>
      </w:r>
    </w:p>
    <w:p w:rsidR="006516ED" w:rsidRDefault="00227BCD">
      <w:pPr>
        <w:pStyle w:val="ProductList-Body"/>
      </w:pPr>
      <w:r>
        <w:t xml:space="preserve"> </w:t>
      </w:r>
    </w:p>
    <w:p w:rsidR="006516ED" w:rsidRDefault="00227BCD">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18">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19">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rsidR="006516ED" w:rsidRDefault="00227BCD">
      <w:pPr>
        <w:pStyle w:val="ProductList-Offering1Heading"/>
        <w:outlineLvl w:val="1"/>
      </w:pPr>
      <w:bookmarkStart w:id="6" w:name="_Sec533"/>
      <w:r>
        <w:t>What this Document contains</w:t>
      </w:r>
      <w:bookmarkEnd w:id="6"/>
      <w:r>
        <w:fldChar w:fldCharType="begin"/>
      </w:r>
      <w:r>
        <w:instrText xml:space="preserve"> TC "</w:instrText>
      </w:r>
      <w:bookmarkStart w:id="7" w:name="_Toc512600448"/>
      <w:r>
        <w:instrText>What this Document contains</w:instrText>
      </w:r>
      <w:bookmarkEnd w:id="7"/>
      <w:r>
        <w:instrText>" \l 2</w:instrText>
      </w:r>
      <w:r>
        <w:fldChar w:fldCharType="end"/>
      </w:r>
    </w:p>
    <w:p w:rsidR="006516ED" w:rsidRDefault="00227BCD">
      <w:pPr>
        <w:pStyle w:val="ProductList-Body"/>
      </w:pPr>
      <w:r>
        <w:t xml:space="preserve">The Product Terms includes the following sections: </w:t>
      </w:r>
    </w:p>
    <w:p w:rsidR="006516ED" w:rsidRDefault="00D139F5" w:rsidP="00227BCD">
      <w:pPr>
        <w:pStyle w:val="ProductList-Bullet"/>
        <w:numPr>
          <w:ilvl w:val="0"/>
          <w:numId w:val="3"/>
        </w:numPr>
      </w:pPr>
      <w:hyperlink w:anchor="_Sec531">
        <w:r w:rsidR="00227BCD">
          <w:rPr>
            <w:color w:val="00467F"/>
            <w:u w:val="single"/>
          </w:rPr>
          <w:t>Introduction</w:t>
        </w:r>
      </w:hyperlink>
      <w:r w:rsidR="00227BCD">
        <w:t xml:space="preserve">, which includes a list of recent changes. </w:t>
      </w:r>
    </w:p>
    <w:p w:rsidR="006516ED" w:rsidRDefault="00D139F5" w:rsidP="00227BCD">
      <w:pPr>
        <w:pStyle w:val="ProductList-Bullet"/>
        <w:numPr>
          <w:ilvl w:val="0"/>
          <w:numId w:val="3"/>
        </w:numPr>
      </w:pPr>
      <w:hyperlink w:anchor="_Sec536">
        <w:r w:rsidR="00227BCD">
          <w:rPr>
            <w:color w:val="00467F"/>
            <w:u w:val="single"/>
          </w:rPr>
          <w:t>License Terms</w:t>
        </w:r>
      </w:hyperlink>
      <w:r w:rsidR="00227BCD">
        <w:t xml:space="preserve">, which list the Universal License Terms and License Model Terms that apply to Software Products. </w:t>
      </w:r>
    </w:p>
    <w:p w:rsidR="006516ED" w:rsidRDefault="00D139F5" w:rsidP="00227BCD">
      <w:pPr>
        <w:pStyle w:val="ProductList-Bullet"/>
        <w:numPr>
          <w:ilvl w:val="0"/>
          <w:numId w:val="3"/>
        </w:numPr>
      </w:pPr>
      <w:hyperlink w:anchor="_Sec547">
        <w:r w:rsidR="00227BCD">
          <w:rPr>
            <w:color w:val="00467F"/>
            <w:u w:val="single"/>
          </w:rPr>
          <w:t>Software Products</w:t>
        </w:r>
      </w:hyperlink>
      <w:r w:rsidR="00227BCD">
        <w:t xml:space="preserve">, which list all Software Product Entries. </w:t>
      </w:r>
    </w:p>
    <w:p w:rsidR="006516ED" w:rsidRDefault="00D139F5" w:rsidP="00227BCD">
      <w:pPr>
        <w:pStyle w:val="ProductList-Bullet"/>
        <w:numPr>
          <w:ilvl w:val="0"/>
          <w:numId w:val="3"/>
        </w:numPr>
      </w:pPr>
      <w:hyperlink w:anchor="_Sec548">
        <w:r w:rsidR="00227BCD">
          <w:rPr>
            <w:color w:val="00467F"/>
            <w:u w:val="single"/>
          </w:rPr>
          <w:t>Online Services Products</w:t>
        </w:r>
      </w:hyperlink>
      <w:r w:rsidR="00227BCD">
        <w:t xml:space="preserve">, which list all Online Services Product Entries. </w:t>
      </w:r>
    </w:p>
    <w:p w:rsidR="006516ED" w:rsidRDefault="00D139F5" w:rsidP="00227BCD">
      <w:pPr>
        <w:pStyle w:val="ProductList-Bullet"/>
        <w:numPr>
          <w:ilvl w:val="0"/>
          <w:numId w:val="3"/>
        </w:numPr>
      </w:pPr>
      <w:hyperlink w:anchor="_Sec549">
        <w:r w:rsidR="00227BCD">
          <w:rPr>
            <w:color w:val="00467F"/>
            <w:u w:val="single"/>
          </w:rPr>
          <w:t>Glossary</w:t>
        </w:r>
      </w:hyperlink>
      <w:r w:rsidR="00227BCD">
        <w:t xml:space="preserve">, which defines Attributes, Cell Values, Column Headings and other capitalized terms used in the Product Terms. </w:t>
      </w:r>
    </w:p>
    <w:p w:rsidR="006516ED" w:rsidRDefault="00227BCD" w:rsidP="00227BCD">
      <w:pPr>
        <w:pStyle w:val="ProductList-Bullet"/>
        <w:numPr>
          <w:ilvl w:val="0"/>
          <w:numId w:val="3"/>
        </w:numPr>
      </w:pPr>
      <w:r>
        <w:t xml:space="preserve">The following appendices: </w:t>
      </w:r>
    </w:p>
    <w:p w:rsidR="006516ED" w:rsidRDefault="00D139F5" w:rsidP="00227BCD">
      <w:pPr>
        <w:pStyle w:val="ProductList-Bullet"/>
        <w:numPr>
          <w:ilvl w:val="1"/>
          <w:numId w:val="3"/>
        </w:numPr>
      </w:pPr>
      <w:hyperlink w:anchor="_Sec591">
        <w:r w:rsidR="00227BCD">
          <w:rPr>
            <w:color w:val="00467F"/>
            <w:u w:val="single"/>
          </w:rPr>
          <w:t>Appendix A – CAL/ML Equivalent Licenses Table</w:t>
        </w:r>
      </w:hyperlink>
      <w:r w:rsidR="00227BCD">
        <w:t xml:space="preserve">, which identifies CAL suites and Online Services subscription Licenses available that provide access to Server Products. </w:t>
      </w:r>
    </w:p>
    <w:p w:rsidR="006516ED" w:rsidRDefault="00D139F5" w:rsidP="00227BCD">
      <w:pPr>
        <w:pStyle w:val="ProductList-Bullet"/>
        <w:numPr>
          <w:ilvl w:val="1"/>
          <w:numId w:val="3"/>
        </w:numPr>
      </w:pPr>
      <w:hyperlink w:anchor="_Sec564">
        <w:r w:rsidR="00227BCD">
          <w:rPr>
            <w:color w:val="00467F"/>
            <w:u w:val="single"/>
          </w:rPr>
          <w:t>Appendix B – Software Assurance</w:t>
        </w:r>
      </w:hyperlink>
      <w:r w:rsidR="00227BCD">
        <w:t xml:space="preserve">, which describes rules on purchasing SA and additional benefits available to SA customers. </w:t>
      </w:r>
    </w:p>
    <w:p w:rsidR="006516ED" w:rsidRDefault="00D139F5" w:rsidP="00227BCD">
      <w:pPr>
        <w:pStyle w:val="ProductList-Bullet"/>
        <w:numPr>
          <w:ilvl w:val="1"/>
          <w:numId w:val="3"/>
        </w:numPr>
      </w:pPr>
      <w:hyperlink w:anchor="_Sec1237">
        <w:r w:rsidR="00227BCD">
          <w:rPr>
            <w:color w:val="00467F"/>
            <w:u w:val="single"/>
          </w:rPr>
          <w:t>Appendix C - Online Services Add-ons &amp; Other Transition Licenses</w:t>
        </w:r>
      </w:hyperlink>
      <w:r w:rsidR="00227BCD">
        <w:t xml:space="preserve">, which describe the qualifying products and conditions for Online Services Add-ons and From SA USLs </w:t>
      </w:r>
    </w:p>
    <w:p w:rsidR="006516ED" w:rsidRDefault="00D139F5" w:rsidP="00227BCD">
      <w:pPr>
        <w:pStyle w:val="ProductList-Bullet"/>
        <w:numPr>
          <w:ilvl w:val="1"/>
          <w:numId w:val="3"/>
        </w:numPr>
      </w:pPr>
      <w:hyperlink w:anchor="_Sec562">
        <w:r w:rsidR="00227BCD">
          <w:rPr>
            <w:color w:val="00467F"/>
            <w:u w:val="single"/>
          </w:rPr>
          <w:t>Appendix D – Professional Services</w:t>
        </w:r>
      </w:hyperlink>
      <w:r w:rsidR="00227BCD">
        <w:t xml:space="preserve">, which lists the Professional Services offered through Microsoft Volume Licensing. </w:t>
      </w:r>
    </w:p>
    <w:p w:rsidR="006516ED" w:rsidRDefault="00D139F5" w:rsidP="00227BCD">
      <w:pPr>
        <w:pStyle w:val="ProductList-Bullet"/>
        <w:numPr>
          <w:ilvl w:val="1"/>
          <w:numId w:val="3"/>
        </w:numPr>
      </w:pPr>
      <w:hyperlink w:anchor="_Sec563">
        <w:r w:rsidR="00227BCD">
          <w:rPr>
            <w:color w:val="00467F"/>
            <w:u w:val="single"/>
          </w:rPr>
          <w:t>Appendix E – Program Agreement Supplemental Terms</w:t>
        </w:r>
      </w:hyperlink>
      <w:r w:rsidR="00227BCD">
        <w:t xml:space="preserve">, which provides additional terms for Microsoft Volume Licensing Program Agreements. </w:t>
      </w:r>
    </w:p>
    <w:p w:rsidR="006516ED" w:rsidRDefault="00D139F5" w:rsidP="00227BCD">
      <w:pPr>
        <w:pStyle w:val="ProductList-Bullet"/>
        <w:numPr>
          <w:ilvl w:val="1"/>
          <w:numId w:val="3"/>
        </w:numPr>
      </w:pPr>
      <w:hyperlink w:anchor="_Sec572">
        <w:r w:rsidR="00227BCD">
          <w:rPr>
            <w:color w:val="00467F"/>
            <w:u w:val="single"/>
          </w:rPr>
          <w:t>Appendix F – Product Promotions</w:t>
        </w:r>
      </w:hyperlink>
      <w:r w:rsidR="00227BCD">
        <w:t xml:space="preserve">, which lists Product promotions that are not otherwise on the Price List. </w:t>
      </w:r>
    </w:p>
    <w:p w:rsidR="006516ED" w:rsidRDefault="00D139F5" w:rsidP="00227BCD">
      <w:pPr>
        <w:pStyle w:val="ProductList-Bullet"/>
        <w:numPr>
          <w:ilvl w:val="1"/>
          <w:numId w:val="3"/>
        </w:numPr>
      </w:pPr>
      <w:hyperlink w:anchor="_Sec899">
        <w:r w:rsidR="00227BCD">
          <w:rPr>
            <w:color w:val="00467F"/>
            <w:u w:val="single"/>
          </w:rPr>
          <w:t>Appendix G - Storage Array Terms</w:t>
        </w:r>
      </w:hyperlink>
      <w:r w:rsidR="00227BCD">
        <w:t>, which provided additional terms for Storage Array devices.</w:t>
      </w:r>
    </w:p>
    <w:p w:rsidR="006516ED" w:rsidRDefault="00D139F5" w:rsidP="00227BCD">
      <w:pPr>
        <w:pStyle w:val="ProductList-Bullet"/>
        <w:numPr>
          <w:ilvl w:val="1"/>
          <w:numId w:val="3"/>
        </w:numPr>
      </w:pPr>
      <w:hyperlink w:anchor="_Sec1230">
        <w:r w:rsidR="00227BCD">
          <w:rPr>
            <w:color w:val="00467F"/>
            <w:u w:val="single"/>
          </w:rPr>
          <w:t>Appendix H - Student Use Benefits and Academic Programs</w:t>
        </w:r>
      </w:hyperlink>
      <w:r w:rsidR="00227BCD">
        <w:t xml:space="preserve">, which lists the Qualifying Products and associated </w:t>
      </w:r>
      <w:r w:rsidR="00227BCD">
        <w:fldChar w:fldCharType="begin"/>
      </w:r>
      <w:r w:rsidR="00227BCD">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227BCD">
        <w:fldChar w:fldCharType="separate"/>
      </w:r>
      <w:r w:rsidR="00227BCD">
        <w:rPr>
          <w:color w:val="0563C1"/>
        </w:rPr>
        <w:t>Student Use Benefits</w:t>
      </w:r>
      <w:r w:rsidR="00227BCD">
        <w:fldChar w:fldCharType="end"/>
      </w:r>
      <w:r w:rsidR="00227BCD">
        <w:t>.</w:t>
      </w:r>
    </w:p>
    <w:p w:rsidR="006516ED" w:rsidRDefault="00D139F5" w:rsidP="00227BCD">
      <w:pPr>
        <w:pStyle w:val="ProductList-Bullet"/>
        <w:numPr>
          <w:ilvl w:val="0"/>
          <w:numId w:val="3"/>
        </w:numPr>
      </w:pPr>
      <w:hyperlink w:anchor="_Sec844">
        <w:r w:rsidR="00227BCD">
          <w:rPr>
            <w:color w:val="00467F"/>
            <w:u w:val="single"/>
          </w:rPr>
          <w:t>Index</w:t>
        </w:r>
      </w:hyperlink>
      <w:r w:rsidR="00227BCD">
        <w:t>, which lists all the Products referenced in the Product Terms and identifies where they are located.</w:t>
      </w:r>
    </w:p>
    <w:p w:rsidR="006516ED" w:rsidRDefault="00227BCD">
      <w:pPr>
        <w:pStyle w:val="ProductList-Offering1Heading"/>
        <w:outlineLvl w:val="1"/>
      </w:pPr>
      <w:bookmarkStart w:id="8" w:name="_Sec534"/>
      <w:r>
        <w:t>How to Navigate a Product Entry</w:t>
      </w:r>
      <w:bookmarkEnd w:id="8"/>
      <w:r>
        <w:fldChar w:fldCharType="begin"/>
      </w:r>
      <w:r>
        <w:instrText xml:space="preserve"> TC "</w:instrText>
      </w:r>
      <w:bookmarkStart w:id="9" w:name="_Toc512600449"/>
      <w:r>
        <w:instrText>How to Navigate a Product Entry</w:instrText>
      </w:r>
      <w:bookmarkEnd w:id="9"/>
      <w:r>
        <w:instrText>" \l 2</w:instrText>
      </w:r>
      <w:r>
        <w:fldChar w:fldCharType="end"/>
      </w:r>
    </w:p>
    <w:p w:rsidR="006516ED" w:rsidRDefault="00227BCD">
      <w:pPr>
        <w:pStyle w:val="ProductList-Body"/>
      </w:pPr>
      <w:r>
        <w:t>Each Software Product Entry includes four sections: Program Availability, Product Conditions, Use Rights, and Software Assurance.</w:t>
      </w:r>
    </w:p>
    <w:p w:rsidR="006516ED" w:rsidRDefault="00227BCD">
      <w:pPr>
        <w:pStyle w:val="ProductList-Body"/>
      </w:pPr>
      <w:r>
        <w:t xml:space="preserve">Each Online Services Product Entry includes two sections: Program Availability and Product Conditions. </w:t>
      </w:r>
    </w:p>
    <w:p w:rsidR="006516ED" w:rsidRDefault="00227BCD">
      <w:pPr>
        <w:pStyle w:val="ProductList-Body"/>
      </w:pPr>
      <w:r>
        <w:t xml:space="preserve"> </w:t>
      </w:r>
    </w:p>
    <w:p w:rsidR="006516ED" w:rsidRDefault="00227BCD">
      <w:pPr>
        <w:pStyle w:val="ProductList-Body"/>
      </w:pPr>
      <w:r>
        <w:rPr>
          <w:b/>
          <w:color w:val="00188F"/>
        </w:rPr>
        <w:t xml:space="preserve">1. Program Availability </w:t>
      </w:r>
      <w:r>
        <w:t>identifies, for each Product, the offering type, point count (where applicable), and availability across volume licensing programs.</w:t>
      </w:r>
    </w:p>
    <w:p w:rsidR="006516ED" w:rsidRDefault="00227BCD">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6516ED" w:rsidRDefault="00227BCD">
      <w:pPr>
        <w:pStyle w:val="ProductList-Body"/>
      </w:pPr>
      <w:r>
        <w:t xml:space="preserve"> </w:t>
      </w:r>
    </w:p>
    <w:p w:rsidR="006516ED" w:rsidRDefault="00227BCD">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rsidR="006516ED" w:rsidRDefault="00227BC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516ED" w:rsidRDefault="00227BCD">
      <w:pPr>
        <w:pStyle w:val="ProductList-Body"/>
      </w:pPr>
      <w:r>
        <w:t xml:space="preserve"> </w:t>
      </w:r>
    </w:p>
    <w:p w:rsidR="006516ED" w:rsidRDefault="00227BCD">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rsidR="006516ED" w:rsidRDefault="00227BC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516ED" w:rsidRDefault="00227BCD">
      <w:pPr>
        <w:pStyle w:val="ProductList-Body"/>
      </w:pPr>
      <w:r>
        <w:t xml:space="preserve"> </w:t>
      </w:r>
    </w:p>
    <w:p w:rsidR="006516ED" w:rsidRDefault="00227BCD">
      <w:pPr>
        <w:pStyle w:val="ProductList-Body"/>
      </w:pPr>
      <w:r>
        <w:rPr>
          <w:b/>
          <w:color w:val="00188F"/>
        </w:rPr>
        <w:t xml:space="preserve">4. Software Assurance </w:t>
      </w:r>
      <w:r>
        <w:t>identifies terms and conditions associated with SA coverage.</w:t>
      </w:r>
    </w:p>
    <w:p w:rsidR="006516ED" w:rsidRDefault="00227BC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516ED" w:rsidRDefault="00227BCD">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512600450"/>
      <w:r>
        <w:instrText>Clarifications and Summary of Changes to this Document</w:instrText>
      </w:r>
      <w:bookmarkEnd w:id="11"/>
      <w:r>
        <w:instrText>" \l 2</w:instrText>
      </w:r>
      <w:r>
        <w:fldChar w:fldCharType="end"/>
      </w:r>
    </w:p>
    <w:p w:rsidR="006516ED" w:rsidRDefault="00227BCD">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13"/>
        <w:gridCol w:w="5377"/>
      </w:tblGrid>
      <w:tr w:rsidR="006516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Deletions</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2"/>
      </w:pPr>
      <w:r>
        <w:t>Software</w:t>
      </w:r>
    </w:p>
    <w:p w:rsidR="006516ED" w:rsidRDefault="00D139F5">
      <w:pPr>
        <w:pStyle w:val="ProductList-Body"/>
      </w:pPr>
      <w:hyperlink w:anchor="_Sec592">
        <w:r w:rsidR="00227BCD">
          <w:rPr>
            <w:color w:val="00467F"/>
            <w:u w:val="single"/>
          </w:rPr>
          <w:t>BizTalk</w:t>
        </w:r>
      </w:hyperlink>
      <w:r w:rsidR="00227BCD">
        <w:t>: Added language to clarify that customers may use Feature Packs released during their term of their SA coverage.</w:t>
      </w:r>
    </w:p>
    <w:p w:rsidR="006516ED" w:rsidRDefault="00227BCD">
      <w:pPr>
        <w:pStyle w:val="ProductList-Body"/>
      </w:pPr>
      <w:r>
        <w:t xml:space="preserve"> </w:t>
      </w:r>
    </w:p>
    <w:p w:rsidR="006516ED" w:rsidRDefault="00227BCD">
      <w:pPr>
        <w:pStyle w:val="ProductList-ClauseHeading"/>
        <w:outlineLvl w:val="2"/>
      </w:pPr>
      <w:r>
        <w:t>Online Services</w:t>
      </w:r>
    </w:p>
    <w:p w:rsidR="006516ED" w:rsidRDefault="00D139F5">
      <w:pPr>
        <w:pStyle w:val="ProductList-Body"/>
      </w:pPr>
      <w:hyperlink w:anchor="_Sec625">
        <w:r w:rsidR="00227BCD">
          <w:rPr>
            <w:color w:val="00467F"/>
            <w:u w:val="single"/>
          </w:rPr>
          <w:t>Microsoft Azure Services</w:t>
        </w:r>
      </w:hyperlink>
      <w:r w:rsidR="00227BCD">
        <w:t>: Updated terms to support the Monetary Commitment Overage and Consumption invoicing from quarterly to monthly. Also added terms to support Azure Reservations/Reserved Instances.</w:t>
      </w:r>
    </w:p>
    <w:p w:rsidR="006516ED" w:rsidRDefault="00D139F5">
      <w:pPr>
        <w:pStyle w:val="ProductList-Body"/>
      </w:pPr>
      <w:hyperlink w:anchor="_Sec1246">
        <w:r w:rsidR="00227BCD">
          <w:rPr>
            <w:color w:val="00467F"/>
            <w:u w:val="single"/>
          </w:rPr>
          <w:t>Server Subscriptions for Azure</w:t>
        </w:r>
      </w:hyperlink>
      <w:r w:rsidR="00227BCD">
        <w:t>: Added new entry to support the launch of Server Subscriptions for Azure. Server Subscriptions for Azure are subscriptions that can be purchased via CSP and Microsoft Store for Business and allow customers to deploy on Azure or servers dedicated to customers use as outlined in the Product Conditions.</w:t>
      </w:r>
    </w:p>
    <w:p w:rsidR="006516ED" w:rsidRDefault="00227BCD">
      <w:pPr>
        <w:pStyle w:val="ProductList-Body"/>
      </w:pPr>
      <w:r>
        <w:t xml:space="preserve"> </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6516ED">
      <w:pPr>
        <w:sectPr w:rsidR="006516ED">
          <w:headerReference w:type="default" r:id="rId24"/>
          <w:footerReference w:type="default" r:id="rId25"/>
          <w:type w:val="continuous"/>
          <w:pgSz w:w="12240" w:h="15840" w:code="1"/>
          <w:pgMar w:top="1170" w:right="720" w:bottom="720" w:left="720" w:header="432" w:footer="288" w:gutter="0"/>
          <w:cols w:space="360"/>
        </w:sectPr>
      </w:pPr>
    </w:p>
    <w:p w:rsidR="006516ED" w:rsidRDefault="00227BCD">
      <w:pPr>
        <w:pStyle w:val="ProductList-SectionHeading"/>
        <w:pageBreakBefore/>
        <w:outlineLvl w:val="0"/>
      </w:pPr>
      <w:bookmarkStart w:id="12" w:name="_Sec536"/>
      <w:bookmarkEnd w:id="2"/>
      <w:r>
        <w:t>License Terms</w:t>
      </w:r>
      <w:r>
        <w:fldChar w:fldCharType="begin"/>
      </w:r>
      <w:r>
        <w:instrText xml:space="preserve"> TC "</w:instrText>
      </w:r>
      <w:bookmarkStart w:id="13" w:name="_Toc512600451"/>
      <w:r>
        <w:instrText>License Terms</w:instrText>
      </w:r>
      <w:bookmarkEnd w:id="13"/>
      <w:r>
        <w:instrText>" \l 1</w:instrText>
      </w:r>
      <w:r>
        <w:fldChar w:fldCharType="end"/>
      </w:r>
    </w:p>
    <w:p w:rsidR="006516ED" w:rsidRDefault="00227BCD">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rsidR="006516ED" w:rsidRDefault="00227BCD">
      <w:pPr>
        <w:pStyle w:val="ProductList-Body"/>
      </w:pPr>
      <w:r>
        <w:t xml:space="preserve"> </w:t>
      </w:r>
    </w:p>
    <w:p w:rsidR="006516ED" w:rsidRDefault="00227BCD">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rsidR="006516ED" w:rsidRDefault="00227BCD">
      <w:pPr>
        <w:pStyle w:val="ProductList-OfferingGroupHeading"/>
        <w:outlineLvl w:val="1"/>
      </w:pPr>
      <w:bookmarkStart w:id="14" w:name="_Sec537"/>
      <w:r>
        <w:t>Universal License Terms</w:t>
      </w:r>
      <w:bookmarkEnd w:id="14"/>
      <w:r>
        <w:fldChar w:fldCharType="begin"/>
      </w:r>
      <w:r>
        <w:instrText xml:space="preserve"> TC "</w:instrText>
      </w:r>
      <w:bookmarkStart w:id="15" w:name="_Toc512600452"/>
      <w:r>
        <w:instrText>Universal License Terms</w:instrText>
      </w:r>
      <w:bookmarkEnd w:id="15"/>
      <w:r>
        <w:instrText>" \l 2</w:instrText>
      </w:r>
      <w:r>
        <w:fldChar w:fldCharType="end"/>
      </w:r>
    </w:p>
    <w:p w:rsidR="006516ED" w:rsidRDefault="00227BCD">
      <w:pPr>
        <w:pStyle w:val="ProductList-Body"/>
      </w:pPr>
      <w:r>
        <w:t>Universal License Terms apply to all software Products licensed through Microsoft Volume Licensing (except where specifically noted in the License Model Terms and/or the Product-Specific License Terms).</w:t>
      </w:r>
    </w:p>
    <w:p w:rsidR="006516ED" w:rsidRDefault="00227BCD">
      <w:pPr>
        <w:pStyle w:val="ProductList-Body"/>
      </w:pPr>
      <w:r>
        <w:t xml:space="preserve"> </w:t>
      </w:r>
    </w:p>
    <w:p w:rsidR="006516ED" w:rsidRDefault="00227BCD">
      <w:pPr>
        <w:pStyle w:val="ProductList-ClauseHeading"/>
        <w:outlineLvl w:val="2"/>
      </w:pPr>
      <w:r>
        <w:t>1. Definitions</w:t>
      </w:r>
    </w:p>
    <w:p w:rsidR="006516ED" w:rsidRDefault="00227BCD">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rsidR="006516ED" w:rsidRDefault="00227BCD">
      <w:pPr>
        <w:pStyle w:val="ProductList-Body"/>
      </w:pPr>
      <w:r>
        <w:t xml:space="preserve"> </w:t>
      </w:r>
    </w:p>
    <w:p w:rsidR="006516ED" w:rsidRDefault="00227BCD">
      <w:pPr>
        <w:pStyle w:val="ProductList-ClauseHeading"/>
        <w:outlineLvl w:val="2"/>
      </w:pPr>
      <w:r>
        <w:t>2. Customer’s Use Rights</w:t>
      </w:r>
    </w:p>
    <w:p w:rsidR="006516ED" w:rsidRDefault="00227BCD">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rsidR="006516ED" w:rsidRDefault="00227BCD">
      <w:pPr>
        <w:pStyle w:val="ProductList-Body"/>
      </w:pPr>
      <w:r>
        <w:t xml:space="preserve"> </w:t>
      </w:r>
    </w:p>
    <w:p w:rsidR="006516ED" w:rsidRDefault="00227BCD">
      <w:pPr>
        <w:pStyle w:val="ProductList-ClauseHeading"/>
        <w:outlineLvl w:val="2"/>
      </w:pPr>
      <w:r>
        <w:t>3. Rights to Use Other Versions and Lower Editions</w:t>
      </w:r>
    </w:p>
    <w:p w:rsidR="006516ED" w:rsidRDefault="00227BCD">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rsidR="006516ED" w:rsidRDefault="00227BCD">
      <w:pPr>
        <w:pStyle w:val="ProductList-Body"/>
      </w:pPr>
      <w:r>
        <w:t xml:space="preserve"> </w:t>
      </w:r>
    </w:p>
    <w:p w:rsidR="006516ED" w:rsidRDefault="00227BCD">
      <w:pPr>
        <w:pStyle w:val="ProductList-ClauseHeading"/>
        <w:outlineLvl w:val="2"/>
      </w:pPr>
      <w:r>
        <w:t>4. Third Party Software</w:t>
      </w:r>
    </w:p>
    <w:p w:rsidR="006516ED" w:rsidRDefault="00227BCD">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rsidR="006516ED" w:rsidRDefault="00227BCD">
      <w:pPr>
        <w:pStyle w:val="ProductList-Body"/>
      </w:pPr>
      <w:r>
        <w:t xml:space="preserve"> </w:t>
      </w:r>
    </w:p>
    <w:p w:rsidR="006516ED" w:rsidRDefault="00227BCD">
      <w:pPr>
        <w:pStyle w:val="ProductList-ClauseHeading"/>
        <w:outlineLvl w:val="2"/>
      </w:pPr>
      <w:r>
        <w:t>5. Pre-Release Code, Updates or Supplements, Additional Functionality</w:t>
      </w:r>
    </w:p>
    <w:p w:rsidR="006516ED" w:rsidRDefault="00227BCD">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rsidR="006516ED" w:rsidRDefault="00227BCD">
      <w:pPr>
        <w:pStyle w:val="ProductList-Body"/>
      </w:pPr>
      <w:r>
        <w:t xml:space="preserve"> </w:t>
      </w:r>
    </w:p>
    <w:p w:rsidR="006516ED" w:rsidRDefault="00227BCD">
      <w:pPr>
        <w:pStyle w:val="ProductList-ClauseHeading"/>
        <w:outlineLvl w:val="2"/>
      </w:pPr>
      <w:r>
        <w:t>6. Restrictions</w:t>
      </w:r>
    </w:p>
    <w:p w:rsidR="006516ED" w:rsidRDefault="00227BCD">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rsidR="006516ED" w:rsidRDefault="00227BCD">
      <w:pPr>
        <w:pStyle w:val="ProductList-Body"/>
      </w:pPr>
      <w:r>
        <w:t xml:space="preserve"> </w:t>
      </w:r>
    </w:p>
    <w:p w:rsidR="006516ED" w:rsidRDefault="00227BCD">
      <w:pPr>
        <w:pStyle w:val="ProductList-ClauseHeading"/>
        <w:outlineLvl w:val="2"/>
      </w:pPr>
      <w:r>
        <w:t>7. Software Assurance</w:t>
      </w:r>
    </w:p>
    <w:p w:rsidR="006516ED" w:rsidRDefault="00227BCD">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rsidR="006516ED" w:rsidRDefault="00227BCD">
      <w:pPr>
        <w:pStyle w:val="ProductList-Body"/>
      </w:pPr>
      <w:r>
        <w:t xml:space="preserve"> </w:t>
      </w:r>
    </w:p>
    <w:p w:rsidR="006516ED" w:rsidRDefault="00227BCD">
      <w:pPr>
        <w:pStyle w:val="ProductList-ClauseHeading"/>
        <w:outlineLvl w:val="2"/>
      </w:pPr>
      <w:r>
        <w:t>8. Outsourcing Software Management</w:t>
      </w:r>
    </w:p>
    <w:p w:rsidR="006516ED" w:rsidRDefault="00227BCD">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rsidR="006516ED" w:rsidRDefault="00227BCD">
      <w:pPr>
        <w:pStyle w:val="ProductList-Body"/>
      </w:pPr>
      <w:r>
        <w:t xml:space="preserve"> </w:t>
      </w:r>
    </w:p>
    <w:p w:rsidR="006516ED" w:rsidRDefault="00227BCD">
      <w:pPr>
        <w:pStyle w:val="ProductList-ClauseHeading"/>
        <w:outlineLvl w:val="2"/>
      </w:pPr>
      <w:r>
        <w:t>9. License Assignment and Reassignment</w:t>
      </w:r>
    </w:p>
    <w:p w:rsidR="006516ED" w:rsidRDefault="00227BCD">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rsidR="006516ED" w:rsidRDefault="00227BCD">
      <w:pPr>
        <w:pStyle w:val="ProductList-Body"/>
      </w:pPr>
      <w:r>
        <w:t xml:space="preserve"> </w:t>
      </w:r>
    </w:p>
    <w:p w:rsidR="006516ED" w:rsidRDefault="00227BCD">
      <w:pPr>
        <w:pStyle w:val="ProductList-ClauseHeading"/>
        <w:outlineLvl w:val="2"/>
      </w:pPr>
      <w:r>
        <w:t>10. Technical Measures</w:t>
      </w:r>
    </w:p>
    <w:p w:rsidR="006516ED" w:rsidRDefault="00227BCD">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rsidR="006516ED" w:rsidRDefault="00227BCD">
      <w:pPr>
        <w:pStyle w:val="ProductList-Body"/>
      </w:pPr>
      <w:r>
        <w:t xml:space="preserve"> </w:t>
      </w:r>
    </w:p>
    <w:p w:rsidR="006516ED" w:rsidRDefault="00227BCD">
      <w:pPr>
        <w:pStyle w:val="ProductList-SubClauseHeading"/>
        <w:outlineLvl w:val="3"/>
      </w:pPr>
      <w:r>
        <w:t>10.1 Activation and validation</w:t>
      </w:r>
    </w:p>
    <w:p w:rsidR="006516ED" w:rsidRDefault="00227BCD">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rsidR="006516ED" w:rsidRDefault="00227BCD">
      <w:pPr>
        <w:pStyle w:val="ProductList-BodyIndented"/>
      </w:pPr>
      <w:r>
        <w:t xml:space="preserve"> </w:t>
      </w:r>
    </w:p>
    <w:p w:rsidR="006516ED" w:rsidRDefault="00227BCD">
      <w:pPr>
        <w:pStyle w:val="ProductList-SubClauseHeading"/>
        <w:outlineLvl w:val="3"/>
      </w:pPr>
      <w:r>
        <w:t>10.2 Product Keys</w:t>
      </w:r>
    </w:p>
    <w:p w:rsidR="006516ED" w:rsidRDefault="00227BCD">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rsidR="006516ED" w:rsidRDefault="00227BCD">
      <w:pPr>
        <w:pStyle w:val="ProductList-BodyIndented"/>
      </w:pPr>
      <w:r>
        <w:t xml:space="preserve"> </w:t>
      </w:r>
    </w:p>
    <w:p w:rsidR="006516ED" w:rsidRDefault="00227BCD">
      <w:pPr>
        <w:pStyle w:val="ProductList-ClauseHeading"/>
        <w:outlineLvl w:val="2"/>
      </w:pPr>
      <w:r>
        <w:t>11. Notices</w:t>
      </w:r>
    </w:p>
    <w:p w:rsidR="006516ED" w:rsidRDefault="00227BCD">
      <w:pPr>
        <w:pStyle w:val="ProductList-Body"/>
      </w:pPr>
      <w:r>
        <w:t>Where indicated in the Use Rights section of each Product Entry, the following notices apply:</w:t>
      </w:r>
    </w:p>
    <w:p w:rsidR="006516ED" w:rsidRDefault="00227BCD">
      <w:pPr>
        <w:pStyle w:val="ProductList-Body"/>
      </w:pPr>
      <w:r>
        <w:t xml:space="preserve"> </w:t>
      </w:r>
    </w:p>
    <w:p w:rsidR="006516ED" w:rsidRDefault="00227BCD">
      <w:pPr>
        <w:pStyle w:val="ProductList-SubClauseHeading"/>
        <w:outlineLvl w:val="3"/>
      </w:pPr>
      <w:r>
        <w:t>11.1 Internet-based Features</w:t>
      </w:r>
    </w:p>
    <w:p w:rsidR="006516ED" w:rsidRDefault="00227BCD">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rsidR="006516ED" w:rsidRDefault="00227BCD">
      <w:pPr>
        <w:pStyle w:val="ProductList-BodyIndented"/>
      </w:pPr>
      <w:r>
        <w:t xml:space="preserve"> </w:t>
      </w:r>
    </w:p>
    <w:p w:rsidR="006516ED" w:rsidRDefault="00227BCD">
      <w:pPr>
        <w:pStyle w:val="ProductList-SubClauseHeading"/>
        <w:outlineLvl w:val="3"/>
      </w:pPr>
      <w:r>
        <w:t>11.2 Bing Maps</w:t>
      </w:r>
    </w:p>
    <w:p w:rsidR="006516ED" w:rsidRDefault="00227BCD">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26">
        <w:r>
          <w:rPr>
            <w:color w:val="00467F"/>
            <w:u w:val="single"/>
          </w:rPr>
          <w:t>http://go.microsoft.com/?linkid=9710837</w:t>
        </w:r>
      </w:hyperlink>
      <w:r>
        <w:t xml:space="preserve"> and the Bing Maps Privacy Statement available at </w:t>
      </w:r>
      <w:hyperlink r:id="rId27">
        <w:r>
          <w:rPr>
            <w:color w:val="00467F"/>
            <w:u w:val="single"/>
          </w:rPr>
          <w:t>http://go.microsoft.com/fwlink/?LinkID=248686</w:t>
        </w:r>
      </w:hyperlink>
      <w:r>
        <w:t>.</w:t>
      </w:r>
    </w:p>
    <w:p w:rsidR="006516ED" w:rsidRDefault="00227BCD">
      <w:pPr>
        <w:pStyle w:val="ProductList-BodyIndented"/>
      </w:pPr>
      <w:r>
        <w:t xml:space="preserve"> </w:t>
      </w:r>
    </w:p>
    <w:p w:rsidR="006516ED" w:rsidRDefault="00227BCD">
      <w:pPr>
        <w:pStyle w:val="ProductList-SubClauseHeading"/>
        <w:outlineLvl w:val="3"/>
      </w:pPr>
      <w:r>
        <w:t>11.3 H.264/AVC Visual Standard, the VC-1 Video Standard, and the MPEG-4 Part 2 Visual Standard</w:t>
      </w:r>
    </w:p>
    <w:p w:rsidR="006516ED" w:rsidRDefault="00227BCD">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28">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rsidR="006516ED" w:rsidRDefault="00227BCD">
      <w:pPr>
        <w:pStyle w:val="ProductList-BodyIndented"/>
      </w:pPr>
      <w:r>
        <w:t xml:space="preserve"> </w:t>
      </w:r>
    </w:p>
    <w:p w:rsidR="006516ED" w:rsidRDefault="00227BCD">
      <w:pPr>
        <w:pStyle w:val="ProductList-ClauseHeading"/>
        <w:outlineLvl w:val="2"/>
      </w:pPr>
      <w:r>
        <w:t>12. Font Components, Images, and Sounds</w:t>
      </w:r>
    </w:p>
    <w:p w:rsidR="006516ED" w:rsidRDefault="00227BCD">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rsidR="006516ED" w:rsidRDefault="00227BCD">
      <w:pPr>
        <w:pStyle w:val="ProductList-Body"/>
      </w:pPr>
      <w:r>
        <w:t xml:space="preserve"> </w:t>
      </w:r>
    </w:p>
    <w:p w:rsidR="006516ED" w:rsidRDefault="00227BCD">
      <w:pPr>
        <w:pStyle w:val="ProductList-ClauseHeading"/>
        <w:outlineLvl w:val="2"/>
      </w:pPr>
      <w:r>
        <w:t>13. Included Technologies</w:t>
      </w:r>
    </w:p>
    <w:p w:rsidR="006516ED" w:rsidRDefault="00227BCD">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rsidR="006516ED" w:rsidRDefault="00227BCD">
      <w:pPr>
        <w:pStyle w:val="ProductList-Body"/>
      </w:pPr>
      <w:r>
        <w:t xml:space="preserve"> </w:t>
      </w:r>
    </w:p>
    <w:p w:rsidR="006516ED" w:rsidRDefault="00227BCD">
      <w:pPr>
        <w:pStyle w:val="ProductList-ClauseHeading"/>
        <w:outlineLvl w:val="2"/>
      </w:pPr>
      <w:r>
        <w:t>14. Benchmark Testing</w:t>
      </w:r>
    </w:p>
    <w:p w:rsidR="006516ED" w:rsidRDefault="00227BCD">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rsidR="006516ED" w:rsidRDefault="00227BCD">
      <w:pPr>
        <w:pStyle w:val="ProductList-Body"/>
      </w:pPr>
      <w:r>
        <w:t xml:space="preserve"> </w:t>
      </w:r>
    </w:p>
    <w:p w:rsidR="006516ED" w:rsidRDefault="00227BCD">
      <w:pPr>
        <w:pStyle w:val="ProductList-ClauseHeading"/>
        <w:outlineLvl w:val="2"/>
      </w:pPr>
      <w:r>
        <w:t>15. Multiplexing</w:t>
      </w:r>
    </w:p>
    <w:p w:rsidR="006516ED" w:rsidRDefault="00227BCD">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6516ED" w:rsidRDefault="00227BCD">
      <w:pPr>
        <w:pStyle w:val="ProductList-Body"/>
      </w:pPr>
      <w:r>
        <w:t xml:space="preserve"> </w:t>
      </w:r>
    </w:p>
    <w:p w:rsidR="006516ED" w:rsidRDefault="00227BCD">
      <w:pPr>
        <w:pStyle w:val="ProductList-ClauseHeading"/>
        <w:outlineLvl w:val="2"/>
      </w:pPr>
      <w:r>
        <w:t>16. Administrative and Support Rights</w:t>
      </w:r>
    </w:p>
    <w:p w:rsidR="006516ED" w:rsidRDefault="00227BCD">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rsidR="006516ED" w:rsidRDefault="00227BCD">
      <w:pPr>
        <w:pStyle w:val="ProductList-Body"/>
      </w:pPr>
      <w:r>
        <w:t xml:space="preserve"> </w:t>
      </w:r>
    </w:p>
    <w:p w:rsidR="006516ED" w:rsidRDefault="00227BCD">
      <w:pPr>
        <w:pStyle w:val="ProductList-ClauseHeading"/>
        <w:outlineLvl w:val="2"/>
      </w:pPr>
      <w:r>
        <w:t>17. Distributable Code</w:t>
      </w:r>
    </w:p>
    <w:p w:rsidR="006516ED" w:rsidRDefault="00227BCD">
      <w:pPr>
        <w:pStyle w:val="ProductList-Body"/>
      </w:pPr>
      <w:r>
        <w:t xml:space="preserve">The software may include code that Customer is permitted to distribute in programs it develops if it complies with the terms below. </w:t>
      </w:r>
    </w:p>
    <w:p w:rsidR="006516ED" w:rsidRDefault="00227BCD">
      <w:pPr>
        <w:pStyle w:val="ProductList-Body"/>
      </w:pPr>
      <w:r>
        <w:t xml:space="preserve"> </w:t>
      </w:r>
    </w:p>
    <w:p w:rsidR="006516ED" w:rsidRDefault="00227BCD">
      <w:pPr>
        <w:pStyle w:val="ProductList-SubClauseHeading"/>
        <w:outlineLvl w:val="3"/>
      </w:pPr>
      <w:r>
        <w:t>17.1 Right to Use and Distribute</w:t>
      </w:r>
    </w:p>
    <w:p w:rsidR="006516ED" w:rsidRDefault="00227BCD">
      <w:pPr>
        <w:pStyle w:val="ProductList-BodyIndented"/>
      </w:pPr>
      <w:r>
        <w:t xml:space="preserve">The code and text files listed below are “Distributable Code.” </w:t>
      </w:r>
    </w:p>
    <w:p w:rsidR="006516ED" w:rsidRDefault="00227BCD" w:rsidP="00227BCD">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rsidR="006516ED" w:rsidRDefault="00227BCD" w:rsidP="00227BCD">
      <w:pPr>
        <w:pStyle w:val="ProductList-Bullet"/>
        <w:numPr>
          <w:ilvl w:val="1"/>
          <w:numId w:val="4"/>
        </w:numPr>
      </w:pPr>
      <w:r>
        <w:t>Sample Code, Templates, and Styles:  Customer may modify, copy, and distribute the source and object code form of code marked as “sample, “template”, “simple styles” and “sketch styles.”</w:t>
      </w:r>
    </w:p>
    <w:p w:rsidR="006516ED" w:rsidRDefault="00227BCD" w:rsidP="00227BCD">
      <w:pPr>
        <w:pStyle w:val="ProductList-Bullet"/>
        <w:numPr>
          <w:ilvl w:val="1"/>
          <w:numId w:val="4"/>
        </w:numPr>
      </w:pPr>
      <w:r>
        <w:t xml:space="preserve">Third Party Distribution:  Customer may permit distributors of its programs to copy and distribute the Distributable Code as part of those programs. </w:t>
      </w:r>
    </w:p>
    <w:p w:rsidR="006516ED" w:rsidRDefault="00227BCD" w:rsidP="00227BCD">
      <w:pPr>
        <w:pStyle w:val="ProductList-Bullet"/>
        <w:numPr>
          <w:ilvl w:val="1"/>
          <w:numId w:val="4"/>
        </w:numPr>
      </w:pPr>
      <w:r>
        <w:t>Image Library:  Customer may copy and distribute images, graphics and animations in the Image Library as described in the software documentation.</w:t>
      </w:r>
    </w:p>
    <w:p w:rsidR="006516ED" w:rsidRDefault="00227BCD">
      <w:pPr>
        <w:pStyle w:val="ProductList-BodyIndented"/>
      </w:pPr>
      <w:r>
        <w:t xml:space="preserve"> </w:t>
      </w:r>
    </w:p>
    <w:p w:rsidR="006516ED" w:rsidRDefault="00227BCD">
      <w:pPr>
        <w:pStyle w:val="ProductList-SubClauseHeading"/>
        <w:outlineLvl w:val="3"/>
      </w:pPr>
      <w:r>
        <w:t>17.2 Distribution Requirements</w:t>
      </w:r>
    </w:p>
    <w:p w:rsidR="006516ED" w:rsidRDefault="00227BCD">
      <w:pPr>
        <w:pStyle w:val="ProductList-BodyIndented"/>
      </w:pPr>
      <w:r>
        <w:t>If Customer distributes any Distributable Code. Customer must:</w:t>
      </w:r>
    </w:p>
    <w:p w:rsidR="006516ED" w:rsidRDefault="00227BCD" w:rsidP="00227BCD">
      <w:pPr>
        <w:pStyle w:val="ProductList-Bullet"/>
        <w:numPr>
          <w:ilvl w:val="1"/>
          <w:numId w:val="5"/>
        </w:numPr>
      </w:pPr>
      <w:r>
        <w:t xml:space="preserve">Only distribute it with Customer’s programs, where Customer’s programs provide significant primary functionality to the Distributable Code; </w:t>
      </w:r>
    </w:p>
    <w:p w:rsidR="006516ED" w:rsidRDefault="00227BCD" w:rsidP="00227BCD">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rsidR="006516ED" w:rsidRDefault="00227BCD" w:rsidP="00227BCD">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rsidR="006516ED" w:rsidRDefault="00227BCD">
      <w:pPr>
        <w:pStyle w:val="ProductList-BodyIndented"/>
      </w:pPr>
      <w:r>
        <w:t xml:space="preserve"> </w:t>
      </w:r>
    </w:p>
    <w:p w:rsidR="006516ED" w:rsidRDefault="00227BCD">
      <w:pPr>
        <w:pStyle w:val="ProductList-SubClauseHeading"/>
        <w:outlineLvl w:val="3"/>
      </w:pPr>
      <w:r>
        <w:t>17.3 Distribution Limitations</w:t>
      </w:r>
    </w:p>
    <w:p w:rsidR="006516ED" w:rsidRDefault="00227BCD">
      <w:pPr>
        <w:pStyle w:val="ProductList-BodyIndented"/>
      </w:pPr>
      <w:r>
        <w:t>Customer may not:</w:t>
      </w:r>
    </w:p>
    <w:p w:rsidR="006516ED" w:rsidRDefault="00227BCD" w:rsidP="00227BCD">
      <w:pPr>
        <w:pStyle w:val="ProductList-Bullet"/>
        <w:numPr>
          <w:ilvl w:val="1"/>
          <w:numId w:val="6"/>
        </w:numPr>
      </w:pPr>
      <w:r>
        <w:t>alter any copyright, trademark or patent notice in the Distributable Code;</w:t>
      </w:r>
    </w:p>
    <w:p w:rsidR="006516ED" w:rsidRDefault="00227BCD" w:rsidP="00227BCD">
      <w:pPr>
        <w:pStyle w:val="ProductList-Bullet"/>
        <w:numPr>
          <w:ilvl w:val="1"/>
          <w:numId w:val="6"/>
        </w:numPr>
      </w:pPr>
      <w:r>
        <w:t>use Microsoft’s trademarks in Customer’s programs’ names or in a way that suggests its programs come from or are endorsed by Microsoft;</w:t>
      </w:r>
    </w:p>
    <w:p w:rsidR="006516ED" w:rsidRDefault="00227BCD" w:rsidP="00227BCD">
      <w:pPr>
        <w:pStyle w:val="ProductList-Bullet"/>
        <w:numPr>
          <w:ilvl w:val="1"/>
          <w:numId w:val="6"/>
        </w:numPr>
      </w:pPr>
      <w:r>
        <w:t xml:space="preserve">distribute Distributable Code in or with any malicious or, deceptive programs or in an unlawful manner; or </w:t>
      </w:r>
    </w:p>
    <w:p w:rsidR="006516ED" w:rsidRDefault="00227BCD" w:rsidP="00227BCD">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rsidR="006516ED" w:rsidRDefault="00227BCD">
      <w:pPr>
        <w:pStyle w:val="ProductList-BodyIndented"/>
      </w:pPr>
      <w:r>
        <w:t xml:space="preserve"> </w:t>
      </w:r>
    </w:p>
    <w:p w:rsidR="006516ED" w:rsidRDefault="00227BCD">
      <w:pPr>
        <w:pStyle w:val="ProductList-ClauseHeading"/>
        <w:outlineLvl w:val="2"/>
      </w:pPr>
      <w:r>
        <w:t>18. Software Plus Services</w:t>
      </w:r>
    </w:p>
    <w:p w:rsidR="006516ED" w:rsidRDefault="00227BCD">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rsidR="006516ED" w:rsidRDefault="00227BCD">
      <w:pPr>
        <w:pStyle w:val="ProductList-Body"/>
      </w:pPr>
      <w:r>
        <w:t xml:space="preserve"> </w:t>
      </w:r>
    </w:p>
    <w:p w:rsidR="006516ED" w:rsidRDefault="00227BCD">
      <w:pPr>
        <w:pStyle w:val="ProductList-ClauseHeading"/>
        <w:outlineLvl w:val="2"/>
      </w:pPr>
      <w:r>
        <w:t>19. Processing of Personal Data; GDPR</w:t>
      </w:r>
    </w:p>
    <w:p w:rsidR="006516ED" w:rsidRDefault="00227BCD">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29">
        <w:r>
          <w:rPr>
            <w:color w:val="00467F"/>
            <w:u w:val="single"/>
          </w:rPr>
          <w:t>Online Services Terms</w:t>
        </w:r>
      </w:hyperlink>
      <w:r>
        <w:t xml:space="preserve"> and (b) in the European Union General Data Protection Regulation Terms in Attachment 4 of the </w:t>
      </w:r>
      <w:hyperlink r:id="rId30">
        <w:r>
          <w:rPr>
            <w:color w:val="00467F"/>
            <w:u w:val="single"/>
          </w:rPr>
          <w:t>Online Services Terms</w:t>
        </w:r>
      </w:hyperlink>
      <w:r>
        <w:t xml:space="preserve">. </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GroupHeading"/>
        <w:outlineLvl w:val="1"/>
      </w:pPr>
      <w:bookmarkStart w:id="16" w:name="_Sec538"/>
      <w:r>
        <w:t>License Model Terms</w:t>
      </w:r>
      <w:bookmarkEnd w:id="16"/>
      <w:r>
        <w:fldChar w:fldCharType="begin"/>
      </w:r>
      <w:r>
        <w:instrText xml:space="preserve"> TC "</w:instrText>
      </w:r>
      <w:bookmarkStart w:id="17" w:name="_Toc512600453"/>
      <w:r>
        <w:instrText>License Model Terms</w:instrText>
      </w:r>
      <w:bookmarkEnd w:id="17"/>
      <w:r>
        <w:instrText>" \l 2</w:instrText>
      </w:r>
      <w:r>
        <w:fldChar w:fldCharType="end"/>
      </w:r>
    </w:p>
    <w:p w:rsidR="006516ED" w:rsidRDefault="00227BCD">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rsidR="006516ED" w:rsidRDefault="00227BCD">
      <w:pPr>
        <w:pStyle w:val="ProductList-Offering2Heading"/>
        <w:outlineLvl w:val="2"/>
      </w:pPr>
      <w:bookmarkStart w:id="18" w:name="_Sec539"/>
      <w:r>
        <w:t>Desktop Applications</w:t>
      </w:r>
      <w:bookmarkEnd w:id="18"/>
      <w:r>
        <w:fldChar w:fldCharType="begin"/>
      </w:r>
      <w:r>
        <w:instrText xml:space="preserve"> TC "</w:instrText>
      </w:r>
      <w:bookmarkStart w:id="19" w:name="_Toc512600454"/>
      <w:r>
        <w:instrText>Desktop Applications</w:instrText>
      </w:r>
      <w:bookmarkEnd w:id="19"/>
      <w:r>
        <w:instrText>" \l 3</w:instrText>
      </w:r>
      <w:r>
        <w:fldChar w:fldCharType="end"/>
      </w:r>
    </w:p>
    <w:p w:rsidR="006516ED" w:rsidRDefault="00227BCD">
      <w:pPr>
        <w:pStyle w:val="ProductList-ClauseHeading"/>
        <w:outlineLvl w:val="3"/>
      </w:pPr>
      <w:r>
        <w:t>Device License</w:t>
      </w:r>
    </w:p>
    <w:p w:rsidR="006516ED" w:rsidRDefault="00227BCD" w:rsidP="00227BCD">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rsidR="006516ED" w:rsidRDefault="00227BCD" w:rsidP="00227BCD">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6516ED" w:rsidRDefault="00227BCD" w:rsidP="00227BCD">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rsidR="006516ED" w:rsidRDefault="00227BCD" w:rsidP="00227BCD">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6516ED" w:rsidRDefault="00227BCD" w:rsidP="00227BCD">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6516ED" w:rsidRDefault="00227BCD">
      <w:pPr>
        <w:pStyle w:val="ProductList-Body"/>
      </w:pPr>
      <w:r>
        <w:t xml:space="preserve"> </w:t>
      </w:r>
    </w:p>
    <w:p w:rsidR="006516ED" w:rsidRDefault="00227BCD">
      <w:pPr>
        <w:pStyle w:val="ProductList-ClauseHeading"/>
        <w:outlineLvl w:val="3"/>
      </w:pPr>
      <w:r>
        <w:t>Media Elements and Templates</w:t>
      </w:r>
    </w:p>
    <w:p w:rsidR="006516ED" w:rsidRDefault="00227BCD">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rsidR="006516ED" w:rsidRDefault="00227BCD">
      <w:pPr>
        <w:pStyle w:val="ProductList-Offering2Heading"/>
        <w:outlineLvl w:val="2"/>
      </w:pPr>
      <w:bookmarkStart w:id="20" w:name="_Sec540"/>
      <w:r>
        <w:t>Desktop Operating Systems</w:t>
      </w:r>
      <w:bookmarkEnd w:id="20"/>
      <w:r>
        <w:fldChar w:fldCharType="begin"/>
      </w:r>
      <w:r>
        <w:instrText xml:space="preserve"> TC "</w:instrText>
      </w:r>
      <w:bookmarkStart w:id="21" w:name="_Toc512600455"/>
      <w:r>
        <w:instrText>Desktop Operating Systems</w:instrText>
      </w:r>
      <w:bookmarkEnd w:id="21"/>
      <w:r>
        <w:instrText>" \l 3</w:instrText>
      </w:r>
      <w:r>
        <w:fldChar w:fldCharType="end"/>
      </w:r>
    </w:p>
    <w:p w:rsidR="006516ED" w:rsidRDefault="00227BCD">
      <w:pPr>
        <w:pStyle w:val="ProductList-ClauseHeading"/>
        <w:outlineLvl w:val="3"/>
      </w:pPr>
      <w:r>
        <w:t>Device License</w:t>
      </w:r>
    </w:p>
    <w:p w:rsidR="006516ED" w:rsidRDefault="00227BCD" w:rsidP="00227BCD">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6516ED" w:rsidRDefault="00227BCD" w:rsidP="00227BCD">
      <w:pPr>
        <w:pStyle w:val="ProductList-Bullet"/>
        <w:numPr>
          <w:ilvl w:val="0"/>
          <w:numId w:val="8"/>
        </w:numPr>
      </w:pPr>
      <w:r>
        <w:t>Customer may use the software on up to two processors.</w:t>
      </w:r>
    </w:p>
    <w:p w:rsidR="006516ED" w:rsidRDefault="00227BCD" w:rsidP="00227BCD">
      <w:pPr>
        <w:pStyle w:val="ProductList-Bullet"/>
        <w:numPr>
          <w:ilvl w:val="0"/>
          <w:numId w:val="8"/>
        </w:numPr>
      </w:pPr>
      <w:r>
        <w:t>Local use is permitted for any user.</w:t>
      </w:r>
    </w:p>
    <w:p w:rsidR="006516ED" w:rsidRDefault="00227BCD" w:rsidP="00227BCD">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6516ED" w:rsidRDefault="00227BCD" w:rsidP="00227BCD">
      <w:pPr>
        <w:pStyle w:val="ProductList-Bullet"/>
        <w:numPr>
          <w:ilvl w:val="0"/>
          <w:numId w:val="8"/>
        </w:numPr>
      </w:pPr>
      <w:r>
        <w:t>Only one user may access and use the software at a time.</w:t>
      </w:r>
    </w:p>
    <w:p w:rsidR="006516ED" w:rsidRDefault="00227BCD" w:rsidP="00227BCD">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rsidR="006516ED" w:rsidRDefault="00227BCD" w:rsidP="00227BCD">
      <w:pPr>
        <w:pStyle w:val="ProductList-Bullet"/>
        <w:numPr>
          <w:ilvl w:val="0"/>
          <w:numId w:val="8"/>
        </w:numPr>
      </w:pPr>
      <w:r>
        <w:t>An unlimited number of connections are allowed for KMS activation or similar technology.</w:t>
      </w:r>
    </w:p>
    <w:p w:rsidR="006516ED" w:rsidRDefault="00227BCD">
      <w:pPr>
        <w:pStyle w:val="ProductList-Body"/>
      </w:pPr>
      <w:r>
        <w:t xml:space="preserve"> </w:t>
      </w:r>
    </w:p>
    <w:p w:rsidR="006516ED" w:rsidRDefault="00227BCD">
      <w:pPr>
        <w:pStyle w:val="ProductList-ClauseHeading"/>
        <w:outlineLvl w:val="3"/>
      </w:pPr>
      <w:r>
        <w:t>Adobe Flash Player</w:t>
      </w:r>
    </w:p>
    <w:p w:rsidR="006516ED" w:rsidRDefault="00227BCD">
      <w:pPr>
        <w:pStyle w:val="ProductList-Body"/>
      </w:pPr>
      <w:r>
        <w:t xml:space="preserve">The software may include a version of Adobe Flash Player. Customer agrees that its use of the Adobe Flash Player is governed by the license terms for Adobe Systems Incorporated at </w:t>
      </w:r>
      <w:hyperlink r:id="rId31">
        <w:r>
          <w:rPr>
            <w:color w:val="00467F"/>
            <w:u w:val="single"/>
          </w:rPr>
          <w:t>http://go.microsoft.com/fwlink/?linkid=248532</w:t>
        </w:r>
      </w:hyperlink>
      <w:r>
        <w:t>. Adobe and Flash are either registered trademarks or trademarks of Adobe Systems Incorporated in the United States and/or other countries.</w:t>
      </w:r>
    </w:p>
    <w:p w:rsidR="006516ED" w:rsidRDefault="00227BCD">
      <w:pPr>
        <w:pStyle w:val="ProductList-Offering2Heading"/>
        <w:outlineLvl w:val="2"/>
      </w:pPr>
      <w:bookmarkStart w:id="22" w:name="_Sec541"/>
      <w:r>
        <w:t>Per Core/CAL</w:t>
      </w:r>
      <w:bookmarkEnd w:id="22"/>
      <w:r>
        <w:fldChar w:fldCharType="begin"/>
      </w:r>
      <w:r>
        <w:instrText xml:space="preserve"> TC "</w:instrText>
      </w:r>
      <w:bookmarkStart w:id="23" w:name="_Toc512600456"/>
      <w:r>
        <w:instrText>Per Core/CAL</w:instrText>
      </w:r>
      <w:bookmarkEnd w:id="23"/>
      <w:r>
        <w:instrText>" \l 3</w:instrText>
      </w:r>
      <w:r>
        <w:fldChar w:fldCharType="end"/>
      </w:r>
    </w:p>
    <w:p w:rsidR="006516ED" w:rsidRDefault="00227BCD">
      <w:pPr>
        <w:pStyle w:val="ProductList-ClauseHeading"/>
        <w:outlineLvl w:val="3"/>
      </w:pPr>
      <w:r>
        <w:t>Server Licenses (per core)</w:t>
      </w:r>
    </w:p>
    <w:p w:rsidR="006516ED" w:rsidRDefault="00227BCD" w:rsidP="00227BCD">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rsidR="006516ED" w:rsidRDefault="00227BCD" w:rsidP="00227BCD">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6516ED" w:rsidRDefault="00227BCD" w:rsidP="00227BCD">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6516ED" w:rsidRDefault="00227BCD" w:rsidP="00227BCD">
      <w:pPr>
        <w:pStyle w:val="ProductList-Bullet"/>
        <w:numPr>
          <w:ilvl w:val="0"/>
          <w:numId w:val="9"/>
        </w:numPr>
      </w:pPr>
      <w:r>
        <w:t>Standard edition:</w:t>
      </w:r>
    </w:p>
    <w:p w:rsidR="006516ED" w:rsidRDefault="00227BCD" w:rsidP="00227BCD">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6516ED" w:rsidRDefault="00227BCD" w:rsidP="00227BCD">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6516ED" w:rsidRDefault="00227BCD" w:rsidP="00227BCD">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6516ED" w:rsidRDefault="00227BCD" w:rsidP="00227BCD">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rsidR="006516ED" w:rsidRDefault="00227BCD" w:rsidP="00227BCD">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6516ED" w:rsidRDefault="00227BCD">
      <w:pPr>
        <w:pStyle w:val="ProductList-Body"/>
      </w:pPr>
      <w:r>
        <w:t xml:space="preserve"> </w:t>
      </w:r>
    </w:p>
    <w:p w:rsidR="006516ED" w:rsidRDefault="00227BCD">
      <w:pPr>
        <w:pStyle w:val="ProductList-ClauseHeading"/>
        <w:outlineLvl w:val="3"/>
      </w:pPr>
      <w:r>
        <w:t>Access Licenses</w:t>
      </w:r>
    </w:p>
    <w:p w:rsidR="006516ED" w:rsidRDefault="00227BCD" w:rsidP="00227BCD">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6516ED" w:rsidRDefault="00227BCD" w:rsidP="00227BCD">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6516ED" w:rsidRDefault="00227BCD" w:rsidP="00227BCD">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rsidR="006516ED" w:rsidRDefault="00227BCD" w:rsidP="00227BCD">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6516ED" w:rsidRDefault="00227BCD">
      <w:pPr>
        <w:pStyle w:val="ProductList-Offering2Heading"/>
        <w:outlineLvl w:val="2"/>
      </w:pPr>
      <w:bookmarkStart w:id="24" w:name="_Sec542"/>
      <w:r>
        <w:t>Server/CAL</w:t>
      </w:r>
      <w:bookmarkEnd w:id="24"/>
      <w:r>
        <w:fldChar w:fldCharType="begin"/>
      </w:r>
      <w:r>
        <w:instrText xml:space="preserve"> TC "</w:instrText>
      </w:r>
      <w:bookmarkStart w:id="25" w:name="_Toc512600457"/>
      <w:r>
        <w:instrText>Server/CAL</w:instrText>
      </w:r>
      <w:bookmarkEnd w:id="25"/>
      <w:r>
        <w:instrText>" \l 3</w:instrText>
      </w:r>
      <w:r>
        <w:fldChar w:fldCharType="end"/>
      </w:r>
    </w:p>
    <w:p w:rsidR="006516ED" w:rsidRDefault="00227BCD">
      <w:pPr>
        <w:pStyle w:val="ProductList-ClauseHeading"/>
        <w:outlineLvl w:val="3"/>
      </w:pPr>
      <w:r>
        <w:t>Server Licenses (per Instance)</w:t>
      </w:r>
    </w:p>
    <w:p w:rsidR="006516ED" w:rsidRDefault="00227BCD">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6516ED" w:rsidRDefault="00227BCD">
      <w:pPr>
        <w:pStyle w:val="ProductList-Body"/>
      </w:pPr>
      <w:r>
        <w:t xml:space="preserve"> </w:t>
      </w:r>
    </w:p>
    <w:p w:rsidR="006516ED" w:rsidRDefault="00227BCD">
      <w:pPr>
        <w:pStyle w:val="ProductList-ClauseHeading"/>
        <w:outlineLvl w:val="3"/>
      </w:pPr>
      <w:r>
        <w:t>Access Licenses</w:t>
      </w:r>
    </w:p>
    <w:p w:rsidR="006516ED" w:rsidRDefault="00227BCD" w:rsidP="00227BCD">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6516ED" w:rsidRDefault="00227BCD" w:rsidP="00227BCD">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6516ED" w:rsidRDefault="00227BCD">
      <w:pPr>
        <w:pStyle w:val="ProductList-Offering2Heading"/>
        <w:outlineLvl w:val="2"/>
      </w:pPr>
      <w:bookmarkStart w:id="26" w:name="_Sec543"/>
      <w:r>
        <w:t>Per Core</w:t>
      </w:r>
      <w:bookmarkEnd w:id="26"/>
      <w:r>
        <w:fldChar w:fldCharType="begin"/>
      </w:r>
      <w:r>
        <w:instrText xml:space="preserve"> TC "</w:instrText>
      </w:r>
      <w:bookmarkStart w:id="27" w:name="_Toc512600458"/>
      <w:r>
        <w:instrText>Per Core</w:instrText>
      </w:r>
      <w:bookmarkEnd w:id="27"/>
      <w:r>
        <w:instrText>" \l 3</w:instrText>
      </w:r>
      <w:r>
        <w:fldChar w:fldCharType="end"/>
      </w:r>
    </w:p>
    <w:p w:rsidR="006516ED" w:rsidRDefault="00227BCD">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rsidR="006516ED" w:rsidRDefault="00227BCD">
      <w:pPr>
        <w:pStyle w:val="ProductList-Body"/>
      </w:pPr>
      <w:r>
        <w:t xml:space="preserve"> </w:t>
      </w:r>
    </w:p>
    <w:p w:rsidR="006516ED" w:rsidRDefault="00227BCD">
      <w:pPr>
        <w:pStyle w:val="ProductList-ClauseHeading"/>
        <w:outlineLvl w:val="3"/>
      </w:pPr>
      <w:r>
        <w:t>Server Licenses (per core) – Licensing by Physical Core on a Server</w:t>
      </w:r>
    </w:p>
    <w:p w:rsidR="006516ED" w:rsidRDefault="00227BCD" w:rsidP="00227BCD">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6516ED" w:rsidRDefault="00227BCD" w:rsidP="00227BCD">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rsidR="006516ED" w:rsidRDefault="00227BCD" w:rsidP="00227BCD">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rsidR="006516ED" w:rsidRDefault="00227BCD" w:rsidP="00227BCD">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6516ED" w:rsidRDefault="00227BCD" w:rsidP="00227BCD">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6516ED" w:rsidRDefault="00227BCD">
      <w:pPr>
        <w:pStyle w:val="ProductList-Body"/>
      </w:pPr>
      <w:r>
        <w:t xml:space="preserve"> </w:t>
      </w:r>
    </w:p>
    <w:p w:rsidR="006516ED" w:rsidRDefault="00227BCD">
      <w:pPr>
        <w:pStyle w:val="ProductList-ClauseHeading"/>
        <w:outlineLvl w:val="3"/>
      </w:pPr>
      <w:r>
        <w:t>Server Licenses (per core) – Licensing by Individual Virtual OSE</w:t>
      </w:r>
    </w:p>
    <w:p w:rsidR="006516ED" w:rsidRDefault="00227BCD" w:rsidP="00227BCD">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rsidR="006516ED" w:rsidRDefault="00227BCD" w:rsidP="00227BCD">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rsidR="006516ED" w:rsidRDefault="00227BCD" w:rsidP="00227BCD">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rsidR="006516ED" w:rsidRDefault="00227BCD">
      <w:pPr>
        <w:pStyle w:val="ProductList-Offering2Heading"/>
        <w:outlineLvl w:val="2"/>
      </w:pPr>
      <w:bookmarkStart w:id="28" w:name="_Sec544"/>
      <w:r>
        <w:t>Management Servers</w:t>
      </w:r>
      <w:bookmarkEnd w:id="28"/>
      <w:r>
        <w:fldChar w:fldCharType="begin"/>
      </w:r>
      <w:r>
        <w:instrText xml:space="preserve"> TC "</w:instrText>
      </w:r>
      <w:bookmarkStart w:id="29" w:name="_Toc512600459"/>
      <w:r>
        <w:instrText>Management Servers</w:instrText>
      </w:r>
      <w:bookmarkEnd w:id="29"/>
      <w:r>
        <w:instrText>" \l 3</w:instrText>
      </w:r>
      <w:r>
        <w:fldChar w:fldCharType="end"/>
      </w:r>
    </w:p>
    <w:p w:rsidR="006516ED" w:rsidRDefault="00227BCD">
      <w:pPr>
        <w:pStyle w:val="ProductList-ClauseHeading"/>
        <w:outlineLvl w:val="3"/>
      </w:pPr>
      <w:r>
        <w:t>Management Licenses</w:t>
      </w:r>
    </w:p>
    <w:p w:rsidR="006516ED" w:rsidRDefault="00227BCD">
      <w:pPr>
        <w:pStyle w:val="ProductList-Body"/>
      </w:pPr>
      <w:r>
        <w:t xml:space="preserve">The Management License version, not the version of software used, determines the version of applicable License Terms (including use under downgrade rights notwithstanding terms to the contrary). </w:t>
      </w:r>
    </w:p>
    <w:p w:rsidR="006516ED" w:rsidRDefault="00227BCD">
      <w:pPr>
        <w:pStyle w:val="ProductList-Body"/>
      </w:pPr>
      <w:r>
        <w:t xml:space="preserve"> </w:t>
      </w:r>
    </w:p>
    <w:p w:rsidR="006516ED" w:rsidRDefault="00227BCD">
      <w:pPr>
        <w:pStyle w:val="ProductList-ClauseHeading"/>
        <w:outlineLvl w:val="3"/>
      </w:pPr>
      <w:r>
        <w:t>Server Management Licenses (per core)</w:t>
      </w:r>
    </w:p>
    <w:p w:rsidR="006516ED" w:rsidRDefault="00227BCD" w:rsidP="00227BCD">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6516ED" w:rsidRDefault="00227BCD" w:rsidP="00227BCD">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rsidR="006516ED" w:rsidRDefault="00227BCD" w:rsidP="00227BCD">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6516ED" w:rsidRDefault="00227BCD" w:rsidP="00227BCD">
      <w:pPr>
        <w:pStyle w:val="ProductList-Bullet"/>
        <w:numPr>
          <w:ilvl w:val="0"/>
          <w:numId w:val="14"/>
        </w:numPr>
      </w:pPr>
      <w:r>
        <w:t>Standard edition:</w:t>
      </w:r>
    </w:p>
    <w:p w:rsidR="006516ED" w:rsidRDefault="00227BCD" w:rsidP="00227BCD">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6516ED" w:rsidRDefault="00227BCD" w:rsidP="00227BCD">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6516ED" w:rsidRDefault="00227BCD" w:rsidP="00227BCD">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rsidR="006516ED" w:rsidRDefault="00227BCD" w:rsidP="00227BCD">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rsidR="006516ED" w:rsidRDefault="00227BCD">
      <w:pPr>
        <w:pStyle w:val="ProductList-Body"/>
      </w:pPr>
      <w:r>
        <w:t xml:space="preserve"> </w:t>
      </w:r>
    </w:p>
    <w:p w:rsidR="006516ED" w:rsidRDefault="00227BCD">
      <w:pPr>
        <w:pStyle w:val="ProductList-ClauseHeading"/>
        <w:outlineLvl w:val="3"/>
      </w:pPr>
      <w:r>
        <w:t>Client Management Licenses (per OSE or user)</w:t>
      </w:r>
    </w:p>
    <w:p w:rsidR="006516ED" w:rsidRDefault="00227BCD" w:rsidP="00227BCD">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rsidR="006516ED" w:rsidRDefault="00227BCD" w:rsidP="00227BCD">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rsidR="006516ED" w:rsidRDefault="00227BCD" w:rsidP="00227BCD">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rsidR="006516ED" w:rsidRDefault="00227BCD" w:rsidP="00227BCD">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rsidR="006516ED" w:rsidRDefault="00227BCD">
      <w:pPr>
        <w:pStyle w:val="ProductList-Body"/>
      </w:pPr>
      <w:r>
        <w:t xml:space="preserve"> </w:t>
      </w:r>
    </w:p>
    <w:p w:rsidR="006516ED" w:rsidRDefault="00227BCD">
      <w:pPr>
        <w:pStyle w:val="ProductList-ClauseHeading"/>
        <w:outlineLvl w:val="3"/>
      </w:pPr>
      <w:r>
        <w:t>Management Licenses are not required for:</w:t>
      </w:r>
    </w:p>
    <w:p w:rsidR="006516ED" w:rsidRDefault="00227BCD" w:rsidP="00227BCD">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rsidR="006516ED" w:rsidRDefault="00227BCD" w:rsidP="00227BCD">
      <w:pPr>
        <w:pStyle w:val="ProductList-Bullet"/>
        <w:numPr>
          <w:ilvl w:val="0"/>
          <w:numId w:val="16"/>
        </w:numPr>
      </w:pPr>
      <w:r>
        <w:t xml:space="preserve">Any of Customer’s network infrastructure devices functioning solely for the purpose of transmitting network data and not running Windows Server software; </w:t>
      </w:r>
    </w:p>
    <w:p w:rsidR="006516ED" w:rsidRDefault="00227BCD" w:rsidP="00227BCD">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rsidR="006516ED" w:rsidRDefault="00227BCD" w:rsidP="00227BCD">
      <w:pPr>
        <w:pStyle w:val="ProductList-Bullet"/>
        <w:numPr>
          <w:ilvl w:val="0"/>
          <w:numId w:val="16"/>
        </w:numPr>
      </w:pPr>
      <w:r>
        <w:t>Any device solely monitored or managed for the status of its hardware components with respect to system temperature, fan speed, power on/off, system reset or CPU availability.</w:t>
      </w:r>
    </w:p>
    <w:p w:rsidR="006516ED" w:rsidRDefault="00227BCD">
      <w:pPr>
        <w:pStyle w:val="ProductList-Body"/>
      </w:pPr>
      <w:r>
        <w:t xml:space="preserve"> </w:t>
      </w:r>
    </w:p>
    <w:p w:rsidR="006516ED" w:rsidRDefault="00227BCD">
      <w:pPr>
        <w:pStyle w:val="ProductList-ClauseHeading"/>
        <w:outlineLvl w:val="3"/>
      </w:pPr>
      <w:r>
        <w:t>Data Sets</w:t>
      </w:r>
    </w:p>
    <w:p w:rsidR="006516ED" w:rsidRDefault="00227BCD">
      <w:pPr>
        <w:pStyle w:val="ProductList-Body"/>
      </w:pPr>
      <w:r>
        <w:t>Customer may not copy or distribute any data set (or any portion of a data set) included in the software.</w:t>
      </w:r>
    </w:p>
    <w:p w:rsidR="006516ED" w:rsidRDefault="00227BCD">
      <w:pPr>
        <w:pStyle w:val="ProductList-Offering2Heading"/>
        <w:outlineLvl w:val="2"/>
      </w:pPr>
      <w:bookmarkStart w:id="30" w:name="_Sec545"/>
      <w:r>
        <w:t>Specialty Servers</w:t>
      </w:r>
      <w:bookmarkEnd w:id="30"/>
      <w:r>
        <w:fldChar w:fldCharType="begin"/>
      </w:r>
      <w:r>
        <w:instrText xml:space="preserve"> TC "</w:instrText>
      </w:r>
      <w:bookmarkStart w:id="31" w:name="_Toc512600460"/>
      <w:r>
        <w:instrText>Specialty Servers</w:instrText>
      </w:r>
      <w:bookmarkEnd w:id="31"/>
      <w:r>
        <w:instrText>" \l 3</w:instrText>
      </w:r>
      <w:r>
        <w:fldChar w:fldCharType="end"/>
      </w:r>
    </w:p>
    <w:p w:rsidR="006516ED" w:rsidRDefault="00227BCD">
      <w:pPr>
        <w:pStyle w:val="ProductList-ClauseHeading"/>
        <w:outlineLvl w:val="3"/>
      </w:pPr>
      <w:r>
        <w:t>Server Licenses (per Instance)</w:t>
      </w:r>
    </w:p>
    <w:p w:rsidR="006516ED" w:rsidRDefault="00227BCD">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rsidR="006516ED" w:rsidRDefault="00227BCD">
      <w:pPr>
        <w:pStyle w:val="ProductList-Offering2Heading"/>
        <w:outlineLvl w:val="2"/>
      </w:pPr>
      <w:bookmarkStart w:id="32" w:name="_Sec546"/>
      <w:r>
        <w:t>Developer Tools</w:t>
      </w:r>
      <w:bookmarkEnd w:id="32"/>
      <w:r>
        <w:fldChar w:fldCharType="begin"/>
      </w:r>
      <w:r>
        <w:instrText xml:space="preserve"> TC "</w:instrText>
      </w:r>
      <w:bookmarkStart w:id="33" w:name="_Toc512600461"/>
      <w:r>
        <w:instrText>Developer Tools</w:instrText>
      </w:r>
      <w:bookmarkEnd w:id="33"/>
      <w:r>
        <w:instrText>" \l 3</w:instrText>
      </w:r>
      <w:r>
        <w:fldChar w:fldCharType="end"/>
      </w:r>
    </w:p>
    <w:p w:rsidR="006516ED" w:rsidRDefault="00227BCD">
      <w:pPr>
        <w:pStyle w:val="ProductList-ClauseHeading"/>
        <w:outlineLvl w:val="3"/>
      </w:pPr>
      <w:r>
        <w:t>User Licenses</w:t>
      </w:r>
    </w:p>
    <w:p w:rsidR="006516ED" w:rsidRDefault="00227BCD" w:rsidP="00227BCD">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w:t>
      </w:r>
    </w:p>
    <w:p w:rsidR="006516ED" w:rsidRDefault="00227BCD" w:rsidP="00227BCD">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w:t>
      </w:r>
    </w:p>
    <w:p w:rsidR="006516ED" w:rsidRDefault="00227BCD" w:rsidP="00227BCD">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6516ED" w:rsidRDefault="00227BCD">
      <w:pPr>
        <w:pStyle w:val="ProductList-Body"/>
      </w:pPr>
      <w:r>
        <w:t xml:space="preserve"> </w:t>
      </w:r>
    </w:p>
    <w:p w:rsidR="006516ED" w:rsidRDefault="00227BCD">
      <w:pPr>
        <w:pStyle w:val="ProductList-ClauseHeading"/>
        <w:outlineLvl w:val="3"/>
      </w:pPr>
      <w:r>
        <w:t>Additional License Terms for Visual Studio Subscriptions</w:t>
      </w:r>
    </w:p>
    <w:p w:rsidR="006516ED" w:rsidRDefault="00227BCD">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6516ED" w:rsidRDefault="00227BCD">
      <w:pPr>
        <w:pStyle w:val="ProductList-Body"/>
      </w:pPr>
      <w:r>
        <w:t xml:space="preserve"> </w:t>
      </w:r>
    </w:p>
    <w:p w:rsidR="006516ED" w:rsidRDefault="00227BCD">
      <w:pPr>
        <w:pStyle w:val="ProductList-SubClauseHeading"/>
        <w:outlineLvl w:val="4"/>
      </w:pPr>
      <w:r>
        <w:t>Running the Software on Microsoft Azure Platform Services</w:t>
      </w:r>
    </w:p>
    <w:p w:rsidR="006516ED" w:rsidRDefault="00227BCD" w:rsidP="00227BCD">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Visual Studio Subscription. </w:t>
      </w:r>
    </w:p>
    <w:p w:rsidR="006516ED" w:rsidRDefault="00227BCD" w:rsidP="00227BCD">
      <w:pPr>
        <w:pStyle w:val="ProductList-Bullet"/>
        <w:numPr>
          <w:ilvl w:val="1"/>
          <w:numId w:val="18"/>
        </w:numPr>
      </w:pPr>
      <w:r>
        <w:t>The use of the Software remains subject to the terms and conditions of Customer’s volume licensing agreement and any terms that come with the Software.</w:t>
      </w:r>
    </w:p>
    <w:p w:rsidR="006516ED" w:rsidRDefault="00227BCD" w:rsidP="00227BCD">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Platform Services.</w:t>
      </w:r>
    </w:p>
    <w:p w:rsidR="006516ED" w:rsidRDefault="00227BCD">
      <w:pPr>
        <w:pStyle w:val="ProductList-BodyIndented"/>
      </w:pPr>
      <w:r>
        <w:t xml:space="preserve"> </w:t>
      </w:r>
    </w:p>
    <w:p w:rsidR="006516ED" w:rsidRDefault="00227BCD">
      <w:pPr>
        <w:pStyle w:val="ProductList-SubClauseHeading"/>
        <w:outlineLvl w:val="4"/>
      </w:pPr>
      <w:r>
        <w:t>Additional Requirements</w:t>
      </w:r>
    </w:p>
    <w:p w:rsidR="006516ED" w:rsidRDefault="00227BCD">
      <w:pPr>
        <w:pStyle w:val="ProductList-BodyIndented"/>
      </w:pPr>
      <w:r>
        <w:t>To run Software on Microsoft Azure Platform Services Customer must activate its Visual Studio Subscription by linking its Microsoft account to the Visual Studio Subscription.</w:t>
      </w:r>
    </w:p>
    <w:p w:rsidR="006516ED" w:rsidRDefault="00227BCD">
      <w:pPr>
        <w:pStyle w:val="ProductList-BodyIndented"/>
      </w:pPr>
      <w:r>
        <w:t xml:space="preserve"> </w:t>
      </w:r>
    </w:p>
    <w:p w:rsidR="006516ED" w:rsidRDefault="00227BCD">
      <w:pPr>
        <w:pStyle w:val="ProductList-SubClauseHeading"/>
        <w:outlineLvl w:val="4"/>
      </w:pPr>
      <w:r>
        <w:t>Acceptance Testing and Feedback</w:t>
      </w:r>
    </w:p>
    <w:p w:rsidR="006516ED" w:rsidRDefault="00227BCD">
      <w:pPr>
        <w:pStyle w:val="ProductList-BodyIndented"/>
      </w:pPr>
      <w:r>
        <w:t>Customer’s end users may access the Software, and online services made available with Customer’s Visual Studio Subscription, to perform acceptance tests or to provide feedback on its programs.</w:t>
      </w:r>
    </w:p>
    <w:p w:rsidR="006516ED" w:rsidRDefault="00227BCD">
      <w:pPr>
        <w:pStyle w:val="ProductList-BodyIndented"/>
      </w:pPr>
      <w:r>
        <w:t xml:space="preserve"> </w:t>
      </w:r>
    </w:p>
    <w:p w:rsidR="006516ED" w:rsidRDefault="00227BCD">
      <w:pPr>
        <w:pStyle w:val="ProductList-SubClauseHeading"/>
        <w:outlineLvl w:val="4"/>
      </w:pPr>
      <w:r>
        <w:t>Windows Server 2016 Remote Desktop Services</w:t>
      </w:r>
    </w:p>
    <w:p w:rsidR="006516ED" w:rsidRDefault="00227BCD">
      <w:pPr>
        <w:pStyle w:val="ProductList-BodyIndented"/>
      </w:pPr>
      <w:r>
        <w:t>Up to 200 anonymous users at a time may use the Remote Desktop Services feature of the Windows Server software to access online demonstrations of Customer’s programs.</w:t>
      </w:r>
    </w:p>
    <w:p w:rsidR="006516ED" w:rsidRDefault="00227BCD">
      <w:pPr>
        <w:pStyle w:val="ProductList-BodyIndented"/>
      </w:pPr>
      <w:r>
        <w:t xml:space="preserve"> </w:t>
      </w:r>
    </w:p>
    <w:p w:rsidR="006516ED" w:rsidRDefault="00227BCD">
      <w:pPr>
        <w:pStyle w:val="ProductList-SubClauseHeading"/>
        <w:outlineLvl w:val="4"/>
      </w:pPr>
      <w:r>
        <w:t>Windows Embedded Product</w:t>
      </w:r>
    </w:p>
    <w:p w:rsidR="006516ED" w:rsidRDefault="00227BCD">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rsidR="006516ED" w:rsidRDefault="006516ED">
      <w:pPr>
        <w:pStyle w:val="ProductList-BodyIndented"/>
        <w:jc w:val="right"/>
      </w:pPr>
    </w:p>
    <w:tbl>
      <w:tblPr>
        <w:tblStyle w:val="PURTable0"/>
        <w:tblW w:w="0" w:type="dxa"/>
        <w:tblLook w:val="04A0" w:firstRow="1" w:lastRow="0" w:firstColumn="1" w:lastColumn="0" w:noHBand="0" w:noVBand="1"/>
      </w:tblPr>
      <w:tblGrid>
        <w:gridCol w:w="1044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Indented"/>
      </w:pPr>
    </w:p>
    <w:p w:rsidR="006516ED" w:rsidRDefault="006516ED">
      <w:pPr>
        <w:sectPr w:rsidR="006516ED">
          <w:headerReference w:type="default" r:id="rId32"/>
          <w:footerReference w:type="default" r:id="rId33"/>
          <w:type w:val="continuous"/>
          <w:pgSz w:w="12240" w:h="15840" w:code="1"/>
          <w:pgMar w:top="1170" w:right="720" w:bottom="720" w:left="720" w:header="432" w:footer="288" w:gutter="0"/>
          <w:cols w:space="360"/>
        </w:sectPr>
      </w:pPr>
    </w:p>
    <w:p w:rsidR="006516ED" w:rsidRDefault="00227BCD">
      <w:pPr>
        <w:pStyle w:val="ProductList-SectionHeading"/>
        <w:pageBreakBefore/>
        <w:outlineLvl w:val="0"/>
      </w:pPr>
      <w:bookmarkStart w:id="34" w:name="_Sec547"/>
      <w:bookmarkEnd w:id="12"/>
      <w:r>
        <w:t>Software</w:t>
      </w:r>
      <w:r>
        <w:fldChar w:fldCharType="begin"/>
      </w:r>
      <w:r>
        <w:instrText xml:space="preserve"> TC "</w:instrText>
      </w:r>
      <w:bookmarkStart w:id="35" w:name="_Toc512600462"/>
      <w:r>
        <w:instrText>Software</w:instrText>
      </w:r>
      <w:bookmarkEnd w:id="35"/>
      <w:r>
        <w:instrText>" \l 1</w:instrText>
      </w:r>
      <w:r>
        <w:fldChar w:fldCharType="end"/>
      </w:r>
    </w:p>
    <w:p w:rsidR="006516ED" w:rsidRDefault="00227BCD">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0463"/>
      <w:r>
        <w:instrText>Advanced Threat Analytics</w:instrText>
      </w:r>
      <w:bookmarkEnd w:id="37"/>
      <w:r>
        <w:instrText>" \l 2</w:instrText>
      </w:r>
      <w:r>
        <w:fldChar w:fldCharType="end"/>
      </w:r>
    </w:p>
    <w:p w:rsidR="006516ED" w:rsidRDefault="00227BCD">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none" w:sz="4" w:space="0" w:color="FFFFFF"/>
              <w:right w:val="none" w:sz="4" w:space="0" w:color="6E6E6E"/>
            </w:tcBorders>
          </w:tcPr>
          <w:p w:rsidR="006516ED" w:rsidRDefault="00227BCD">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516ED" w:rsidRDefault="00227BC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6516ED" w:rsidRDefault="00227BC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4">
              <w:r>
                <w:rPr>
                  <w:color w:val="000000"/>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2.1 Country Restrictions</w:t>
      </w:r>
    </w:p>
    <w:p w:rsidR="006516ED" w:rsidRDefault="00227BCD">
      <w:pPr>
        <w:pStyle w:val="ProductList-Body"/>
      </w:pPr>
      <w:r>
        <w:t>Customer may not download Advanced Threat Analytics 2016 for use or distribution in the People's Republic of China.</w:t>
      </w:r>
    </w:p>
    <w:p w:rsidR="006516ED" w:rsidRDefault="00227BCD">
      <w:pPr>
        <w:pStyle w:val="ProductList-Body"/>
      </w:pPr>
      <w:r>
        <w:t xml:space="preserve"> </w:t>
      </w:r>
    </w:p>
    <w:p w:rsidR="006516ED" w:rsidRDefault="00227BCD">
      <w:pPr>
        <w:pStyle w:val="ProductList-ClauseHeading"/>
        <w:outlineLvl w:val="3"/>
      </w:pPr>
      <w:r>
        <w:t>2.2 Academic Customers</w:t>
      </w:r>
    </w:p>
    <w:p w:rsidR="006516ED" w:rsidRDefault="00227BCD">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rsidR="006516ED" w:rsidRDefault="00227BCD">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Advanced Threat Analytics 2016 (User or OSE ML)</w:t>
            </w:r>
          </w:p>
          <w:p w:rsidR="006516ED" w:rsidRDefault="00227BCD">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Azure Advanced Threat Protection for Users (User SL)</w:t>
            </w:r>
          </w:p>
          <w:p w:rsidR="006516ED" w:rsidRDefault="00227BCD">
            <w:pPr>
              <w:pStyle w:val="ProductList-TableBody"/>
            </w:pPr>
            <w:r>
              <w:t xml:space="preserve">Management License Equivalent License (refer to </w:t>
            </w:r>
            <w:hyperlink w:anchor="_Sec591">
              <w:r>
                <w:rPr>
                  <w:color w:val="00467F"/>
                  <w:u w:val="single"/>
                </w:rPr>
                <w:t>Appendix A</w:t>
              </w:r>
            </w:hyperlink>
            <w:r>
              <w:t>)</w:t>
            </w:r>
          </w:p>
        </w:tc>
      </w:tr>
    </w:tbl>
    <w:p w:rsidR="006516ED" w:rsidRDefault="00227BCD">
      <w:pPr>
        <w:pStyle w:val="ProductList-Body"/>
      </w:pPr>
      <w:r>
        <w:t xml:space="preserve"> </w:t>
      </w:r>
    </w:p>
    <w:p w:rsidR="006516ED" w:rsidRDefault="00227BCD">
      <w:pPr>
        <w:pStyle w:val="ProductList-ClauseHeading"/>
        <w:outlineLvl w:val="3"/>
      </w:pPr>
      <w:r>
        <w:t>3.2 Usage Requiring a Management License</w:t>
      </w:r>
    </w:p>
    <w:p w:rsidR="006516ED" w:rsidRDefault="00227BCD">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rsidR="006516ED" w:rsidRDefault="00227BCD">
      <w:pPr>
        <w:pStyle w:val="ProductList-Body"/>
      </w:pPr>
      <w:r>
        <w:t xml:space="preserve"> </w:t>
      </w:r>
    </w:p>
    <w:p w:rsidR="006516ED" w:rsidRDefault="00227BCD">
      <w:pPr>
        <w:pStyle w:val="ProductList-ClauseHeading"/>
        <w:outlineLvl w:val="3"/>
      </w:pPr>
      <w:r>
        <w:t>3.3 Third Party Licensing Terms for Open Source Components</w:t>
      </w:r>
    </w:p>
    <w:p w:rsidR="006516ED" w:rsidRDefault="00227BC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6516ED" w:rsidRDefault="00227BC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NoBorder"/>
        <w:outlineLvl w:val="1"/>
      </w:pPr>
      <w:bookmarkStart w:id="42" w:name="_Sec592"/>
      <w:r>
        <w:t>BizTalk</w:t>
      </w:r>
      <w:bookmarkEnd w:id="42"/>
      <w:r>
        <w:fldChar w:fldCharType="begin"/>
      </w:r>
      <w:r>
        <w:instrText xml:space="preserve"> TC "</w:instrText>
      </w:r>
      <w:bookmarkStart w:id="43" w:name="_Toc512600464"/>
      <w:r>
        <w:instrText>BizTalk</w:instrText>
      </w:r>
      <w:bookmarkEnd w:id="43"/>
      <w:r>
        <w:instrText>" \l 2</w:instrText>
      </w:r>
      <w:r>
        <w:fldChar w:fldCharType="end"/>
      </w:r>
    </w:p>
    <w:p w:rsidR="006516ED" w:rsidRDefault="00227BCD">
      <w:pPr>
        <w:pStyle w:val="ProductList-Offering1SubSection"/>
        <w:outlineLvl w:val="2"/>
      </w:pPr>
      <w:bookmarkStart w:id="44" w:name="_Sec593"/>
      <w:r>
        <w:t>1. Program Availability</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516ED" w:rsidRDefault="00227B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16ED" w:rsidRDefault="00227BC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6ED" w:rsidRDefault="00227B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16ED" w:rsidRDefault="00227B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none" w:sz="4" w:space="0" w:color="6E6E6E"/>
              <w:right w:val="none" w:sz="4" w:space="0" w:color="6E6E6E"/>
            </w:tcBorders>
          </w:tcPr>
          <w:p w:rsidR="006516ED" w:rsidRDefault="00227BC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16ED" w:rsidRDefault="00227BC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3.1 BizTalk Server Branch and Standard Edition</w:t>
      </w:r>
    </w:p>
    <w:p w:rsidR="006516ED" w:rsidRDefault="00227BCD">
      <w:pPr>
        <w:pStyle w:val="ProductList-SubClauseHeading"/>
        <w:outlineLvl w:val="4"/>
      </w:pPr>
      <w:r>
        <w:t>3.1.1 Use Limitation</w:t>
      </w:r>
    </w:p>
    <w:p w:rsidR="006516ED" w:rsidRDefault="00227BCD">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6516ED" w:rsidRDefault="00227BCD">
      <w:pPr>
        <w:pStyle w:val="ProductList-BodyIndented"/>
      </w:pPr>
      <w:r>
        <w:t xml:space="preserve"> </w:t>
      </w:r>
    </w:p>
    <w:p w:rsidR="006516ED" w:rsidRDefault="00227BCD">
      <w:pPr>
        <w:pStyle w:val="ProductList-SubClauseHeading"/>
        <w:outlineLvl w:val="4"/>
      </w:pPr>
      <w:r>
        <w:t>3.1.2 Office Web Component</w:t>
      </w:r>
    </w:p>
    <w:p w:rsidR="006516ED" w:rsidRDefault="00227BCD">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rsidR="006516ED" w:rsidRDefault="00227BCD">
      <w:pPr>
        <w:pStyle w:val="ProductList-BodyIndented"/>
      </w:pPr>
      <w:r>
        <w:t xml:space="preserve"> </w:t>
      </w:r>
    </w:p>
    <w:p w:rsidR="006516ED" w:rsidRDefault="00227BCD">
      <w:pPr>
        <w:pStyle w:val="ProductList-ClauseHeading"/>
        <w:outlineLvl w:val="3"/>
      </w:pPr>
      <w:r>
        <w:t>3.2 BizTalk Server Branch Edition</w:t>
      </w:r>
    </w:p>
    <w:p w:rsidR="006516ED" w:rsidRDefault="00227BCD">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rsidR="006516ED" w:rsidRDefault="00227BCD" w:rsidP="00227BCD">
      <w:pPr>
        <w:pStyle w:val="ProductList-Bullet"/>
        <w:numPr>
          <w:ilvl w:val="0"/>
          <w:numId w:val="19"/>
        </w:numPr>
      </w:pPr>
      <w:r>
        <w:t xml:space="preserve">act as the central node in a “hub and spoke” networking model, </w:t>
      </w:r>
    </w:p>
    <w:p w:rsidR="006516ED" w:rsidRDefault="00227BCD" w:rsidP="00227BCD">
      <w:pPr>
        <w:pStyle w:val="ProductList-Bullet"/>
        <w:numPr>
          <w:ilvl w:val="0"/>
          <w:numId w:val="19"/>
        </w:numPr>
      </w:pPr>
      <w:r>
        <w:t xml:space="preserve">centralize enterprise-wide communications with other Servers or devices; or </w:t>
      </w:r>
    </w:p>
    <w:p w:rsidR="006516ED" w:rsidRDefault="00227BCD" w:rsidP="00227BCD">
      <w:pPr>
        <w:pStyle w:val="ProductList-Bullet"/>
        <w:numPr>
          <w:ilvl w:val="0"/>
          <w:numId w:val="19"/>
        </w:numPr>
      </w:pPr>
      <w:r>
        <w:t>automate business processes across divisions, business units, or branch offices.</w:t>
      </w:r>
    </w:p>
    <w:p w:rsidR="006516ED" w:rsidRDefault="00227BCD">
      <w:pPr>
        <w:pStyle w:val="ProductList-Body"/>
      </w:pPr>
      <w:r>
        <w:t xml:space="preserve"> </w:t>
      </w:r>
    </w:p>
    <w:p w:rsidR="006516ED" w:rsidRDefault="00227BCD">
      <w:pPr>
        <w:pStyle w:val="ProductList-ClauseHeading"/>
        <w:outlineLvl w:val="3"/>
      </w:pPr>
      <w:r>
        <w:t>3.3 Additional Software</w:t>
      </w:r>
    </w:p>
    <w:tbl>
      <w:tblPr>
        <w:tblStyle w:val="PURTable"/>
        <w:tblW w:w="0" w:type="dxa"/>
        <w:tblLook w:val="04A0" w:firstRow="1" w:lastRow="0" w:firstColumn="1" w:lastColumn="0" w:noHBand="0" w:noVBand="1"/>
      </w:tblPr>
      <w:tblGrid>
        <w:gridCol w:w="3595"/>
        <w:gridCol w:w="3611"/>
        <w:gridCol w:w="358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BizTalk Server Related Schemas and Templates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BAM Event APIs and Interceptors and Administration Tools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Development Tools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MQHelper.dll</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SOAP Receive Adapter</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UDDI</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Offering1SubSection"/>
        <w:outlineLvl w:val="2"/>
      </w:pPr>
      <w:bookmarkStart w:id="47" w:name="_Sec596"/>
      <w:r>
        <w:t>4. Software Assurance</w:t>
      </w:r>
      <w:bookmarkEnd w:id="47"/>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5">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4.1 Biz Talk Server 2016 Enterprise – Unlimited Virtualization</w:t>
      </w:r>
    </w:p>
    <w:p w:rsidR="006516ED" w:rsidRDefault="00227BC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6516ED" w:rsidRDefault="00227BCD">
      <w:pPr>
        <w:pStyle w:val="ProductList-Body"/>
      </w:pPr>
      <w:r>
        <w:t xml:space="preserve"> </w:t>
      </w:r>
    </w:p>
    <w:p w:rsidR="006516ED" w:rsidRDefault="00227BCD">
      <w:pPr>
        <w:pStyle w:val="ProductList-ClauseHeading"/>
        <w:outlineLvl w:val="3"/>
      </w:pPr>
      <w:r>
        <w:t>4.2 Biz Talk Server Feature Packs</w:t>
      </w:r>
    </w:p>
    <w:p w:rsidR="006516ED" w:rsidRDefault="00227BCD">
      <w:pPr>
        <w:pStyle w:val="ProductList-Body"/>
      </w:pPr>
      <w:r>
        <w:t>Customer is eligible to use Feature Packs released during the term of its SA coverage.</w:t>
      </w:r>
    </w:p>
    <w:p w:rsidR="006516ED" w:rsidRDefault="00227BCD">
      <w:pPr>
        <w:pStyle w:val="ProductList-Body"/>
      </w:pPr>
      <w:r>
        <w:t xml:space="preserve"> </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NoBorder"/>
        <w:outlineLvl w:val="1"/>
      </w:pPr>
      <w:bookmarkStart w:id="48" w:name="_Sec597"/>
      <w:r>
        <w:t>CAL Suites</w:t>
      </w:r>
      <w:bookmarkEnd w:id="48"/>
      <w:r>
        <w:fldChar w:fldCharType="begin"/>
      </w:r>
      <w:r>
        <w:instrText xml:space="preserve"> TC "</w:instrText>
      </w:r>
      <w:bookmarkStart w:id="49" w:name="_Toc512600465"/>
      <w:r>
        <w:instrText>CAL Suites</w:instrText>
      </w:r>
      <w:bookmarkEnd w:id="49"/>
      <w:r>
        <w:instrText>" \l 2</w:instrText>
      </w:r>
      <w:r>
        <w:fldChar w:fldCharType="end"/>
      </w:r>
    </w:p>
    <w:p w:rsidR="006516ED" w:rsidRDefault="00227BCD">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Body"/>
      </w:pPr>
      <w:r>
        <w:t xml:space="preserve"> </w:t>
      </w:r>
    </w:p>
    <w:p w:rsidR="006516ED" w:rsidRDefault="00227BCD">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3"/>
      </w:pPr>
      <w:r>
        <w:t>2.1 Process to Determine Applicable Use Rights for CAL Suites</w:t>
      </w:r>
    </w:p>
    <w:p w:rsidR="006516ED" w:rsidRDefault="00227BCD">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rsidR="006516ED" w:rsidRDefault="00227BCD">
      <w:pPr>
        <w:pStyle w:val="ProductList-Body"/>
      </w:pPr>
      <w:r>
        <w:t xml:space="preserve"> </w:t>
      </w:r>
    </w:p>
    <w:p w:rsidR="006516ED" w:rsidRDefault="00227BCD">
      <w:pPr>
        <w:pStyle w:val="ProductList-ClauseHeading"/>
        <w:outlineLvl w:val="3"/>
      </w:pPr>
      <w:r>
        <w:t>2.2 Components of CAL Suite</w:t>
      </w:r>
    </w:p>
    <w:p w:rsidR="006516ED" w:rsidRDefault="00227BCD">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rsidR="006516ED" w:rsidRDefault="00227BCD">
      <w:pPr>
        <w:pStyle w:val="ProductList-Body"/>
      </w:pPr>
      <w:r>
        <w:t xml:space="preserve"> </w:t>
      </w:r>
    </w:p>
    <w:p w:rsidR="006516ED" w:rsidRDefault="00227BCD">
      <w:pPr>
        <w:pStyle w:val="ProductList-ClauseHeading"/>
        <w:outlineLvl w:val="3"/>
      </w:pPr>
      <w:r>
        <w:t>2.3 Online Services Included with Enterprise CAL Suite</w:t>
      </w:r>
    </w:p>
    <w:p w:rsidR="006516ED" w:rsidRDefault="00227BCD">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36">
        <w:r>
          <w:rPr>
            <w:color w:val="00467F"/>
            <w:u w:val="single"/>
          </w:rPr>
          <w:t>http://go.microsoft.com/?linkid=9839207</w:t>
        </w:r>
      </w:hyperlink>
      <w:r>
        <w:t>.</w:t>
      </w:r>
    </w:p>
    <w:p w:rsidR="006516ED" w:rsidRDefault="00227BCD">
      <w:pPr>
        <w:pStyle w:val="ProductList-Body"/>
      </w:pPr>
      <w:r>
        <w:t xml:space="preserve"> </w:t>
      </w:r>
    </w:p>
    <w:p w:rsidR="006516ED" w:rsidRDefault="00227BCD">
      <w:pPr>
        <w:pStyle w:val="ProductList-ClauseHeading"/>
        <w:outlineLvl w:val="3"/>
      </w:pPr>
      <w:r>
        <w:t>2.4 CAL Suite Bridge for O365, for O365 &amp; Intune, and for Intune</w:t>
      </w:r>
    </w:p>
    <w:p w:rsidR="006516ED" w:rsidRDefault="00227BCD">
      <w:pPr>
        <w:pStyle w:val="ProductList-SubClauseHeading"/>
        <w:outlineLvl w:val="4"/>
      </w:pPr>
      <w:r>
        <w:t>2.4.1 CAL Suite Bridges Requirements</w:t>
      </w:r>
    </w:p>
    <w:p w:rsidR="006516ED" w:rsidRDefault="00227BCD">
      <w:pPr>
        <w:pStyle w:val="ProductList-BodyIndented"/>
      </w:pPr>
      <w:r>
        <w:t>A CAL Suite Bridge may be required when replacing a CAL Suite with a comparable software and Online Service combination. When a CAL Suite Bridge is required the number of CAL Suite Bridge User SLs should be the same number of User SLs for the qualifying Online Service.</w:t>
      </w:r>
    </w:p>
    <w:p w:rsidR="006516ED" w:rsidRDefault="00227BCD">
      <w:pPr>
        <w:pStyle w:val="ProductList-BodyIndented"/>
      </w:pPr>
      <w:r>
        <w:t xml:space="preserve"> </w:t>
      </w:r>
    </w:p>
    <w:p w:rsidR="006516ED" w:rsidRDefault="00227BCD">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476"/>
        <w:gridCol w:w="3477"/>
        <w:gridCol w:w="3477"/>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Qualifying Online Services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365 Enterprise E1 and Microsoft Intune</w:t>
            </w:r>
            <w:r>
              <w:fldChar w:fldCharType="begin"/>
            </w:r>
            <w:r>
              <w:instrText xml:space="preserve"> XE "Office 365 Enterprise E1 and Microsoft Intune" </w:instrText>
            </w:r>
            <w:r>
              <w:fldChar w:fldCharType="end"/>
            </w:r>
            <w:r>
              <w:t>, or</w:t>
            </w:r>
          </w:p>
          <w:p w:rsidR="006516ED" w:rsidRDefault="00227BCD">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6516ED" w:rsidRDefault="00227BC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Intune</w:t>
            </w:r>
            <w:r>
              <w:fldChar w:fldCharType="begin"/>
            </w:r>
            <w:r>
              <w:instrText xml:space="preserve"> XE "Microsoft Intune" </w:instrText>
            </w:r>
            <w:r>
              <w:fldChar w:fldCharType="end"/>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Mobility + Security E3</w:t>
            </w:r>
            <w:r>
              <w:fldChar w:fldCharType="begin"/>
            </w:r>
            <w:r>
              <w:instrText xml:space="preserve"> XE "Enterprise Mobility + Security E3" </w:instrText>
            </w:r>
            <w:r>
              <w:fldChar w:fldCharType="end"/>
            </w:r>
            <w:r>
              <w:t>, or</w:t>
            </w:r>
          </w:p>
          <w:p w:rsidR="006516ED" w:rsidRDefault="00227BCD">
            <w:pPr>
              <w:pStyle w:val="ProductList-TableBody"/>
            </w:pPr>
            <w:r>
              <w:t>Enterprise Mobility + Security E5</w:t>
            </w:r>
            <w:r>
              <w:fldChar w:fldCharType="begin"/>
            </w:r>
            <w:r>
              <w:instrText xml:space="preserve"> XE "Enterprise Mobility + Security E5" </w:instrText>
            </w:r>
            <w:r>
              <w:fldChar w:fldCharType="end"/>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365 Enterprise E3</w:t>
            </w:r>
            <w:r>
              <w:fldChar w:fldCharType="begin"/>
            </w:r>
            <w:r>
              <w:instrText xml:space="preserve"> XE "Office 365 Enterprise E3" </w:instrText>
            </w:r>
            <w:r>
              <w:fldChar w:fldCharType="end"/>
            </w:r>
            <w:r>
              <w:t>, or</w:t>
            </w:r>
          </w:p>
          <w:p w:rsidR="006516ED" w:rsidRDefault="00227BCD">
            <w:pPr>
              <w:pStyle w:val="ProductList-TableBody"/>
            </w:pPr>
            <w:r>
              <w:t>Office 365 Enterprise E5</w:t>
            </w:r>
            <w:r>
              <w:fldChar w:fldCharType="begin"/>
            </w:r>
            <w:r>
              <w:instrText xml:space="preserve"> XE "Office 365 Enterprise E5" </w:instrText>
            </w:r>
            <w:r>
              <w:fldChar w:fldCharType="end"/>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6516ED" w:rsidRDefault="00227BC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Intune</w:t>
            </w:r>
            <w:r>
              <w:fldChar w:fldCharType="begin"/>
            </w:r>
            <w:r>
              <w:instrText xml:space="preserve"> XE "Microsoft Intune" </w:instrText>
            </w:r>
            <w:r>
              <w:fldChar w:fldCharType="end"/>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Mobility + Security E3</w:t>
            </w:r>
            <w:r>
              <w:fldChar w:fldCharType="begin"/>
            </w:r>
            <w:r>
              <w:instrText xml:space="preserve"> XE "Enterprise Mobility + Security E3" </w:instrText>
            </w:r>
            <w:r>
              <w:fldChar w:fldCharType="end"/>
            </w:r>
            <w:r>
              <w:t>, or</w:t>
            </w:r>
          </w:p>
          <w:p w:rsidR="006516ED" w:rsidRDefault="00227BCD">
            <w:pPr>
              <w:pStyle w:val="ProductList-TableBody"/>
            </w:pPr>
            <w:r>
              <w:t>Enterprise Mobility + Security E5</w:t>
            </w:r>
            <w:r>
              <w:fldChar w:fldCharType="begin"/>
            </w:r>
            <w:r>
              <w:instrText xml:space="preserve"> XE "Enterprise Mobility + Security E5" </w:instrText>
            </w:r>
            <w:r>
              <w:fldChar w:fldCharType="end"/>
            </w:r>
          </w:p>
        </w:tc>
      </w:tr>
    </w:tbl>
    <w:p w:rsidR="006516ED" w:rsidRDefault="00227BCD">
      <w:pPr>
        <w:pStyle w:val="ProductList-BodyIndented"/>
      </w:pPr>
      <w:r>
        <w:t xml:space="preserve"> </w:t>
      </w:r>
    </w:p>
    <w:p w:rsidR="006516ED" w:rsidRDefault="00227BCD">
      <w:pPr>
        <w:pStyle w:val="ProductList-SubClauseHeading"/>
        <w:outlineLvl w:val="4"/>
      </w:pPr>
      <w:r>
        <w:t>2.4.2 Student Only CALs (Academic Open License and Academic Select)</w:t>
      </w:r>
    </w:p>
    <w:p w:rsidR="006516ED" w:rsidRDefault="00227BCD">
      <w:pPr>
        <w:pStyle w:val="ProductList-BodyIndented"/>
      </w:pPr>
      <w:r>
        <w:t>Student Only CALs are restricted to license student owned PCs or institution owned PCs dedicated to an individual student and are not for use in labs or classrooms.</w:t>
      </w:r>
    </w:p>
    <w:p w:rsidR="006516ED" w:rsidRDefault="00227BCD">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7">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jc w:val="right"/>
      </w:pPr>
      <w:r>
        <w:t xml:space="preserve"> </w:t>
      </w:r>
    </w:p>
    <w:p w:rsidR="006516ED" w:rsidRDefault="00227BCD">
      <w:pPr>
        <w:pStyle w:val="ProductList-ClauseHeading"/>
        <w:outlineLvl w:val="3"/>
      </w:pPr>
      <w:r>
        <w:t>4.1 Extended Use Rights for Microsoft 365 Customers</w:t>
      </w:r>
    </w:p>
    <w:p w:rsidR="006516ED" w:rsidRDefault="00227BCD">
      <w:pPr>
        <w:pStyle w:val="ProductList-Body"/>
      </w:pPr>
      <w:r>
        <w:t>For qualifying customers, Microsoft 365 or a combination of Office 365 and Enterprise Mobility + Security provides access rights to the component service of Exchange Online Archiving for Exchange Server. “Qualifying Customers” are Enterprise Enrollment, Enterprise Subscription Enrollment, or Enrollment for Education Solutions customers who have active Software Assurance coverage for the Enterprise CAL Suite as of November 30, 2014.</w:t>
      </w:r>
    </w:p>
    <w:p w:rsidR="006516ED" w:rsidRDefault="00227BCD">
      <w:pPr>
        <w:pStyle w:val="ProductList-Body"/>
      </w:pPr>
      <w:r>
        <w:t xml:space="preserve"> </w:t>
      </w:r>
    </w:p>
    <w:p w:rsidR="006516ED" w:rsidRDefault="00227BCD">
      <w:pPr>
        <w:pStyle w:val="ProductList-Body"/>
      </w:pPr>
      <w:r>
        <w:t>Qualifying Customers licensed for Microsoft 365 or the combination of Office 365 and Enterprise Mobility + Security have the same access to Exchange Online Archiving for Exchange Server as Enterprise CAL Suite provided.</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0466"/>
      <w:r>
        <w:instrText>Core Infrastructure Server (CIS) Suite</w:instrText>
      </w:r>
      <w:bookmarkEnd w:id="55"/>
      <w:r>
        <w:instrText>" \l 2</w:instrText>
      </w:r>
      <w:r>
        <w:fldChar w:fldCharType="end"/>
      </w:r>
    </w:p>
    <w:p w:rsidR="006516ED" w:rsidRDefault="00227BCD">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rsidR="006516ED" w:rsidRDefault="00227BC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516ED" w:rsidRDefault="00227BC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6516ED" w:rsidRDefault="00227BCD">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2.1 Software Included with CIS Suite Standard</w:t>
      </w:r>
    </w:p>
    <w:p w:rsidR="006516ED" w:rsidRDefault="00227BCD">
      <w:pPr>
        <w:pStyle w:val="ProductList-Body"/>
      </w:pPr>
      <w:r>
        <w:t>CIS Suite Standard includes the latest versions of Windows Server Standard and System Center Standard made available during Customer’s SA coverage.</w:t>
      </w:r>
    </w:p>
    <w:p w:rsidR="006516ED" w:rsidRDefault="00227BCD">
      <w:pPr>
        <w:pStyle w:val="ProductList-Body"/>
      </w:pPr>
      <w:r>
        <w:t xml:space="preserve"> </w:t>
      </w:r>
    </w:p>
    <w:p w:rsidR="006516ED" w:rsidRDefault="00227BCD">
      <w:pPr>
        <w:pStyle w:val="ProductList-ClauseHeading"/>
        <w:outlineLvl w:val="3"/>
      </w:pPr>
      <w:r>
        <w:t>2.2 Software Included with CIS Suite Datacenter</w:t>
      </w:r>
    </w:p>
    <w:p w:rsidR="006516ED" w:rsidRDefault="00227BCD">
      <w:pPr>
        <w:pStyle w:val="ProductList-Body"/>
      </w:pPr>
      <w:r>
        <w:t>CIS Suite Datacenter includes the latest versions of Windows Server Datacenter and System Center Datacenter made available during Customer’s SA coverage.</w:t>
      </w:r>
    </w:p>
    <w:p w:rsidR="006516ED" w:rsidRDefault="00227BCD">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3.1 Applicable Use Rights</w:t>
      </w:r>
    </w:p>
    <w:p w:rsidR="006516ED" w:rsidRDefault="00227BCD">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6516ED" w:rsidRDefault="00227BCD">
      <w:pPr>
        <w:pStyle w:val="ProductList-Body"/>
      </w:pPr>
      <w:r>
        <w:t xml:space="preserve"> </w:t>
      </w:r>
    </w:p>
    <w:p w:rsidR="006516ED" w:rsidRDefault="00227BCD">
      <w:pPr>
        <w:pStyle w:val="ProductList-ClauseHeading"/>
        <w:outlineLvl w:val="3"/>
      </w:pPr>
      <w:r>
        <w:t>3.2 Server License and Management License Assignment</w:t>
      </w:r>
    </w:p>
    <w:p w:rsidR="006516ED" w:rsidRDefault="00227BCD">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6516ED" w:rsidRDefault="00227BCD">
      <w:pPr>
        <w:pStyle w:val="ProductList-Body"/>
      </w:pPr>
      <w:r>
        <w:t xml:space="preserve"> </w:t>
      </w:r>
    </w:p>
    <w:p w:rsidR="006516ED" w:rsidRDefault="00227BCD">
      <w:pPr>
        <w:pStyle w:val="ProductList-ClauseHeading"/>
        <w:outlineLvl w:val="3"/>
      </w:pPr>
      <w:r>
        <w:t>3.3 Additional Terms</w:t>
      </w:r>
    </w:p>
    <w:p w:rsidR="006516ED" w:rsidRDefault="00227BCD">
      <w:pPr>
        <w:pStyle w:val="ProductList-Body"/>
      </w:pPr>
      <w:r>
        <w:t>Customer may run a prior version or a down edition of any of the individual Products included in the CIS Suite as permitted in the license terms for that Product in the Product Terms.</w:t>
      </w:r>
    </w:p>
    <w:p w:rsidR="006516ED" w:rsidRDefault="00227BCD">
      <w:pPr>
        <w:pStyle w:val="ProductList-Body"/>
      </w:pPr>
      <w:r>
        <w:t xml:space="preserve"> </w:t>
      </w:r>
    </w:p>
    <w:p w:rsidR="006516ED" w:rsidRDefault="00227BCD">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rsidR="006516ED" w:rsidRDefault="00227BC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March 2014</w:t>
              </w:r>
            </w:hyperlink>
            <w:r>
              <w:t xml:space="preserve">, </w:t>
            </w:r>
            <w:hyperlink r:id="rId39">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4.1 Microsoft Azure Hybrid Benefit for Windows Server</w:t>
      </w:r>
    </w:p>
    <w:p w:rsidR="006516ED" w:rsidRDefault="00227BCD">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rsidR="006516ED" w:rsidRDefault="00227BCD">
      <w:pPr>
        <w:pStyle w:val="ProductList-Body"/>
      </w:pPr>
      <w:r>
        <w:t xml:space="preserve"> </w:t>
      </w:r>
    </w:p>
    <w:p w:rsidR="006516ED" w:rsidRDefault="00227BCD">
      <w:pPr>
        <w:pStyle w:val="ProductList-ClauseHeading"/>
        <w:outlineLvl w:val="3"/>
      </w:pPr>
      <w:r>
        <w:t>4.2 Semi-Annual Channel Releases</w:t>
      </w:r>
    </w:p>
    <w:p w:rsidR="006516ED" w:rsidRDefault="00227BCD">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For product licensing purposes, Nano Server released with Windows Server 2016 is considered a Semi-Annual Channel release.</w:t>
      </w:r>
    </w:p>
    <w:p w:rsidR="006516ED" w:rsidRDefault="00227BCD">
      <w:pPr>
        <w:pStyle w:val="ProductList-Body"/>
      </w:pPr>
      <w:r>
        <w:t xml:space="preserve"> </w:t>
      </w:r>
    </w:p>
    <w:p w:rsidR="006516ED" w:rsidRDefault="00227BCD">
      <w:pPr>
        <w:pStyle w:val="ProductList-ClauseHeading"/>
        <w:outlineLvl w:val="3"/>
      </w:pPr>
      <w:r>
        <w:t>4.3 System Center Configuration Manager Current Branch Rights</w:t>
      </w:r>
    </w:p>
    <w:p w:rsidR="006516ED" w:rsidRDefault="00227BCD">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rsidR="006516ED" w:rsidRDefault="00227BCD">
      <w:pPr>
        <w:pStyle w:val="ProductList-Body"/>
      </w:pPr>
      <w:r>
        <w:t xml:space="preserve"> </w:t>
      </w:r>
    </w:p>
    <w:p w:rsidR="006516ED" w:rsidRDefault="00227BCD">
      <w:pPr>
        <w:pStyle w:val="ProductList-ClauseHeading"/>
        <w:outlineLvl w:val="3"/>
      </w:pPr>
      <w:r>
        <w:t>4.4 Software Assurance Rights and Benefits for Subscription Licenses</w:t>
      </w:r>
    </w:p>
    <w:p w:rsidR="006516ED" w:rsidRDefault="00227BCD">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6516ED" w:rsidRDefault="00227BCD">
      <w:pPr>
        <w:pStyle w:val="ProductList-Body"/>
      </w:pPr>
      <w:r>
        <w:t xml:space="preserve"> </w:t>
      </w:r>
    </w:p>
    <w:p w:rsidR="006516ED" w:rsidRDefault="00227BCD">
      <w:pPr>
        <w:pStyle w:val="ProductList-ClauseHeading"/>
        <w:outlineLvl w:val="3"/>
      </w:pPr>
      <w:r>
        <w:t>4.5 Server and Cloud Enrollment (SCE) - Right to manage OSEs on Microsoft Azure under CIS Suite Licenses</w:t>
      </w:r>
    </w:p>
    <w:p w:rsidR="006516ED" w:rsidRDefault="00227BCD">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rsidR="006516ED" w:rsidRDefault="00227BCD">
      <w:pPr>
        <w:pStyle w:val="ProductList-Body"/>
        <w:ind w:left="720"/>
      </w:pPr>
      <w:r>
        <w:t>• Windows Server Virtual Machine Instances (including Instances deployed under Azure HUB)</w:t>
      </w:r>
    </w:p>
    <w:p w:rsidR="006516ED" w:rsidRDefault="00227BCD">
      <w:pPr>
        <w:pStyle w:val="ProductList-Body"/>
        <w:ind w:left="720"/>
      </w:pPr>
      <w:r>
        <w:t>• Cloud Services instances (Web role and Worker role)</w:t>
      </w:r>
    </w:p>
    <w:p w:rsidR="006516ED" w:rsidRDefault="00227BCD">
      <w:pPr>
        <w:pStyle w:val="ProductList-Body"/>
        <w:ind w:left="720"/>
      </w:pPr>
      <w:r>
        <w:t>• Storage Accounts</w:t>
      </w:r>
    </w:p>
    <w:p w:rsidR="006516ED" w:rsidRDefault="00227BCD">
      <w:pPr>
        <w:pStyle w:val="ProductList-Body"/>
        <w:ind w:left="720"/>
      </w:pPr>
      <w:r>
        <w:t>• SQL Databases</w:t>
      </w:r>
    </w:p>
    <w:p w:rsidR="006516ED" w:rsidRDefault="00227BCD">
      <w:pPr>
        <w:pStyle w:val="ProductList-Body"/>
        <w:ind w:left="720"/>
      </w:pPr>
      <w:r>
        <w:t>• Websites instances</w:t>
      </w:r>
    </w:p>
    <w:p w:rsidR="006516ED" w:rsidRDefault="00227BCD">
      <w:pPr>
        <w:pStyle w:val="ProductList-Body"/>
      </w:pPr>
      <w:r>
        <w:t xml:space="preserve"> </w:t>
      </w:r>
    </w:p>
    <w:p w:rsidR="006516ED" w:rsidRDefault="00227BCD">
      <w:pPr>
        <w:pStyle w:val="ProductList-ClauseHeading"/>
        <w:outlineLvl w:val="3"/>
      </w:pPr>
      <w:r>
        <w:t>4.6 Software Assurance Renewal Offer for Windows Server and System Center</w:t>
      </w:r>
    </w:p>
    <w:p w:rsidR="006516ED" w:rsidRDefault="00227BCD">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6516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Column B</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Infrastructure Server Suite Standard (2-packs of Core Licenses)</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Infrastructure Server Suite Datacenter (2-packs of Core Licenses)</w:t>
            </w:r>
          </w:p>
        </w:tc>
      </w:tr>
    </w:tbl>
    <w:p w:rsidR="006516ED" w:rsidRDefault="00227BCD">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rsidR="006516ED" w:rsidRDefault="00227BCD">
      <w:pPr>
        <w:pStyle w:val="ProductList-Body"/>
      </w:pPr>
      <w:r>
        <w:t xml:space="preserve"> </w:t>
      </w:r>
    </w:p>
    <w:p w:rsidR="006516ED" w:rsidRDefault="00227BCD">
      <w:pPr>
        <w:pStyle w:val="ProductList-ClauseHeading"/>
        <w:outlineLvl w:val="3"/>
      </w:pPr>
      <w:r>
        <w:t>4.7 Use Rights and License Grants Associated with Change in Licensing Model – Eligible License</w:t>
      </w:r>
    </w:p>
    <w:p w:rsidR="006516ED" w:rsidRDefault="00227BCD">
      <w:pPr>
        <w:pStyle w:val="ProductList-Body"/>
      </w:pPr>
      <w:r>
        <w:t>The term, “Eligible License,” as defined in the Migration Rights for Core Infrastructure Suite published in the October 2016 Product Terms, is updated to additionally include Core Infrastructure Suite processor Licenses with SA obtained by Customer as of December 31, 2016 under a new or renewal Enrollment with an Effective Date between October 1, 2016 and December 31, 2016.</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NoBorder"/>
        <w:outlineLvl w:val="1"/>
      </w:pPr>
      <w:bookmarkStart w:id="60" w:name="_Sec862"/>
      <w:r>
        <w:t>Forefront</w:t>
      </w:r>
      <w:bookmarkEnd w:id="60"/>
      <w:r>
        <w:fldChar w:fldCharType="begin"/>
      </w:r>
      <w:r>
        <w:instrText xml:space="preserve"> TC "</w:instrText>
      </w:r>
      <w:bookmarkStart w:id="61" w:name="_Toc512600467"/>
      <w:r>
        <w:instrText>Forefront</w:instrText>
      </w:r>
      <w:bookmarkEnd w:id="61"/>
      <w:r>
        <w:instrText>" \l 2</w:instrText>
      </w:r>
      <w:r>
        <w:fldChar w:fldCharType="end"/>
      </w:r>
    </w:p>
    <w:p w:rsidR="006516ED" w:rsidRDefault="00227BCD">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BFBFBF"/>
              <w:bottom w:val="none" w:sz="4" w:space="0" w:color="BFBFBF"/>
              <w:right w:val="none" w:sz="4" w:space="0" w:color="6E6E6E"/>
            </w:tcBorders>
          </w:tcPr>
          <w:p w:rsidR="006516ED" w:rsidRDefault="00227BC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516ED" w:rsidRDefault="00227BC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516ED" w:rsidRDefault="00227BC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516ED" w:rsidRDefault="00227BC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516ED" w:rsidRDefault="00227B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6516ED" w:rsidRDefault="00227BCD">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6516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2.1 Forefront Identity Manager 2010 – Windows Live Edition</w:t>
      </w:r>
    </w:p>
    <w:p w:rsidR="006516ED" w:rsidRDefault="00227BCD">
      <w:pPr>
        <w:pStyle w:val="ProductList-Body"/>
      </w:pPr>
      <w:r>
        <w:t>Forefront Identity Manager 2010 – Windows Live Edition is the next version for Identity Lifecycle Manager 2007 – Windows Live Edition.</w:t>
      </w:r>
    </w:p>
    <w:p w:rsidR="006516ED" w:rsidRDefault="00227BCD">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0">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3.1 Importing identity data: Forefront Identity Manager 2010 R2 Windows Live Edition</w:t>
      </w:r>
    </w:p>
    <w:p w:rsidR="006516ED" w:rsidRDefault="00227BCD">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rsidR="006516ED" w:rsidRDefault="00227BCD">
      <w:pPr>
        <w:pStyle w:val="ProductList-Body"/>
      </w:pPr>
      <w:r>
        <w:t xml:space="preserve"> </w:t>
      </w:r>
    </w:p>
    <w:p w:rsidR="006516ED" w:rsidRDefault="00227BCD">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2600468"/>
      <w:r>
        <w:instrText>Microsoft Dynamics 365 On-premises</w:instrText>
      </w:r>
      <w:bookmarkEnd w:id="67"/>
      <w:r>
        <w:instrText>" \l 2</w:instrText>
      </w:r>
      <w:r>
        <w:fldChar w:fldCharType="end"/>
      </w:r>
    </w:p>
    <w:p w:rsidR="006516ED" w:rsidRDefault="00227BCD">
      <w:pPr>
        <w:pStyle w:val="ProductList-Offering1SubSection"/>
        <w:outlineLvl w:val="2"/>
      </w:pPr>
      <w:bookmarkStart w:id="68" w:name="_Sec679"/>
      <w:r>
        <w:t>1. Program Availability</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dashed" w:sz="4" w:space="0" w:color="9F9F9F"/>
              <w:right w:val="none" w:sz="4" w:space="0" w:color="6E6E6E"/>
            </w:tcBorders>
          </w:tcPr>
          <w:p w:rsidR="006516ED" w:rsidRDefault="00227BCD">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rsidR="006516ED" w:rsidRDefault="00227BC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9F9F9F"/>
              <w:left w:val="none" w:sz="4" w:space="0" w:color="6E6E6E"/>
              <w:bottom w:val="dashed" w:sz="4" w:space="0" w:color="BFBFBF"/>
              <w:right w:val="none" w:sz="4" w:space="0" w:color="6E6E6E"/>
            </w:tcBorders>
          </w:tcPr>
          <w:p w:rsidR="006516ED" w:rsidRDefault="00227BCD">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6516ED" w:rsidRDefault="00227BC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516ED" w:rsidRDefault="00227BC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6516ED" w:rsidRDefault="00227BCD">
      <w:pPr>
        <w:pStyle w:val="ProductList-Offering1SubSection"/>
        <w:outlineLvl w:val="2"/>
      </w:pPr>
      <w:bookmarkStart w:id="69" w:name="_Sec735"/>
      <w:r>
        <w:t>2. Product Conditions</w:t>
      </w:r>
      <w:bookmarkEnd w:id="69"/>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Offering1SubSection"/>
        <w:outlineLvl w:val="2"/>
      </w:pPr>
      <w:bookmarkStart w:id="70" w:name="_Sec790"/>
      <w:r>
        <w:t>3. Use Rights</w:t>
      </w:r>
      <w:bookmarkEnd w:id="70"/>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Microsoft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3.1 Microsoft Dynamics 365 for Team Members On-premises CAL Server Software Access</w:t>
      </w:r>
    </w:p>
    <w:p w:rsidR="006516ED" w:rsidRDefault="00227BCD">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582"/>
        <w:gridCol w:w="3601"/>
        <w:gridCol w:w="3607"/>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Microsoft 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6516ED" w:rsidRDefault="00227BCD">
      <w:pPr>
        <w:pStyle w:val="ProductList-Body"/>
      </w:pPr>
      <w:r>
        <w:t xml:space="preserve"> </w:t>
      </w:r>
    </w:p>
    <w:p w:rsidR="006516ED" w:rsidRDefault="00227BCD">
      <w:pPr>
        <w:pStyle w:val="ProductList-ClauseHeading"/>
        <w:outlineLvl w:val="3"/>
      </w:pPr>
      <w:r>
        <w:t>3.2 Microsoft Dynamics 365 for Sales On-premises CAL Server Software Access</w:t>
      </w:r>
    </w:p>
    <w:p w:rsidR="006516ED" w:rsidRDefault="00227BCD">
      <w:pPr>
        <w:pStyle w:val="ProductList-Body"/>
      </w:pPr>
      <w:r>
        <w:t>Access to server software for Sales use.</w:t>
      </w:r>
    </w:p>
    <w:tbl>
      <w:tblPr>
        <w:tblStyle w:val="PURTable"/>
        <w:tblW w:w="0" w:type="dxa"/>
        <w:tblLook w:val="04A0" w:firstRow="1" w:lastRow="0" w:firstColumn="1" w:lastColumn="0" w:noHBand="0" w:noVBand="1"/>
      </w:tblPr>
      <w:tblGrid>
        <w:gridCol w:w="3579"/>
        <w:gridCol w:w="3606"/>
        <w:gridCol w:w="3605"/>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Microsoft Dynamics 365 for Sales On-premises CAL (Device and User)</w:t>
            </w:r>
          </w:p>
          <w:p w:rsidR="006516ED" w:rsidRDefault="00227BCD">
            <w:pPr>
              <w:pStyle w:val="ProductList-TableBody"/>
            </w:pPr>
            <w:r>
              <w:t xml:space="preserve">CAL Equivalent License (see </w:t>
            </w:r>
            <w:hyperlink r:id="rId41">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6516ED" w:rsidRDefault="00227BCD">
      <w:pPr>
        <w:pStyle w:val="ProductList-Body"/>
      </w:pPr>
      <w:r>
        <w:t xml:space="preserve"> </w:t>
      </w:r>
    </w:p>
    <w:p w:rsidR="006516ED" w:rsidRDefault="00227BCD">
      <w:pPr>
        <w:pStyle w:val="ProductList-ClauseHeading"/>
        <w:outlineLvl w:val="3"/>
      </w:pPr>
      <w:r>
        <w:t>3.3 Microsoft Dynamics 365 for Customer Service On-premises CAL Server Software Access</w:t>
      </w:r>
    </w:p>
    <w:p w:rsidR="006516ED" w:rsidRDefault="00227BCD">
      <w:pPr>
        <w:pStyle w:val="ProductList-Body"/>
      </w:pPr>
      <w:r>
        <w:t>Access to server software for Customer Service use.</w:t>
      </w:r>
    </w:p>
    <w:tbl>
      <w:tblPr>
        <w:tblStyle w:val="PURTable"/>
        <w:tblW w:w="0" w:type="dxa"/>
        <w:tblLook w:val="04A0" w:firstRow="1" w:lastRow="0" w:firstColumn="1" w:lastColumn="0" w:noHBand="0" w:noVBand="1"/>
      </w:tblPr>
      <w:tblGrid>
        <w:gridCol w:w="3579"/>
        <w:gridCol w:w="3606"/>
        <w:gridCol w:w="3605"/>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Microsoft 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3.4 Microsoft Dynamics 365 for Operations On-premises CAL Server Software Access</w:t>
      </w:r>
    </w:p>
    <w:p w:rsidR="006516ED" w:rsidRDefault="00227BCD">
      <w:pPr>
        <w:pStyle w:val="ProductList-Body"/>
      </w:pPr>
      <w:r>
        <w:t>Access to server software for Operations use.</w:t>
      </w:r>
    </w:p>
    <w:tbl>
      <w:tblPr>
        <w:tblStyle w:val="PURTable"/>
        <w:tblW w:w="0" w:type="dxa"/>
        <w:tblLook w:val="04A0" w:firstRow="1" w:lastRow="0" w:firstColumn="1" w:lastColumn="0" w:noHBand="0" w:noVBand="1"/>
      </w:tblPr>
      <w:tblGrid>
        <w:gridCol w:w="3577"/>
        <w:gridCol w:w="3609"/>
        <w:gridCol w:w="360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 xml:space="preserve">CAL Equivalent License (see </w:t>
            </w:r>
            <w:hyperlink r:id="rId42">
              <w:r>
                <w:rPr>
                  <w:color w:val="00467F"/>
                  <w:u w:val="single"/>
                </w:rPr>
                <w:t>Appendix A</w:t>
              </w:r>
            </w:hyperlink>
            <w:r>
              <w:t>)</w:t>
            </w:r>
          </w:p>
        </w:tc>
      </w:tr>
    </w:tbl>
    <w:p w:rsidR="006516ED" w:rsidRDefault="00227BCD">
      <w:pPr>
        <w:pStyle w:val="ProductList-Body"/>
      </w:pPr>
      <w:r>
        <w:t xml:space="preserve"> </w:t>
      </w:r>
    </w:p>
    <w:p w:rsidR="006516ED" w:rsidRDefault="00227BCD">
      <w:pPr>
        <w:pStyle w:val="ProductList-ClauseHeading"/>
        <w:outlineLvl w:val="3"/>
      </w:pPr>
      <w:r>
        <w:t>3.5 Microsoft Dynamics 365 for Operations Activity On-premises CAL Server Software Access</w:t>
      </w:r>
    </w:p>
    <w:p w:rsidR="006516ED" w:rsidRDefault="00227BCD">
      <w:pPr>
        <w:pStyle w:val="ProductList-Body"/>
      </w:pPr>
      <w:r>
        <w:t>Access to server software for Operations Activity use.</w:t>
      </w:r>
    </w:p>
    <w:tbl>
      <w:tblPr>
        <w:tblStyle w:val="PURTable"/>
        <w:tblW w:w="0" w:type="dxa"/>
        <w:tblLook w:val="04A0" w:firstRow="1" w:lastRow="0" w:firstColumn="1" w:lastColumn="0" w:noHBand="0" w:noVBand="1"/>
      </w:tblPr>
      <w:tblGrid>
        <w:gridCol w:w="3576"/>
        <w:gridCol w:w="3607"/>
        <w:gridCol w:w="3607"/>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6516ED" w:rsidRDefault="00227BCD">
      <w:pPr>
        <w:pStyle w:val="ProductList-Body"/>
      </w:pPr>
      <w:r>
        <w:t xml:space="preserve"> </w:t>
      </w:r>
    </w:p>
    <w:p w:rsidR="006516ED" w:rsidRDefault="00227BCD">
      <w:pPr>
        <w:pStyle w:val="ProductList-ClauseHeading"/>
        <w:outlineLvl w:val="3"/>
      </w:pPr>
      <w:r>
        <w:t>3.6 Microsoft Dynamics 365 for Operations Device On-premises CAL Server Software Access</w:t>
      </w:r>
    </w:p>
    <w:p w:rsidR="006516ED" w:rsidRDefault="00227BCD">
      <w:pPr>
        <w:pStyle w:val="ProductList-Body"/>
      </w:pPr>
      <w:r>
        <w:t>Access to server software for Operations Device use.</w:t>
      </w:r>
    </w:p>
    <w:tbl>
      <w:tblPr>
        <w:tblStyle w:val="PURTable"/>
        <w:tblW w:w="0" w:type="dxa"/>
        <w:tblLook w:val="04A0" w:firstRow="1" w:lastRow="0" w:firstColumn="1" w:lastColumn="0" w:noHBand="0" w:noVBand="1"/>
      </w:tblPr>
      <w:tblGrid>
        <w:gridCol w:w="3576"/>
        <w:gridCol w:w="3607"/>
        <w:gridCol w:w="3607"/>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6516ED" w:rsidRDefault="006516ED">
      <w:pPr>
        <w:pStyle w:val="ProductList-ClauseHeading"/>
        <w:outlineLvl w:val="3"/>
      </w:pPr>
    </w:p>
    <w:p w:rsidR="006516ED" w:rsidRDefault="00227BCD">
      <w:pPr>
        <w:pStyle w:val="ProductList-ClauseHeading"/>
        <w:outlineLvl w:val="3"/>
      </w:pPr>
      <w:r>
        <w:t>3.7 Use rights for Dynamics 365 for Operations Servers</w:t>
      </w:r>
    </w:p>
    <w:p w:rsidR="006516ED" w:rsidRDefault="00227BCD">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rsidR="006516ED" w:rsidRDefault="00227BCD">
      <w:pPr>
        <w:pStyle w:val="ProductList-Body"/>
      </w:pPr>
      <w:r>
        <w:t xml:space="preserve"> </w:t>
      </w:r>
    </w:p>
    <w:p w:rsidR="006516ED" w:rsidRDefault="00227BCD">
      <w:pPr>
        <w:pStyle w:val="ProductList-ClauseHeading"/>
        <w:outlineLvl w:val="3"/>
      </w:pPr>
      <w:r>
        <w:t>3.8 Use rights for Dynamics 365 On-Premises</w:t>
      </w:r>
    </w:p>
    <w:p w:rsidR="006516ED" w:rsidRDefault="00227BCD">
      <w:pPr>
        <w:pStyle w:val="ProductList-SubClauseHeading"/>
        <w:outlineLvl w:val="4"/>
      </w:pPr>
      <w:r>
        <w:t>3.8.1 Server Use Rights for Dynamics 365 CALs</w:t>
      </w:r>
    </w:p>
    <w:p w:rsidR="006516ED" w:rsidRDefault="00227BCD">
      <w:pPr>
        <w:pStyle w:val="ProductList-BodyIndented"/>
      </w:pPr>
      <w:r>
        <w:t>Customers with Microsoft Dynamics 365 CALs may install and use any number of copies of the corresponding Microsoft Dynamics 365 Server software on a network server or shared server. This right does not apply to Microsoft Dynamics 365 for Operations Server.</w:t>
      </w:r>
    </w:p>
    <w:p w:rsidR="006516ED" w:rsidRDefault="00227BCD">
      <w:pPr>
        <w:pStyle w:val="ProductList-BodyIndented"/>
      </w:pPr>
      <w:r>
        <w:t xml:space="preserve"> </w:t>
      </w:r>
    </w:p>
    <w:p w:rsidR="006516ED" w:rsidRDefault="00227BCD">
      <w:pPr>
        <w:pStyle w:val="ProductList-SubClauseHeading"/>
        <w:outlineLvl w:val="4"/>
      </w:pPr>
      <w:r>
        <w:t>3.8.2 Eligibility for Qualified Offers</w:t>
      </w:r>
    </w:p>
    <w:p w:rsidR="006516ED" w:rsidRDefault="00227BCD">
      <w:pPr>
        <w:pStyle w:val="ProductList-BodyIndented"/>
      </w:pPr>
      <w:r>
        <w:t>Customers renewing an agreement with Microsoft Dynamics CRM CAL Licenses as of November 1, 2016 may acquire Microsoft Dynamics 365 On-premises CAL Qualified Offer Licenses in agreement renewals before October 31, 2019.</w:t>
      </w:r>
    </w:p>
    <w:p w:rsidR="006516ED" w:rsidRDefault="00227BCD">
      <w:pPr>
        <w:pStyle w:val="ProductList-BodyIndented"/>
      </w:pPr>
      <w:r>
        <w:t xml:space="preserve"> </w:t>
      </w:r>
    </w:p>
    <w:p w:rsidR="006516ED" w:rsidRDefault="00227BCD">
      <w:pPr>
        <w:pStyle w:val="ProductList-ClauseHeading"/>
        <w:outlineLvl w:val="3"/>
      </w:pPr>
      <w:r>
        <w:t>3.6 Additional Software</w:t>
      </w:r>
    </w:p>
    <w:tbl>
      <w:tblPr>
        <w:tblStyle w:val="PURTable"/>
        <w:tblW w:w="0" w:type="dxa"/>
        <w:tblLook w:val="04A0" w:firstRow="1" w:lastRow="0" w:firstColumn="1" w:lastColumn="0" w:noHBand="0" w:noVBand="1"/>
      </w:tblPr>
      <w:tblGrid>
        <w:gridCol w:w="3615"/>
        <w:gridCol w:w="3592"/>
        <w:gridCol w:w="3583"/>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MarketingPilot Connector for Microsoft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Microsoft Dynamics CRM 2016 Microsoft Office Outlook</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CRM Reporting Extensions for Microsoft Dynamics CRM 2016</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Marketing Connector for Microsoft Dynamics CRM (not Workgroup Server)</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6"/>
        <w:gridCol w:w="3597"/>
        <w:gridCol w:w="3597"/>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November 2014 and June 2015</w:t>
              </w:r>
            </w:hyperlink>
            <w:r>
              <w:t xml:space="preserve">; </w:t>
            </w:r>
            <w:hyperlink r:id="rId44">
              <w:r>
                <w:rPr>
                  <w:color w:val="00467F"/>
                  <w:u w:val="single"/>
                </w:rPr>
                <w:t>Product Terms December 2016</w:t>
              </w:r>
            </w:hyperlink>
            <w:r>
              <w:t xml:space="preserve">; </w:t>
            </w:r>
            <w:hyperlink r:id="rId45">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4.1 Server Use Rights</w:t>
      </w:r>
    </w:p>
    <w:p w:rsidR="006516ED" w:rsidRDefault="00227BCD">
      <w:pPr>
        <w:pStyle w:val="ProductList-Body"/>
      </w:pPr>
      <w:r>
        <w:t>Customer may use Microsoft Dynamics CRM Server 2016 or any previous versions of the server software in place of Microsoft Dynamics 365 Server. Customer may use Microsoft Dynamics AX 2012 R3 or any previous versions of the server software in place of Microsoft Dynamics 365 for Operations Server. Customers with Software Assurance on Microsoft Dynamics 365 On-premises CALs may use new versions of Microsoft Dynamics 365 On-premises Server acquired with purchase of CALs or Dynamics 365 Services USLs.</w:t>
      </w:r>
    </w:p>
    <w:p w:rsidR="006516ED" w:rsidRDefault="00227BCD">
      <w:pPr>
        <w:pStyle w:val="ProductList-Body"/>
      </w:pPr>
      <w:r>
        <w:t xml:space="preserve"> </w:t>
      </w:r>
    </w:p>
    <w:p w:rsidR="006516ED" w:rsidRDefault="00227BCD">
      <w:pPr>
        <w:pStyle w:val="ProductList-ClauseHeading"/>
        <w:outlineLvl w:val="3"/>
      </w:pPr>
      <w:r>
        <w:t>4.2 Dynamics 365 for Operations Server Rights</w:t>
      </w:r>
    </w:p>
    <w:p w:rsidR="006516ED" w:rsidRDefault="00227BCD">
      <w:pPr>
        <w:pStyle w:val="ProductList-Body"/>
      </w:pPr>
      <w:r>
        <w:t xml:space="preserve">Dynamics 365 for Operations Server may only be used by Customers that have active SA or equivalent license. Customers who allow SA or equivalent license to lapse must uninstall the server software. Customers that have perpetual rights may install the latest update of Dynamics AX 2012 R3 Server or Commerce Server software that is available at the time of lapse. </w:t>
      </w:r>
    </w:p>
    <w:p w:rsidR="006516ED" w:rsidRDefault="00227BCD">
      <w:pPr>
        <w:pStyle w:val="ProductList-Body"/>
      </w:pPr>
      <w:r>
        <w:t xml:space="preserve"> </w:t>
      </w:r>
    </w:p>
    <w:p w:rsidR="006516ED" w:rsidRDefault="00227BCD">
      <w:pPr>
        <w:pStyle w:val="ProductList-ClauseHeading"/>
        <w:outlineLvl w:val="3"/>
      </w:pPr>
      <w:r>
        <w:t>4.3 Localization and Updates</w:t>
      </w:r>
    </w:p>
    <w:p w:rsidR="006516ED" w:rsidRDefault="00227BCD">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rsidR="006516ED" w:rsidRDefault="00227BCD">
      <w:pPr>
        <w:pStyle w:val="ProductList-Body"/>
      </w:pPr>
      <w:r>
        <w:t xml:space="preserve"> </w:t>
      </w:r>
    </w:p>
    <w:p w:rsidR="006516ED" w:rsidRDefault="00227BCD">
      <w:pPr>
        <w:pStyle w:val="ProductList-ClauseHeading"/>
        <w:outlineLvl w:val="3"/>
      </w:pPr>
      <w:r>
        <w:t>4.4 Unified Service Desk (USD)</w:t>
      </w:r>
    </w:p>
    <w:p w:rsidR="006516ED" w:rsidRDefault="00227BCD">
      <w:pPr>
        <w:pStyle w:val="ProductList-Body"/>
      </w:pPr>
      <w:r>
        <w:t xml:space="preserve">For each Microsoft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rsidR="006516ED" w:rsidRDefault="00227BCD">
      <w:pPr>
        <w:pStyle w:val="ProductList-Body"/>
      </w:pPr>
      <w:r>
        <w:t xml:space="preserve"> </w:t>
      </w:r>
    </w:p>
    <w:p w:rsidR="006516ED" w:rsidRDefault="00227BCD">
      <w:pPr>
        <w:pStyle w:val="ProductList-ClauseHeading"/>
        <w:outlineLvl w:val="3"/>
      </w:pPr>
      <w:r>
        <w:t>4.5 Microsoft Dynamics CustomerSource</w:t>
      </w:r>
    </w:p>
    <w:p w:rsidR="006516ED" w:rsidRDefault="00227BCD">
      <w:pPr>
        <w:pStyle w:val="ProductList-Body"/>
      </w:pPr>
      <w:r>
        <w:t xml:space="preserve">Microsoft Dynamics 365 On-premises CAL customers with active SA will have access to CustomerSource. </w:t>
      </w:r>
    </w:p>
    <w:p w:rsidR="006516ED" w:rsidRDefault="006516ED">
      <w:pPr>
        <w:pStyle w:val="PURBreadcrumb"/>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0469"/>
      <w:r>
        <w:instrText>Microsoft Identity Manager</w:instrText>
      </w:r>
      <w:bookmarkEnd w:id="73"/>
      <w:r>
        <w:instrText>" \l 2</w:instrText>
      </w:r>
      <w:r>
        <w:fldChar w:fldCharType="end"/>
      </w:r>
    </w:p>
    <w:p w:rsidR="006516ED" w:rsidRDefault="00227BCD">
      <w:pPr>
        <w:pStyle w:val="ProductList-Offering1SubSection"/>
        <w:outlineLvl w:val="2"/>
      </w:pPr>
      <w:bookmarkStart w:id="74" w:name="_Sec677"/>
      <w:r>
        <w:t>1. Program Availability</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BFBFBF"/>
              <w:bottom w:val="dashed" w:sz="4" w:space="0" w:color="BFBFBF"/>
              <w:right w:val="none" w:sz="4" w:space="0" w:color="6E6E6E"/>
            </w:tcBorders>
          </w:tcPr>
          <w:p w:rsidR="006516ED" w:rsidRDefault="00227BCD">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BFBFBF"/>
              <w:bottom w:val="none" w:sz="4" w:space="0" w:color="BFBFBF"/>
              <w:right w:val="none" w:sz="4" w:space="0" w:color="6E6E6E"/>
            </w:tcBorders>
          </w:tcPr>
          <w:p w:rsidR="006516ED" w:rsidRDefault="00227BC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6516ED" w:rsidRDefault="00227BCD">
      <w:pPr>
        <w:pStyle w:val="ProductList-Offering1SubSection"/>
        <w:outlineLvl w:val="2"/>
      </w:pPr>
      <w:bookmarkStart w:id="75" w:name="_Sec733"/>
      <w:r>
        <w:t>2. Product Conditions</w:t>
      </w:r>
      <w:bookmarkEnd w:id="75"/>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6516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Offering1SubSection"/>
        <w:outlineLvl w:val="2"/>
      </w:pPr>
      <w:bookmarkStart w:id="76" w:name="_Sec788"/>
      <w:r>
        <w:t>3. Use Rights</w:t>
      </w:r>
      <w:bookmarkEnd w:id="76"/>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516ED" w:rsidRDefault="00227BCD">
            <w:pPr>
              <w:pStyle w:val="ProductList-TableBody"/>
            </w:pPr>
            <w:r>
              <w:t xml:space="preserve"> </w:t>
            </w:r>
          </w:p>
        </w:tc>
      </w:tr>
    </w:tbl>
    <w:p w:rsidR="006516ED" w:rsidRDefault="00227BC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GroupHeading"/>
        <w:outlineLvl w:val="1"/>
      </w:pPr>
      <w:bookmarkStart w:id="78" w:name="_Sec611"/>
      <w:r>
        <w:t>Office Applications</w:t>
      </w:r>
      <w:bookmarkEnd w:id="78"/>
      <w:r>
        <w:fldChar w:fldCharType="begin"/>
      </w:r>
      <w:r>
        <w:instrText xml:space="preserve"> TC "</w:instrText>
      </w:r>
      <w:bookmarkStart w:id="79" w:name="_Toc512600470"/>
      <w:r>
        <w:instrText>Office Applications</w:instrText>
      </w:r>
      <w:bookmarkEnd w:id="79"/>
      <w:r>
        <w:instrText>" \l 2</w:instrText>
      </w:r>
      <w:r>
        <w:fldChar w:fldCharType="end"/>
      </w:r>
    </w:p>
    <w:p w:rsidR="006516ED" w:rsidRDefault="00227BCD">
      <w:pPr>
        <w:pStyle w:val="ProductList-Offering2HeadingNoBorder"/>
        <w:outlineLvl w:val="2"/>
      </w:pPr>
      <w:bookmarkStart w:id="80" w:name="_Sec636"/>
      <w:r>
        <w:t>Office Desktop Applications</w:t>
      </w:r>
      <w:bookmarkEnd w:id="80"/>
      <w:r>
        <w:fldChar w:fldCharType="begin"/>
      </w:r>
      <w:r>
        <w:instrText xml:space="preserve"> TC "</w:instrText>
      </w:r>
      <w:bookmarkStart w:id="81" w:name="_Toc512600471"/>
      <w:r>
        <w:instrText>Office Desktop Applications</w:instrText>
      </w:r>
      <w:bookmarkEnd w:id="81"/>
      <w:r>
        <w:instrText>" \l 3</w:instrText>
      </w:r>
      <w:r>
        <w:fldChar w:fldCharType="end"/>
      </w:r>
    </w:p>
    <w:p w:rsidR="006516ED" w:rsidRDefault="00227BCD">
      <w:pPr>
        <w:pStyle w:val="ProductList-Offering1SubSection"/>
        <w:outlineLvl w:val="3"/>
      </w:pPr>
      <w:bookmarkStart w:id="82" w:name="_Sec681"/>
      <w:r>
        <w:t>1. Program Availability</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000000"/>
              <w:bottom w:val="dashed" w:sz="4" w:space="0" w:color="BFBFBF"/>
              <w:right w:val="single" w:sz="6" w:space="0" w:color="FFFFFF"/>
            </w:tcBorders>
          </w:tcPr>
          <w:p w:rsidR="006516ED" w:rsidRDefault="00227BC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000000"/>
              <w:bottom w:val="dashed" w:sz="4" w:space="0" w:color="BFBFBF"/>
              <w:right w:val="single" w:sz="6" w:space="0" w:color="FFFFFF"/>
            </w:tcBorders>
          </w:tcPr>
          <w:p w:rsidR="006516ED" w:rsidRDefault="00227BC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000000"/>
              <w:bottom w:val="none" w:sz="4" w:space="0" w:color="BFBFBF"/>
              <w:right w:val="single" w:sz="6" w:space="0" w:color="FFFFFF"/>
            </w:tcBorders>
          </w:tcPr>
          <w:p w:rsidR="006516ED" w:rsidRDefault="00227BC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516ED" w:rsidRDefault="00227BC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83" w:name="_Sec736"/>
      <w:r>
        <w:t>2. Product Conditions</w:t>
      </w:r>
      <w:bookmarkEnd w:id="83"/>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Project Professional 2016</w:t>
      </w:r>
    </w:p>
    <w:p w:rsidR="006516ED" w:rsidRDefault="00227BCD">
      <w:pPr>
        <w:pStyle w:val="ProductList-Body"/>
      </w:pPr>
      <w:r>
        <w:t>Customers who license Project Professional 2016 are deemed to have one Project Server 2016 Device CAL</w:t>
      </w:r>
      <w:r>
        <w:fldChar w:fldCharType="begin"/>
      </w:r>
      <w:r>
        <w:instrText xml:space="preserve"> XE "Project 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rsidR="006516ED" w:rsidRDefault="00227BCD">
      <w:pPr>
        <w:pStyle w:val="ProductList-Body"/>
      </w:pPr>
      <w:r>
        <w:t xml:space="preserve"> </w:t>
      </w:r>
    </w:p>
    <w:p w:rsidR="006516ED" w:rsidRDefault="00227BCD">
      <w:pPr>
        <w:pStyle w:val="ProductList-ClauseHeading"/>
        <w:outlineLvl w:val="4"/>
      </w:pPr>
      <w:r>
        <w:t>2.2 Work at Home</w:t>
      </w:r>
    </w:p>
    <w:p w:rsidR="006516ED" w:rsidRDefault="00227BCD">
      <w:pPr>
        <w:pStyle w:val="ProductList-Body"/>
      </w:pPr>
      <w:r>
        <w:t xml:space="preserve">A Work at Home License is an optional License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rsidR="006516ED" w:rsidRDefault="00227BCD">
      <w:pPr>
        <w:pStyle w:val="ProductList-Body"/>
      </w:pPr>
      <w:r>
        <w:t xml:space="preserve"> </w:t>
      </w:r>
    </w:p>
    <w:p w:rsidR="006516ED" w:rsidRDefault="00227BCD">
      <w:pPr>
        <w:pStyle w:val="ProductList-ClauseHeading"/>
        <w:outlineLvl w:val="4"/>
      </w:pPr>
      <w:r>
        <w:t>2.3 Platform Independent</w:t>
      </w:r>
    </w:p>
    <w:p w:rsidR="006516ED" w:rsidRDefault="00227BCD">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rsidR="006516ED" w:rsidRDefault="00227BCD">
      <w:pPr>
        <w:pStyle w:val="ProductList-Body"/>
      </w:pPr>
      <w:r>
        <w:t xml:space="preserve"> </w:t>
      </w:r>
    </w:p>
    <w:p w:rsidR="006516ED" w:rsidRDefault="00227BCD">
      <w:pPr>
        <w:pStyle w:val="ProductList-ClauseHeading"/>
        <w:outlineLvl w:val="4"/>
      </w:pPr>
      <w:r>
        <w:t>2.4 Successor Versions</w:t>
      </w:r>
    </w:p>
    <w:p w:rsidR="006516ED" w:rsidRDefault="00227BCD">
      <w:pPr>
        <w:pStyle w:val="ProductList-Body"/>
      </w:pPr>
      <w:r>
        <w:t>Skype for Business 2016 is the successor version to Lync 2013.</w:t>
      </w:r>
    </w:p>
    <w:p w:rsidR="006516ED" w:rsidRDefault="00227BCD">
      <w:pPr>
        <w:pStyle w:val="ProductList-Body"/>
      </w:pPr>
      <w:r>
        <w:t xml:space="preserve"> </w:t>
      </w:r>
    </w:p>
    <w:p w:rsidR="006516ED" w:rsidRDefault="00227BCD">
      <w:pPr>
        <w:pStyle w:val="ProductList-ClauseHeading"/>
        <w:outlineLvl w:val="4"/>
      </w:pPr>
      <w:r>
        <w:t>2.5 Office Online Server</w:t>
      </w:r>
    </w:p>
    <w:p w:rsidR="006516ED" w:rsidRDefault="00227BCD">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rsidR="006516ED" w:rsidRDefault="00227BCD">
      <w:pPr>
        <w:pStyle w:val="ProductList-Body"/>
      </w:pPr>
      <w:r>
        <w:t xml:space="preserve"> </w:t>
      </w:r>
    </w:p>
    <w:p w:rsidR="006516ED" w:rsidRDefault="00227BCD">
      <w:pPr>
        <w:pStyle w:val="ProductList-Offering1SubSection"/>
        <w:outlineLvl w:val="3"/>
      </w:pPr>
      <w:bookmarkStart w:id="84" w:name="_Sec791"/>
      <w:r>
        <w:t>3. Use Rights</w:t>
      </w:r>
      <w:bookmarkEnd w:id="84"/>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Office Home &amp; Student 2013 RT Commercial Use Rights</w:t>
      </w:r>
    </w:p>
    <w:p w:rsidR="006516ED" w:rsidRDefault="00227BCD">
      <w:pPr>
        <w:pStyle w:val="ProductList-Body"/>
      </w:pPr>
      <w:r>
        <w:t xml:space="preserve">Upon assigning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rsidR="006516ED" w:rsidRDefault="00227BCD">
      <w:pPr>
        <w:pStyle w:val="ProductList-Body"/>
      </w:pPr>
      <w:r>
        <w:t xml:space="preserve"> </w:t>
      </w:r>
    </w:p>
    <w:p w:rsidR="006516ED" w:rsidRDefault="00227BCD">
      <w:pPr>
        <w:pStyle w:val="ProductList-ClauseHeading"/>
        <w:outlineLvl w:val="4"/>
      </w:pPr>
      <w:r>
        <w:t>3.2 Office Professional Plus 2016 and Office Standard 2016 – Office Home &amp; Student 2013 RT Commercial Use</w:t>
      </w:r>
    </w:p>
    <w:p w:rsidR="006516ED" w:rsidRDefault="00227BCD">
      <w:pPr>
        <w:pStyle w:val="ProductList-Body"/>
      </w:pPr>
      <w:r>
        <w:t xml:space="preserve">Each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&amp; Student 2013 RT license terms.</w:t>
      </w:r>
    </w:p>
    <w:p w:rsidR="006516ED" w:rsidRDefault="00227BCD">
      <w:pPr>
        <w:pStyle w:val="ProductList-Body"/>
      </w:pPr>
      <w:r>
        <w:t xml:space="preserve"> </w:t>
      </w:r>
    </w:p>
    <w:p w:rsidR="006516ED" w:rsidRDefault="00227BCD">
      <w:pPr>
        <w:pStyle w:val="ProductList-ClauseHeading"/>
        <w:outlineLvl w:val="4"/>
      </w:pPr>
      <w:r>
        <w:t>3.3 Academic Programs</w:t>
      </w:r>
    </w:p>
    <w:p w:rsidR="006516ED" w:rsidRDefault="00227BCD">
      <w:pPr>
        <w:pStyle w:val="ProductList-Body"/>
      </w:pPr>
      <w:r>
        <w:t>The following applies to customers in Academic Volume Licensing Programs.</w:t>
      </w:r>
    </w:p>
    <w:p w:rsidR="006516ED" w:rsidRDefault="00227BCD">
      <w:pPr>
        <w:pStyle w:val="ProductList-Body"/>
      </w:pPr>
      <w:r>
        <w:t xml:space="preserve"> </w:t>
      </w:r>
    </w:p>
    <w:p w:rsidR="006516ED" w:rsidRDefault="00227BCD">
      <w:pPr>
        <w:pStyle w:val="ProductList-SubClauseHeading"/>
        <w:outlineLvl w:val="5"/>
      </w:pPr>
      <w:r>
        <w:t>3.3.1 Office 365 ProPlus Extended Use Rights</w:t>
      </w:r>
    </w:p>
    <w:p w:rsidR="006516ED" w:rsidRDefault="00227BCD">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rsidR="006516ED" w:rsidRDefault="00227BCD">
      <w:pPr>
        <w:pStyle w:val="ProductList-BodyIndented"/>
      </w:pPr>
      <w:r>
        <w:t xml:space="preserve"> </w:t>
      </w:r>
    </w:p>
    <w:p w:rsidR="006516ED" w:rsidRDefault="00227BCD">
      <w:pPr>
        <w:pStyle w:val="ProductList-SubClauseHeading"/>
        <w:outlineLvl w:val="5"/>
      </w:pPr>
      <w:r>
        <w:t>3.3.2 Graduation Benefit</w:t>
      </w:r>
    </w:p>
    <w:p w:rsidR="006516ED" w:rsidRDefault="00227BCD">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rsidR="006516ED" w:rsidRDefault="00227BCD">
      <w:pPr>
        <w:pStyle w:val="ProductList-BodyIndented"/>
      </w:pPr>
      <w:r>
        <w:t xml:space="preserve"> </w:t>
      </w:r>
    </w:p>
    <w:p w:rsidR="006516ED" w:rsidRDefault="00227BC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6"/>
        <w:gridCol w:w="3600"/>
        <w:gridCol w:w="358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4.1 Project Professional 2016</w:t>
      </w:r>
    </w:p>
    <w:p w:rsidR="006516ED" w:rsidRDefault="00227BCD">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rsidR="006516ED" w:rsidRDefault="006516ED">
      <w:pPr>
        <w:pStyle w:val="PURBreadcrumb"/>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86" w:name="_Sec680"/>
      <w:r>
        <w:t>Office for Mac</w:t>
      </w:r>
      <w:bookmarkEnd w:id="86"/>
      <w:r>
        <w:fldChar w:fldCharType="begin"/>
      </w:r>
      <w:r>
        <w:instrText xml:space="preserve"> TC "</w:instrText>
      </w:r>
      <w:bookmarkStart w:id="87" w:name="_Toc512600472"/>
      <w:r>
        <w:instrText>Office for Mac</w:instrText>
      </w:r>
      <w:bookmarkEnd w:id="87"/>
      <w:r>
        <w:instrText>" \l 3</w:instrText>
      </w:r>
      <w:r>
        <w:fldChar w:fldCharType="end"/>
      </w:r>
    </w:p>
    <w:p w:rsidR="006516ED" w:rsidRDefault="00227BCD">
      <w:pPr>
        <w:pStyle w:val="ProductList-Offering1SubSection"/>
        <w:outlineLvl w:val="3"/>
      </w:pPr>
      <w:bookmarkStart w:id="88" w:name="_Sec682"/>
      <w:r>
        <w:t>1. Program Availability</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89" w:name="_Sec737"/>
      <w:r>
        <w:t>2. Product Conditions</w:t>
      </w:r>
      <w:bookmarkEnd w:id="89"/>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Successor Versions</w:t>
      </w:r>
    </w:p>
    <w:p w:rsidR="006516ED" w:rsidRDefault="00227BCD">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rsidR="006516ED" w:rsidRDefault="00227BCD">
      <w:pPr>
        <w:pStyle w:val="ProductList-Body"/>
      </w:pPr>
      <w:r>
        <w:t xml:space="preserve"> </w:t>
      </w:r>
    </w:p>
    <w:p w:rsidR="006516ED" w:rsidRDefault="00227BCD">
      <w:pPr>
        <w:pStyle w:val="ProductList-ClauseHeading"/>
        <w:outlineLvl w:val="4"/>
      </w:pPr>
      <w:r>
        <w:t>2.2 Work at Home</w:t>
      </w:r>
    </w:p>
    <w:p w:rsidR="006516ED" w:rsidRDefault="00227BCD">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rsidR="006516ED" w:rsidRDefault="00227BCD">
      <w:pPr>
        <w:pStyle w:val="ProductList-Body"/>
      </w:pPr>
      <w:r>
        <w:t xml:space="preserve"> </w:t>
      </w:r>
    </w:p>
    <w:p w:rsidR="006516ED" w:rsidRDefault="00227BCD">
      <w:pPr>
        <w:pStyle w:val="ProductList-ClauseHeading"/>
        <w:outlineLvl w:val="4"/>
      </w:pPr>
      <w:r>
        <w:t>2.3 Platform Independent</w:t>
      </w:r>
    </w:p>
    <w:p w:rsidR="006516ED" w:rsidRDefault="00227BCD">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rsidR="006516ED" w:rsidRDefault="00227BCD">
      <w:pPr>
        <w:pStyle w:val="ProductList-Body"/>
      </w:pPr>
      <w:r>
        <w:t xml:space="preserve"> </w:t>
      </w:r>
    </w:p>
    <w:p w:rsidR="006516ED" w:rsidRDefault="00227BCD">
      <w:pPr>
        <w:pStyle w:val="ProductList-ClauseHeading"/>
        <w:outlineLvl w:val="4"/>
      </w:pPr>
      <w:r>
        <w:t>2.4 Office Online Server</w:t>
      </w:r>
    </w:p>
    <w:p w:rsidR="006516ED" w:rsidRDefault="00227BCD">
      <w:pPr>
        <w:pStyle w:val="ProductList-Body"/>
      </w:pPr>
      <w:r>
        <w:t xml:space="preserve">Customers purchasing Office 2016 for Mac Standard licenses before August 1, 2016 may use the editing functionality described in the </w:t>
      </w:r>
      <w:hyperlink r:id="rId47">
        <w:r>
          <w:rPr>
            <w:color w:val="00467F"/>
            <w:u w:val="single"/>
          </w:rPr>
          <w:t>Office Online section of Appendix B</w:t>
        </w:r>
      </w:hyperlink>
      <w:r>
        <w:t xml:space="preserve"> with those licenses. This right expires on August 1, 2019.</w:t>
      </w:r>
    </w:p>
    <w:p w:rsidR="006516ED" w:rsidRDefault="00227BCD">
      <w:pPr>
        <w:pStyle w:val="ProductList-Offering1SubSection"/>
        <w:outlineLvl w:val="3"/>
      </w:pPr>
      <w:bookmarkStart w:id="90" w:name="_Sec792"/>
      <w:r>
        <w:t>3. Use Rights</w:t>
      </w:r>
      <w:bookmarkEnd w:id="90"/>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Office Home &amp; Student 2013 RT Commercial Use</w:t>
      </w:r>
    </w:p>
    <w:p w:rsidR="006516ED" w:rsidRDefault="00227BCD">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rsidR="006516ED" w:rsidRDefault="00227BC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1"/>
        <w:gridCol w:w="3631"/>
        <w:gridCol w:w="356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GroupHeading"/>
        <w:outlineLvl w:val="1"/>
      </w:pPr>
      <w:bookmarkStart w:id="92" w:name="_Sec612"/>
      <w:r>
        <w:t>Office Servers</w:t>
      </w:r>
      <w:bookmarkEnd w:id="92"/>
      <w:r>
        <w:fldChar w:fldCharType="begin"/>
      </w:r>
      <w:r>
        <w:instrText xml:space="preserve"> TC "</w:instrText>
      </w:r>
      <w:bookmarkStart w:id="93" w:name="_Toc512600473"/>
      <w:r>
        <w:instrText>Office Servers</w:instrText>
      </w:r>
      <w:bookmarkEnd w:id="93"/>
      <w:r>
        <w:instrText>" \l 2</w:instrText>
      </w:r>
      <w:r>
        <w:fldChar w:fldCharType="end"/>
      </w:r>
    </w:p>
    <w:p w:rsidR="006516ED" w:rsidRDefault="00227BCD">
      <w:pPr>
        <w:pStyle w:val="ProductList-Offering2HeadingNoBorder"/>
        <w:outlineLvl w:val="2"/>
      </w:pPr>
      <w:bookmarkStart w:id="94" w:name="_Sec638"/>
      <w:r>
        <w:t>Exchange Server</w:t>
      </w:r>
      <w:bookmarkEnd w:id="94"/>
      <w:r>
        <w:fldChar w:fldCharType="begin"/>
      </w:r>
      <w:r>
        <w:instrText xml:space="preserve"> TC "</w:instrText>
      </w:r>
      <w:bookmarkStart w:id="95" w:name="_Toc512600474"/>
      <w:r>
        <w:instrText>Exchange Server</w:instrText>
      </w:r>
      <w:bookmarkEnd w:id="95"/>
      <w:r>
        <w:instrText>" \l 3</w:instrText>
      </w:r>
      <w:r>
        <w:fldChar w:fldCharType="end"/>
      </w:r>
    </w:p>
    <w:p w:rsidR="006516ED" w:rsidRDefault="00227BCD">
      <w:pPr>
        <w:pStyle w:val="ProductList-Offering1SubSection"/>
        <w:outlineLvl w:val="3"/>
      </w:pPr>
      <w:bookmarkStart w:id="96" w:name="_Sec683"/>
      <w:r>
        <w:t>1. Program Availability</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6516ED" w:rsidRDefault="00227BCD">
      <w:pPr>
        <w:pStyle w:val="ProductList-Offering1SubSection"/>
        <w:outlineLvl w:val="3"/>
      </w:pPr>
      <w:bookmarkStart w:id="97" w:name="_Sec738"/>
      <w:r>
        <w:t>2. Product Conditions</w:t>
      </w:r>
      <w:bookmarkEnd w:id="97"/>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6516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Offering1SubSection"/>
        <w:outlineLvl w:val="3"/>
      </w:pPr>
      <w:bookmarkStart w:id="98" w:name="_Sec793"/>
      <w:r>
        <w:t>3. Use Rights</w:t>
      </w:r>
      <w:bookmarkEnd w:id="98"/>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Server Software Access</w:t>
      </w:r>
    </w:p>
    <w:tbl>
      <w:tblPr>
        <w:tblStyle w:val="PURTable"/>
        <w:tblW w:w="0" w:type="dxa"/>
        <w:tblLook w:val="04A0" w:firstRow="1" w:lastRow="0" w:firstColumn="1" w:lastColumn="0" w:noHBand="0" w:noVBand="1"/>
      </w:tblPr>
      <w:tblGrid>
        <w:gridCol w:w="3581"/>
        <w:gridCol w:w="3609"/>
        <w:gridCol w:w="3600"/>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16ED" w:rsidRDefault="00227BC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Exchange Online Plan 1 User SL</w:t>
            </w:r>
          </w:p>
        </w:tc>
      </w:tr>
      <w:tr w:rsidR="006516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16ED" w:rsidRDefault="00227BC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516ED" w:rsidRDefault="00227BC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516ED" w:rsidRDefault="00227BCD">
            <w:pPr>
              <w:pStyle w:val="ProductList-TableBody"/>
            </w:pPr>
            <w:r>
              <w:t>Exchange Online Plan 2 User SL</w:t>
            </w:r>
          </w:p>
        </w:tc>
      </w:tr>
      <w:tr w:rsidR="006516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16ED" w:rsidRDefault="00227BC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516ED" w:rsidRDefault="00227BC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516ED" w:rsidRDefault="00227BCD">
            <w:pPr>
              <w:pStyle w:val="ProductList-TableBody"/>
            </w:pPr>
            <w:r>
              <w:t>Exchange Online Plan 2G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SubClauseHeading"/>
        <w:outlineLvl w:val="5"/>
      </w:pPr>
      <w:r>
        <w:t>3.1.1 Additional Functionality Associated with Exchange Enterprise CAL</w:t>
      </w:r>
    </w:p>
    <w:p w:rsidR="006516ED" w:rsidRDefault="00227BCD">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16ED" w:rsidRDefault="00227BC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Exchange Online Plan 2 User SL</w:t>
            </w:r>
          </w:p>
        </w:tc>
      </w:tr>
      <w:tr w:rsidR="006516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16ED" w:rsidRDefault="00227BC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516ED" w:rsidRDefault="00227BC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516ED" w:rsidRDefault="00227BCD">
            <w:pPr>
              <w:pStyle w:val="ProductList-TableBody"/>
            </w:pPr>
            <w:r>
              <w:t>Exchange Online Plan 2G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Indented"/>
      </w:pPr>
      <w:r>
        <w:t xml:space="preserve"> </w:t>
      </w:r>
    </w:p>
    <w:p w:rsidR="006516ED" w:rsidRDefault="00227BCD">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Body"/>
      </w:pPr>
      <w:r>
        <w:t xml:space="preserve"> </w:t>
      </w:r>
    </w:p>
    <w:p w:rsidR="006516ED" w:rsidRDefault="00227BC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2"/>
        <w:gridCol w:w="3627"/>
        <w:gridCol w:w="358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4.1 Exchange Enterprise CAL with Services 2016 Supplemental Terms and Conditions</w:t>
      </w:r>
    </w:p>
    <w:p w:rsidR="006516ED" w:rsidRDefault="00227BCD">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50">
        <w:r>
          <w:rPr>
            <w:color w:val="00467F"/>
            <w:u w:val="single"/>
          </w:rPr>
          <w:t>http://go.microsoft.com/?linkid=9839207</w:t>
        </w:r>
      </w:hyperlink>
      <w:r>
        <w:t xml:space="preserve"> apply to purchase and use of the Online Services included with Exchange Enterprise CAL with Services 2016.</w:t>
      </w:r>
    </w:p>
    <w:p w:rsidR="006516ED" w:rsidRDefault="006516ED">
      <w:pPr>
        <w:pStyle w:val="PURBreadcrumb"/>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100" w:name="_Sec639"/>
      <w:r>
        <w:t>Project Server</w:t>
      </w:r>
      <w:bookmarkEnd w:id="100"/>
      <w:r>
        <w:fldChar w:fldCharType="begin"/>
      </w:r>
      <w:r>
        <w:instrText xml:space="preserve"> TC "</w:instrText>
      </w:r>
      <w:bookmarkStart w:id="101" w:name="_Toc512600475"/>
      <w:r>
        <w:instrText>Project Server</w:instrText>
      </w:r>
      <w:bookmarkEnd w:id="101"/>
      <w:r>
        <w:instrText>" \l 3</w:instrText>
      </w:r>
      <w:r>
        <w:fldChar w:fldCharType="end"/>
      </w:r>
    </w:p>
    <w:p w:rsidR="006516ED" w:rsidRDefault="00227BCD">
      <w:pPr>
        <w:pStyle w:val="ProductList-Offering1SubSection"/>
        <w:outlineLvl w:val="3"/>
      </w:pPr>
      <w:bookmarkStart w:id="102" w:name="_Sec684"/>
      <w:r>
        <w:t>1. Program Availability</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Project Server 2016 CAL</w:t>
            </w:r>
            <w:r>
              <w:fldChar w:fldCharType="begin"/>
            </w:r>
            <w:r>
              <w:instrText xml:space="preserve"> XE "Project Server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6516ED" w:rsidRDefault="00227BCD">
      <w:pPr>
        <w:pStyle w:val="ProductList-Offering1SubSection"/>
        <w:outlineLvl w:val="3"/>
      </w:pPr>
      <w:bookmarkStart w:id="103" w:name="_Sec739"/>
      <w:r>
        <w:t>2. Product Conditions</w:t>
      </w:r>
      <w:bookmarkEnd w:id="103"/>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Offering1SubSection"/>
        <w:outlineLvl w:val="3"/>
      </w:pPr>
      <w:bookmarkStart w:id="104" w:name="_Sec795"/>
      <w:r>
        <w:t>3. Use Rights</w:t>
      </w:r>
      <w:bookmarkEnd w:id="104"/>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Server Software Access</w:t>
      </w:r>
    </w:p>
    <w:tbl>
      <w:tblPr>
        <w:tblStyle w:val="PURTable"/>
        <w:tblW w:w="0" w:type="dxa"/>
        <w:tblLook w:val="04A0" w:firstRow="1" w:lastRow="0" w:firstColumn="1" w:lastColumn="0" w:noHBand="0" w:noVBand="1"/>
      </w:tblPr>
      <w:tblGrid>
        <w:gridCol w:w="3576"/>
        <w:gridCol w:w="3618"/>
        <w:gridCol w:w="3596"/>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516ED" w:rsidRDefault="00227BCD">
            <w:pPr>
              <w:pStyle w:val="ProductList-TableBody"/>
            </w:pPr>
            <w:r>
              <w:t>Project Online Essentials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Project Online Premium User SL</w:t>
            </w:r>
          </w:p>
        </w:tc>
      </w:tr>
    </w:tbl>
    <w:p w:rsidR="006516ED" w:rsidRDefault="00227BCD">
      <w:pPr>
        <w:pStyle w:val="ProductList-Body"/>
      </w:pPr>
      <w:r>
        <w:t xml:space="preserve"> </w:t>
      </w:r>
    </w:p>
    <w:p w:rsidR="006516ED" w:rsidRDefault="00227BCD">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106" w:name="_Sec640"/>
      <w:r>
        <w:t>SharePoint Server</w:t>
      </w:r>
      <w:bookmarkEnd w:id="106"/>
      <w:r>
        <w:fldChar w:fldCharType="begin"/>
      </w:r>
      <w:r>
        <w:instrText xml:space="preserve"> TC "</w:instrText>
      </w:r>
      <w:bookmarkStart w:id="107" w:name="_Toc512600476"/>
      <w:r>
        <w:instrText>SharePoint Server</w:instrText>
      </w:r>
      <w:bookmarkEnd w:id="107"/>
      <w:r>
        <w:instrText>" \l 3</w:instrText>
      </w:r>
      <w:r>
        <w:fldChar w:fldCharType="end"/>
      </w:r>
    </w:p>
    <w:p w:rsidR="006516ED" w:rsidRDefault="00227BCD">
      <w:pPr>
        <w:pStyle w:val="ProductList-Offering1SubSection"/>
        <w:outlineLvl w:val="3"/>
      </w:pPr>
      <w:bookmarkStart w:id="108" w:name="_Sec685"/>
      <w:r>
        <w:t>1. Program Availability</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SharePoint Server 2016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6516ED" w:rsidRDefault="00227BCD">
      <w:pPr>
        <w:pStyle w:val="ProductList-Offering1SubSection"/>
        <w:outlineLvl w:val="3"/>
      </w:pPr>
      <w:bookmarkStart w:id="109" w:name="_Sec740"/>
      <w:r>
        <w:t>2. Product Conditions</w:t>
      </w:r>
      <w:bookmarkEnd w:id="109"/>
    </w:p>
    <w:tbl>
      <w:tblPr>
        <w:tblStyle w:val="PURTable"/>
        <w:tblW w:w="0" w:type="dxa"/>
        <w:tblLook w:val="04A0" w:firstRow="1" w:lastRow="0" w:firstColumn="1" w:lastColumn="0" w:noHBand="0" w:noVBand="1"/>
      </w:tblPr>
      <w:tblGrid>
        <w:gridCol w:w="3602"/>
        <w:gridCol w:w="3597"/>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2013</w:t>
            </w:r>
            <w:r>
              <w:fldChar w:fldCharType="begin"/>
            </w:r>
            <w:r>
              <w:instrText xml:space="preserve"> XE "SharePoint Server 2013" </w:instrText>
            </w:r>
            <w:r>
              <w:fldChar w:fldCharType="end"/>
            </w:r>
            <w:r>
              <w:t xml:space="preserve"> (10/12),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Offering1SubSection"/>
        <w:outlineLvl w:val="3"/>
      </w:pPr>
      <w:bookmarkStart w:id="110" w:name="_Sec798"/>
      <w:r>
        <w:t>3. Use Rights</w:t>
      </w:r>
      <w:bookmarkEnd w:id="110"/>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576"/>
        <w:gridCol w:w="3607"/>
        <w:gridCol w:w="3607"/>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SharePoint Online Plan 2</w:t>
            </w:r>
            <w:r>
              <w:fldChar w:fldCharType="begin"/>
            </w:r>
            <w:r>
              <w:instrText xml:space="preserve"> XE "SharePoint Online Plan 2" </w:instrText>
            </w:r>
            <w:r>
              <w:fldChar w:fldCharType="end"/>
            </w:r>
            <w:r>
              <w:t xml:space="preserve">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3.2 SharePoint Server 2016 Server Software Access</w:t>
      </w:r>
    </w:p>
    <w:tbl>
      <w:tblPr>
        <w:tblStyle w:val="PURTable"/>
        <w:tblW w:w="0" w:type="dxa"/>
        <w:tblLook w:val="04A0" w:firstRow="1" w:lastRow="0" w:firstColumn="1" w:lastColumn="0" w:noHBand="0" w:noVBand="1"/>
      </w:tblPr>
      <w:tblGrid>
        <w:gridCol w:w="3576"/>
        <w:gridCol w:w="3607"/>
        <w:gridCol w:w="3607"/>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SharePoint Online Plan 2 User SL</w:t>
            </w:r>
          </w:p>
        </w:tc>
      </w:tr>
    </w:tbl>
    <w:p w:rsidR="006516ED" w:rsidRDefault="00227BCD">
      <w:pPr>
        <w:pStyle w:val="ProductList-Body"/>
      </w:pPr>
      <w:r>
        <w:t xml:space="preserve"> </w:t>
      </w:r>
    </w:p>
    <w:p w:rsidR="006516ED" w:rsidRDefault="00227BCD">
      <w:pPr>
        <w:pStyle w:val="ProductList-SubClauseHeading"/>
        <w:outlineLvl w:val="5"/>
      </w:pPr>
      <w:r>
        <w:t>3.2.1 Additional SharePoint Server Functionality Associated with SharePoint Enterprise CAL</w:t>
      </w:r>
    </w:p>
    <w:p w:rsidR="006516ED" w:rsidRDefault="00227BC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458"/>
        <w:gridCol w:w="3486"/>
        <w:gridCol w:w="3486"/>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SharePoint Online Plan 2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Indented"/>
      </w:pPr>
      <w:r>
        <w:t xml:space="preserve"> </w:t>
      </w:r>
    </w:p>
    <w:p w:rsidR="006516ED" w:rsidRDefault="00227BCD">
      <w:pPr>
        <w:pStyle w:val="ProductList-ClauseHeading"/>
        <w:outlineLvl w:val="4"/>
      </w:pPr>
      <w:r>
        <w:t>3.3 CAL Waiver for Users Accessing Publicly Available Content</w:t>
      </w:r>
    </w:p>
    <w:p w:rsidR="006516ED" w:rsidRDefault="00227BCD">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rsidR="006516ED" w:rsidRDefault="00227BCD">
      <w:pPr>
        <w:pStyle w:val="ProductList-Body"/>
      </w:pPr>
      <w:r>
        <w:t xml:space="preserve"> </w:t>
      </w:r>
    </w:p>
    <w:p w:rsidR="006516ED" w:rsidRDefault="00227BCD">
      <w:pPr>
        <w:pStyle w:val="ProductList-ClauseHeading"/>
        <w:outlineLvl w:val="4"/>
      </w:pPr>
      <w:r>
        <w:t>3.4 Additional Software</w:t>
      </w:r>
    </w:p>
    <w:tbl>
      <w:tblPr>
        <w:tblStyle w:val="PURTable"/>
        <w:tblW w:w="0" w:type="dxa"/>
        <w:tblLook w:val="04A0" w:firstRow="1" w:lastRow="0" w:firstColumn="1" w:lastColumn="0" w:noHBand="0" w:noVBand="1"/>
      </w:tblPr>
      <w:tblGrid>
        <w:gridCol w:w="3666"/>
        <w:gridCol w:w="3562"/>
        <w:gridCol w:w="3562"/>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Body"/>
      </w:pPr>
      <w:r>
        <w:t xml:space="preserve"> </w:t>
      </w:r>
    </w:p>
    <w:p w:rsidR="006516ED" w:rsidRDefault="00227BC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0"/>
        <w:gridCol w:w="3611"/>
        <w:gridCol w:w="3569"/>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URBreadcrumb"/>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600477"/>
      <w:r>
        <w:instrText>Skype for Business Server</w:instrText>
      </w:r>
      <w:bookmarkEnd w:id="113"/>
      <w:r>
        <w:instrText>" \l 3</w:instrText>
      </w:r>
      <w:r>
        <w:fldChar w:fldCharType="end"/>
      </w:r>
    </w:p>
    <w:p w:rsidR="006516ED" w:rsidRDefault="00227BCD">
      <w:pPr>
        <w:pStyle w:val="ProductList-Offering1SubSection"/>
        <w:outlineLvl w:val="3"/>
      </w:pPr>
      <w:bookmarkStart w:id="114" w:name="_Sec686"/>
      <w:r>
        <w:t>1. Program Availability</w:t>
      </w:r>
      <w:bookmarkEnd w:id="114"/>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none" w:sz="4" w:space="0" w:color="FFFFFF"/>
              <w:right w:val="none" w:sz="4" w:space="0" w:color="6E6E6E"/>
            </w:tcBorders>
          </w:tcPr>
          <w:p w:rsidR="006516ED" w:rsidRDefault="00227BCD">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6516ED" w:rsidRDefault="00227BCD">
      <w:pPr>
        <w:pStyle w:val="ProductList-Offering1SubSection"/>
        <w:outlineLvl w:val="3"/>
      </w:pPr>
      <w:bookmarkStart w:id="115" w:name="_Sec741"/>
      <w:r>
        <w:t>2. Product Conditions</w:t>
      </w:r>
      <w:bookmarkEnd w:id="115"/>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6516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Offering1SubSection"/>
        <w:outlineLvl w:val="3"/>
      </w:pPr>
      <w:bookmarkStart w:id="116" w:name="_Sec799"/>
      <w:r>
        <w:t>3. Use Rights</w:t>
      </w:r>
      <w:bookmarkEnd w:id="116"/>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Server Software Access</w:t>
      </w:r>
    </w:p>
    <w:tbl>
      <w:tblPr>
        <w:tblStyle w:val="PURTable"/>
        <w:tblW w:w="0" w:type="dxa"/>
        <w:tblLook w:val="04A0" w:firstRow="1" w:lastRow="0" w:firstColumn="1" w:lastColumn="0" w:noHBand="0" w:noVBand="1"/>
      </w:tblPr>
      <w:tblGrid>
        <w:gridCol w:w="3584"/>
        <w:gridCol w:w="3611"/>
        <w:gridCol w:w="3595"/>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Skype for Business Online Plan 1 User SL</w:t>
            </w:r>
          </w:p>
        </w:tc>
      </w:tr>
      <w:tr w:rsidR="006516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516ED" w:rsidRDefault="00227BCD">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516ED" w:rsidRDefault="00227BCD">
            <w:pPr>
              <w:pStyle w:val="ProductList-TableBody"/>
            </w:pPr>
            <w:r>
              <w:t>Skype for Business Online Plan 2 User SL</w:t>
            </w:r>
          </w:p>
        </w:tc>
      </w:tr>
      <w:tr w:rsidR="006516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516ED" w:rsidRDefault="00227BCD">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516ED" w:rsidRDefault="00227BCD">
            <w:pPr>
              <w:pStyle w:val="ProductList-TableBody"/>
            </w:pPr>
            <w:r>
              <w:t>Skype for Business Online Plan 2G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SubClauseHeading"/>
        <w:outlineLvl w:val="5"/>
      </w:pPr>
      <w:r>
        <w:t>3.1.1 Additional Functionality Associated with Skype for Business Server Enterprise CAL</w:t>
      </w:r>
    </w:p>
    <w:p w:rsidR="006516ED" w:rsidRDefault="00227BCD">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54"/>
        <w:gridCol w:w="3479"/>
        <w:gridCol w:w="3497"/>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Skype for Business Online Plan 2 User SL</w:t>
            </w:r>
          </w:p>
        </w:tc>
      </w:tr>
      <w:tr w:rsidR="006516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516ED" w:rsidRDefault="00227BCD">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6516ED" w:rsidRDefault="00227BCD">
            <w:pPr>
              <w:pStyle w:val="ProductList-TableBody"/>
            </w:pPr>
            <w:r>
              <w:t>Skype for Business Online Plan 2G User SL</w:t>
            </w:r>
          </w:p>
        </w:tc>
      </w:tr>
      <w:tr w:rsidR="006516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516ED" w:rsidRDefault="00227BC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516ED" w:rsidRDefault="00227BCD">
            <w:pPr>
              <w:pStyle w:val="ProductList-TableBody"/>
            </w:pPr>
            <w:r>
              <w:t>Live Meeting Professional</w:t>
            </w:r>
            <w:r>
              <w:fldChar w:fldCharType="begin"/>
            </w:r>
            <w:r>
              <w:instrText xml:space="preserve"> XE "Live Meeting Professional" </w:instrText>
            </w:r>
            <w:r>
              <w:fldChar w:fldCharType="end"/>
            </w:r>
            <w:r>
              <w:t xml:space="preserve">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Indented"/>
      </w:pPr>
      <w:r>
        <w:t xml:space="preserve"> </w:t>
      </w:r>
    </w:p>
    <w:p w:rsidR="006516ED" w:rsidRDefault="00227BCD">
      <w:pPr>
        <w:pStyle w:val="ProductList-SubClauseHeading"/>
        <w:outlineLvl w:val="5"/>
      </w:pPr>
      <w:r>
        <w:t>3.1.2 Additional Functionality Associated with Skype for Business Server Plus CAL</w:t>
      </w:r>
    </w:p>
    <w:p w:rsidR="006516ED" w:rsidRDefault="00227BCD">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 xml:space="preserve">CAL Equivalent License (refer to </w:t>
            </w:r>
            <w:hyperlink w:anchor="_Sec591">
              <w:r>
                <w:rPr>
                  <w:color w:val="00467F"/>
                  <w:u w:val="single"/>
                </w:rPr>
                <w:t>Appendix A</w:t>
              </w:r>
            </w:hyperlink>
            <w:r>
              <w:t>)</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Skype for Business Plus CAL User SL</w:t>
            </w:r>
          </w:p>
        </w:tc>
      </w:tr>
    </w:tbl>
    <w:p w:rsidR="006516ED" w:rsidRDefault="00227BCD">
      <w:pPr>
        <w:pStyle w:val="ProductList-BodyIndented"/>
      </w:pPr>
      <w:r>
        <w:t xml:space="preserve"> </w:t>
      </w:r>
    </w:p>
    <w:p w:rsidR="006516ED" w:rsidRDefault="00227BCD">
      <w:pPr>
        <w:pStyle w:val="ProductList-ClauseHeading"/>
        <w:outlineLvl w:val="4"/>
      </w:pPr>
      <w:r>
        <w:t>3.2 Additional Software</w:t>
      </w:r>
    </w:p>
    <w:tbl>
      <w:tblPr>
        <w:tblStyle w:val="PURTable"/>
        <w:tblW w:w="0" w:type="dxa"/>
        <w:tblLook w:val="04A0" w:firstRow="1" w:lastRow="0" w:firstColumn="1" w:lastColumn="0" w:noHBand="0" w:noVBand="1"/>
      </w:tblPr>
      <w:tblGrid>
        <w:gridCol w:w="3588"/>
        <w:gridCol w:w="3611"/>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Audio/Video Conferencing Server Role</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Director Role</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Mediation Server Role</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Lync Server 2013 Group Chat Administration Tool</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PowerShell Snap-in</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Survivable Branch Appliance Role</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Video Interop Server Role</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URBreadcrumb"/>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NoBorder"/>
        <w:outlineLvl w:val="1"/>
      </w:pPr>
      <w:bookmarkStart w:id="118" w:name="_Sec614"/>
      <w:r>
        <w:t>SQL Server</w:t>
      </w:r>
      <w:bookmarkEnd w:id="118"/>
      <w:r>
        <w:fldChar w:fldCharType="begin"/>
      </w:r>
      <w:r>
        <w:instrText xml:space="preserve"> TC "</w:instrText>
      </w:r>
      <w:bookmarkStart w:id="119" w:name="_Toc512600478"/>
      <w:r>
        <w:instrText>SQL Server</w:instrText>
      </w:r>
      <w:bookmarkEnd w:id="119"/>
      <w:r>
        <w:instrText>" \l 2</w:instrText>
      </w:r>
      <w:r>
        <w:fldChar w:fldCharType="end"/>
      </w:r>
    </w:p>
    <w:p w:rsidR="006516ED" w:rsidRDefault="00227BCD">
      <w:pPr>
        <w:pStyle w:val="ProductList-Offering1SubSection"/>
        <w:outlineLvl w:val="2"/>
      </w:pPr>
      <w:bookmarkStart w:id="120" w:name="_Sec688"/>
      <w:r>
        <w:t>1. Program Availability</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single" w:sz="4" w:space="0" w:color="FFFFFF"/>
              <w:right w:val="none" w:sz="4" w:space="0" w:color="6E6E6E"/>
            </w:tcBorders>
          </w:tcPr>
          <w:p w:rsidR="006516ED" w:rsidRDefault="00227BC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516ED" w:rsidRDefault="00227BC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6516ED" w:rsidRDefault="00227BCD">
      <w:pPr>
        <w:pStyle w:val="ProductList-Offering1SubSection"/>
        <w:outlineLvl w:val="2"/>
      </w:pPr>
      <w:bookmarkStart w:id="121" w:name="_Sec743"/>
      <w:r>
        <w:t>2. Product Conditions</w:t>
      </w:r>
      <w:bookmarkEnd w:id="121"/>
    </w:p>
    <w:tbl>
      <w:tblPr>
        <w:tblStyle w:val="PURTable"/>
        <w:tblW w:w="0" w:type="dxa"/>
        <w:tblLook w:val="04A0" w:firstRow="1" w:lastRow="0" w:firstColumn="1" w:lastColumn="0" w:noHBand="0" w:noVBand="1"/>
      </w:tblPr>
      <w:tblGrid>
        <w:gridCol w:w="3595"/>
        <w:gridCol w:w="3600"/>
        <w:gridCol w:w="3595"/>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2.1 SQL Server 2017 Enterprise</w:t>
      </w:r>
    </w:p>
    <w:p w:rsidR="006516ED" w:rsidRDefault="00227BCD">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rsidR="006516ED" w:rsidRDefault="00227BCD">
      <w:pPr>
        <w:pStyle w:val="ProductList-Body"/>
      </w:pPr>
      <w:r>
        <w:t xml:space="preserve"> </w:t>
      </w:r>
    </w:p>
    <w:p w:rsidR="006516ED" w:rsidRDefault="00227BCD">
      <w:pPr>
        <w:pStyle w:val="ProductList-ClauseHeading"/>
        <w:outlineLvl w:val="3"/>
      </w:pPr>
      <w:r>
        <w:t>2.2 SQL Server Parallel Data Warehouse</w:t>
      </w:r>
    </w:p>
    <w:p w:rsidR="006516ED" w:rsidRDefault="00227BCD">
      <w:pPr>
        <w:pStyle w:val="ProductList-Body"/>
      </w:pPr>
      <w:r>
        <w:t>SQL Server Parallel Data Warehouse is a deployment option for SQL Server Enterprise Core customers. Customers are eligible to use only the software builds made available during the term of their SA coverage.</w:t>
      </w:r>
    </w:p>
    <w:p w:rsidR="006516ED" w:rsidRDefault="00227BCD">
      <w:pPr>
        <w:pStyle w:val="ProductList-Body"/>
      </w:pPr>
      <w:r>
        <w:t xml:space="preserve"> </w:t>
      </w:r>
    </w:p>
    <w:p w:rsidR="006516ED" w:rsidRDefault="00227BCD">
      <w:pPr>
        <w:pStyle w:val="ProductList-ClauseHeading"/>
        <w:outlineLvl w:val="3"/>
      </w:pPr>
      <w:r>
        <w:t>2.3 SQL Server Parallel Data Warehouse Optional Build without Oracle Java</w:t>
      </w:r>
    </w:p>
    <w:p w:rsidR="006516ED" w:rsidRDefault="00227BCD">
      <w:pPr>
        <w:pStyle w:val="ProductList-Body"/>
      </w:pPr>
      <w:r>
        <w:t xml:space="preserve">Customers may acquire a build of the product with Oracle Java or, upon request, without Oracle Java. For more information refer to </w:t>
      </w:r>
      <w:hyperlink r:id="rId53">
        <w:r>
          <w:rPr>
            <w:color w:val="00467F"/>
            <w:u w:val="single"/>
          </w:rPr>
          <w:t>http://www.microsoft.com/en-us/sqlserver/solutions-technologies/data-warehousing/pdw.aspx</w:t>
        </w:r>
      </w:hyperlink>
      <w:r>
        <w:t>.</w:t>
      </w:r>
    </w:p>
    <w:p w:rsidR="006516ED" w:rsidRDefault="00227BCD">
      <w:pPr>
        <w:pStyle w:val="ProductList-Body"/>
      </w:pPr>
      <w:r>
        <w:t xml:space="preserve"> </w:t>
      </w:r>
    </w:p>
    <w:p w:rsidR="006516ED" w:rsidRDefault="00227BCD">
      <w:pPr>
        <w:pStyle w:val="ProductList-ClauseHeading"/>
        <w:outlineLvl w:val="3"/>
      </w:pPr>
      <w:r>
        <w:t>2.4 SQL Server Premium Assurance Add-on</w:t>
      </w:r>
    </w:p>
    <w:p w:rsidR="006516ED" w:rsidRDefault="00227BCD">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54">
        <w:r>
          <w:rPr>
            <w:color w:val="00467F"/>
            <w:u w:val="single"/>
          </w:rPr>
          <w:t>http://go.microsoft.com/?linkid=9839206</w:t>
        </w:r>
      </w:hyperlink>
      <w:r>
        <w:t>.</w:t>
      </w:r>
    </w:p>
    <w:p w:rsidR="006516ED" w:rsidRDefault="00227BCD">
      <w:pPr>
        <w:pStyle w:val="ProductList-Body"/>
      </w:pPr>
      <w:r>
        <w:t xml:space="preserve"> </w:t>
      </w:r>
    </w:p>
    <w:p w:rsidR="006516ED" w:rsidRDefault="00227BCD">
      <w:pPr>
        <w:pStyle w:val="ProductList-Offering1SubSection"/>
        <w:outlineLvl w:val="2"/>
      </w:pPr>
      <w:bookmarkStart w:id="122" w:name="_Sec794"/>
      <w:r>
        <w:t>3. Use Rights</w:t>
      </w:r>
      <w:bookmarkEnd w:id="122"/>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3.1 Server Software Access</w:t>
      </w:r>
    </w:p>
    <w:tbl>
      <w:tblPr>
        <w:tblStyle w:val="PURTable"/>
        <w:tblW w:w="0" w:type="dxa"/>
        <w:tblLook w:val="04A0" w:firstRow="1" w:lastRow="0" w:firstColumn="1" w:lastColumn="0" w:noHBand="0" w:noVBand="1"/>
      </w:tblPr>
      <w:tblGrid>
        <w:gridCol w:w="3585"/>
        <w:gridCol w:w="3577"/>
        <w:gridCol w:w="362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516ED" w:rsidRDefault="00227BC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SQL Server Subscription for Azure CAL</w:t>
            </w:r>
          </w:p>
        </w:tc>
      </w:tr>
    </w:tbl>
    <w:p w:rsidR="006516ED" w:rsidRDefault="00227BCD">
      <w:pPr>
        <w:pStyle w:val="ProductList-Body"/>
      </w:pPr>
      <w:r>
        <w:t xml:space="preserve"> </w:t>
      </w:r>
    </w:p>
    <w:p w:rsidR="006516ED" w:rsidRDefault="00227BCD">
      <w:pPr>
        <w:pStyle w:val="ProductList-ClauseHeading"/>
        <w:outlineLvl w:val="3"/>
      </w:pPr>
      <w:r>
        <w:t>3.2 Automatic Updates to Previous Versions of SQL Server</w:t>
      </w:r>
    </w:p>
    <w:p w:rsidR="006516ED" w:rsidRDefault="00227BCD">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rsidR="006516ED" w:rsidRDefault="00227BCD">
      <w:pPr>
        <w:pStyle w:val="ProductList-Body"/>
      </w:pPr>
      <w:r>
        <w:t xml:space="preserve"> </w:t>
      </w:r>
    </w:p>
    <w:p w:rsidR="006516ED" w:rsidRDefault="00227BCD">
      <w:pPr>
        <w:pStyle w:val="ProductList-ClauseHeading"/>
        <w:outlineLvl w:val="3"/>
      </w:pPr>
      <w:r>
        <w:t>3.3 SQL Server Platform Selection</w:t>
      </w:r>
    </w:p>
    <w:p w:rsidR="006516ED" w:rsidRDefault="00227BCD">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rsidR="006516ED" w:rsidRDefault="00227BCD">
      <w:pPr>
        <w:pStyle w:val="ProductList-Body"/>
      </w:pPr>
      <w:r>
        <w:t xml:space="preserve"> </w:t>
      </w:r>
    </w:p>
    <w:p w:rsidR="006516ED" w:rsidRDefault="00227BCD">
      <w:pPr>
        <w:pStyle w:val="ProductList-ClauseHeading"/>
        <w:outlineLvl w:val="3"/>
      </w:pPr>
      <w:r>
        <w:t>3.4 Running Instances for Standard Edition</w:t>
      </w:r>
    </w:p>
    <w:p w:rsidR="006516ED" w:rsidRDefault="00227BCD">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6516ED" w:rsidRDefault="00227BCD">
      <w:pPr>
        <w:pStyle w:val="ProductList-Body"/>
      </w:pPr>
      <w:r>
        <w:t xml:space="preserve"> </w:t>
      </w:r>
    </w:p>
    <w:p w:rsidR="006516ED" w:rsidRDefault="00227BCD">
      <w:pPr>
        <w:pStyle w:val="ProductList-ClauseHeading"/>
        <w:outlineLvl w:val="3"/>
      </w:pPr>
      <w:r>
        <w:t>3.5 Fail-Over Servers for Parallel Data Warehouse (PDW)</w:t>
      </w:r>
    </w:p>
    <w:p w:rsidR="006516ED" w:rsidRDefault="00227BCD">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rsidR="006516ED" w:rsidRDefault="00227BCD">
      <w:pPr>
        <w:pStyle w:val="ProductList-Body"/>
      </w:pPr>
      <w:r>
        <w:t xml:space="preserve"> </w:t>
      </w:r>
    </w:p>
    <w:p w:rsidR="006516ED" w:rsidRDefault="00227BCD">
      <w:pPr>
        <w:pStyle w:val="ProductList-ClauseHeading"/>
        <w:outlineLvl w:val="3"/>
      </w:pPr>
      <w:r>
        <w:t>3.6 Additional Software</w:t>
      </w:r>
    </w:p>
    <w:p w:rsidR="006516ED" w:rsidRDefault="00227BCD">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Client Tools Connectivity</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Distributed Replay Client</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Management Tools - Complete</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Indented"/>
      </w:pPr>
      <w:r>
        <w:t xml:space="preserve"> </w:t>
      </w:r>
    </w:p>
    <w:p w:rsidR="006516ED" w:rsidRDefault="00227BCD">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593"/>
        <w:gridCol w:w="3599"/>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55">
              <w:r>
                <w:rPr>
                  <w:color w:val="00467F"/>
                  <w:u w:val="single"/>
                </w:rPr>
                <w:t>Product Terms - June 2016</w:t>
              </w:r>
            </w:hyperlink>
            <w:r>
              <w:t xml:space="preserve">. R Server for Hadoop, R Server for Linux and R Server for Teradata </w:t>
            </w:r>
            <w:hyperlink r:id="rId56">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URBreadcrumb"/>
      </w:pPr>
      <w:r>
        <w:t xml:space="preserve"> </w:t>
      </w:r>
    </w:p>
    <w:p w:rsidR="006516ED" w:rsidRDefault="00227BCD">
      <w:pPr>
        <w:pStyle w:val="ProductList-ClauseHeading"/>
        <w:outlineLvl w:val="3"/>
      </w:pPr>
      <w:r>
        <w:t>4.1 SQL Server 2017 Enterprise Core - Unlimited Virtualization</w:t>
      </w:r>
    </w:p>
    <w:p w:rsidR="006516ED" w:rsidRDefault="00227BCD">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6516ED" w:rsidRDefault="00227BCD">
      <w:pPr>
        <w:pStyle w:val="ProductList-Body"/>
      </w:pPr>
      <w:r>
        <w:t xml:space="preserve"> </w:t>
      </w:r>
    </w:p>
    <w:p w:rsidR="006516ED" w:rsidRDefault="00227BCD">
      <w:pPr>
        <w:pStyle w:val="ProductList-ClauseHeading"/>
        <w:outlineLvl w:val="3"/>
      </w:pPr>
      <w:r>
        <w:t>4.2 SQL Server 2017 Enterprise Core - Parallel Data Warehouse Feature Updates</w:t>
      </w:r>
    </w:p>
    <w:p w:rsidR="006516ED" w:rsidRDefault="00227BCD">
      <w:pPr>
        <w:pStyle w:val="ProductList-Body"/>
      </w:pPr>
      <w:r>
        <w:t>Customers with SA coverage are eligible for Parallel Data Warehouse feature releases (e.g., appliance updates) available between major product releases.</w:t>
      </w:r>
    </w:p>
    <w:p w:rsidR="006516ED" w:rsidRDefault="00227BCD">
      <w:pPr>
        <w:pStyle w:val="ProductList-Body"/>
      </w:pPr>
      <w:r>
        <w:t xml:space="preserve"> </w:t>
      </w:r>
    </w:p>
    <w:p w:rsidR="006516ED" w:rsidRDefault="00227BCD">
      <w:pPr>
        <w:pStyle w:val="ProductList-ClauseHeading"/>
        <w:outlineLvl w:val="3"/>
      </w:pPr>
      <w:r>
        <w:t>4.3 SQL Server Buy-Out Option under the Enrollment for Application Platform EAP</w:t>
      </w:r>
    </w:p>
    <w:p w:rsidR="006516ED" w:rsidRDefault="00227BCD">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6516ED" w:rsidRDefault="00227BCD">
      <w:pPr>
        <w:pStyle w:val="ProductList-Body"/>
      </w:pPr>
      <w:r>
        <w:t xml:space="preserve"> </w:t>
      </w:r>
    </w:p>
    <w:p w:rsidR="006516ED" w:rsidRDefault="00227BCD">
      <w:pPr>
        <w:pStyle w:val="ProductList-ClauseHeading"/>
        <w:outlineLvl w:val="3"/>
      </w:pPr>
      <w:r>
        <w:t>4.4 SQL Server Enterprise Core and SQL Server Enterprise - Machine Learning Server for Windows and Machine Learning Server for Linux</w:t>
      </w:r>
    </w:p>
    <w:p w:rsidR="006516ED" w:rsidRDefault="00227BCD">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rsidR="006516ED" w:rsidRDefault="00227BCD">
      <w:pPr>
        <w:pStyle w:val="ProductList-Body"/>
      </w:pPr>
      <w:r>
        <w:t xml:space="preserve"> </w:t>
      </w:r>
    </w:p>
    <w:p w:rsidR="006516ED" w:rsidRDefault="00227BCD">
      <w:pPr>
        <w:pStyle w:val="ProductList-ClauseHeading"/>
        <w:outlineLvl w:val="3"/>
      </w:pPr>
      <w:r>
        <w:t>4.5 SQL Enterprise Core – Running Machine Learning Server for Hadoop</w:t>
      </w:r>
    </w:p>
    <w:p w:rsidR="006516ED" w:rsidRDefault="00227BCD">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rsidR="006516ED" w:rsidRDefault="00227BCD">
      <w:pPr>
        <w:pStyle w:val="ProductList-Body"/>
      </w:pPr>
      <w:r>
        <w:t xml:space="preserve"> </w:t>
      </w:r>
    </w:p>
    <w:p w:rsidR="006516ED" w:rsidRDefault="00227BCD">
      <w:pPr>
        <w:pStyle w:val="ProductList-ClauseHeading"/>
        <w:outlineLvl w:val="3"/>
      </w:pPr>
      <w:r>
        <w:t>4.6 Use of Power BI Report Server – SQL Server Enterprise Edition</w:t>
      </w:r>
    </w:p>
    <w:p w:rsidR="006516ED" w:rsidRDefault="00227BCD">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rsidR="006516ED" w:rsidRDefault="006516ED">
      <w:pPr>
        <w:pStyle w:val="PURBreadcrumb"/>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GroupHeading"/>
        <w:outlineLvl w:val="1"/>
      </w:pPr>
      <w:bookmarkStart w:id="124" w:name="_Sec615"/>
      <w:r>
        <w:t>System Center</w:t>
      </w:r>
      <w:bookmarkEnd w:id="124"/>
      <w:r>
        <w:fldChar w:fldCharType="begin"/>
      </w:r>
      <w:r>
        <w:instrText xml:space="preserve"> TC "</w:instrText>
      </w:r>
      <w:bookmarkStart w:id="125" w:name="_Toc512600479"/>
      <w:r>
        <w:instrText>System Center</w:instrText>
      </w:r>
      <w:bookmarkEnd w:id="125"/>
      <w:r>
        <w:instrText>" \l 2</w:instrText>
      </w:r>
      <w:r>
        <w:fldChar w:fldCharType="end"/>
      </w:r>
    </w:p>
    <w:p w:rsidR="006516ED" w:rsidRDefault="00227BCD">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0480"/>
      <w:r>
        <w:instrText>System Center Server</w:instrText>
      </w:r>
      <w:bookmarkEnd w:id="127"/>
      <w:r>
        <w:instrText>" \l 3</w:instrText>
      </w:r>
      <w:r>
        <w:fldChar w:fldCharType="end"/>
      </w:r>
    </w:p>
    <w:p w:rsidR="006516ED" w:rsidRDefault="00227BCD">
      <w:pPr>
        <w:pStyle w:val="ProductList-Offering1SubSection"/>
        <w:outlineLvl w:val="3"/>
      </w:pPr>
      <w:bookmarkStart w:id="128" w:name="_Sec689"/>
      <w:r>
        <w:t>1. Program Availability</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6516ED" w:rsidRDefault="00227BCD">
      <w:pPr>
        <w:pStyle w:val="ProductList-Offering1SubSection"/>
        <w:outlineLvl w:val="3"/>
      </w:pPr>
      <w:bookmarkStart w:id="129" w:name="_Sec744"/>
      <w:r>
        <w:t>2. Product Conditions</w:t>
      </w:r>
      <w:bookmarkEnd w:id="129"/>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Offering1SubSection"/>
        <w:outlineLvl w:val="3"/>
      </w:pPr>
      <w:bookmarkStart w:id="130" w:name="_Sec797"/>
      <w:r>
        <w:t>3. Use Rights</w:t>
      </w:r>
      <w:bookmarkEnd w:id="130"/>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34"/>
        <w:gridCol w:w="3635"/>
        <w:gridCol w:w="352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34"/>
        <w:gridCol w:w="3635"/>
        <w:gridCol w:w="352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3.3 SQL Server Technology</w:t>
      </w:r>
    </w:p>
    <w:p w:rsidR="006516ED" w:rsidRDefault="00227BC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6516ED" w:rsidRDefault="00227BCD">
      <w:pPr>
        <w:pStyle w:val="ProductList-Body"/>
      </w:pPr>
      <w:r>
        <w:t xml:space="preserve"> </w:t>
      </w:r>
    </w:p>
    <w:p w:rsidR="006516ED" w:rsidRDefault="00227BCD">
      <w:pPr>
        <w:pStyle w:val="ProductList-ClauseHeading"/>
        <w:outlineLvl w:val="4"/>
      </w:pPr>
      <w:r>
        <w:t>3.4 Windows Server Containers</w:t>
      </w:r>
    </w:p>
    <w:p w:rsidR="006516ED" w:rsidRDefault="00227BCD">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6516ED" w:rsidRDefault="00227BC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October 2013</w:t>
              </w:r>
            </w:hyperlink>
            <w:r>
              <w:t xml:space="preserve">, </w:t>
            </w:r>
            <w:hyperlink r:id="rId58">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4.1 System Center Current Branch (if any) Rights</w:t>
      </w:r>
    </w:p>
    <w:p w:rsidR="006516ED" w:rsidRDefault="00227BCD">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for all components.</w:t>
      </w:r>
    </w:p>
    <w:p w:rsidR="006516ED" w:rsidRDefault="006516ED">
      <w:pPr>
        <w:pStyle w:val="ProductList-ClauseHeading"/>
        <w:outlineLvl w:val="4"/>
      </w:pPr>
    </w:p>
    <w:p w:rsidR="006516ED" w:rsidRDefault="00227BCD">
      <w:pPr>
        <w:pStyle w:val="ProductList-ClauseHeading"/>
        <w:outlineLvl w:val="4"/>
      </w:pPr>
      <w:r>
        <w:t>4.2 System Center Global Service Monitor</w:t>
      </w:r>
    </w:p>
    <w:p w:rsidR="006516ED" w:rsidRDefault="00227BCD">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Use of this Online Service is subject to the OST.</w:t>
      </w:r>
    </w:p>
    <w:p w:rsidR="006516ED" w:rsidRDefault="00227BCD">
      <w:pPr>
        <w:pStyle w:val="ProductList-Body"/>
      </w:pPr>
      <w:r>
        <w:t xml:space="preserve"> </w:t>
      </w:r>
    </w:p>
    <w:p w:rsidR="006516ED" w:rsidRDefault="00227BCD">
      <w:pPr>
        <w:pStyle w:val="ProductList-ClauseHeading"/>
        <w:outlineLvl w:val="4"/>
      </w:pPr>
      <w:r>
        <w:t>4.3 Use Rights and License Grants Associated with Change in Licensing Model – Eligible License</w:t>
      </w:r>
    </w:p>
    <w:p w:rsidR="006516ED" w:rsidRDefault="00227BCD">
      <w:pPr>
        <w:pStyle w:val="ProductList-Body"/>
      </w:pPr>
      <w:r>
        <w:t>The term, “Eligible License,” as defined in the Migration Rights for System Center Server published in the October 2016 Product Terms, is updated to additionally include System Center Server processor Licenses with SA obtained by Customer as of December 31, 2016 under a new or renewal Enrollment with an Effective Date between October 1, 2016 and December 31, 2016.</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0481"/>
      <w:r>
        <w:instrText>System Center Configuration Manager</w:instrText>
      </w:r>
      <w:bookmarkEnd w:id="133"/>
      <w:r>
        <w:instrText>" \l 3</w:instrText>
      </w:r>
      <w:r>
        <w:fldChar w:fldCharType="end"/>
      </w:r>
    </w:p>
    <w:p w:rsidR="006516ED" w:rsidRDefault="00227BCD">
      <w:pPr>
        <w:pStyle w:val="ProductList-Offering1SubSection"/>
        <w:outlineLvl w:val="3"/>
      </w:pPr>
      <w:bookmarkStart w:id="134" w:name="_Sec691"/>
      <w:r>
        <w:t>1. Program Availability</w:t>
      </w:r>
      <w:bookmarkEnd w:id="134"/>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135" w:name="_Sec746"/>
      <w:r>
        <w:t>2. Product Conditions</w:t>
      </w:r>
      <w:bookmarkEnd w:id="135"/>
    </w:p>
    <w:tbl>
      <w:tblPr>
        <w:tblStyle w:val="PURTable"/>
        <w:tblW w:w="0" w:type="dxa"/>
        <w:tblLook w:val="04A0" w:firstRow="1" w:lastRow="0" w:firstColumn="1" w:lastColumn="0" w:noHBand="0" w:noVBand="1"/>
      </w:tblPr>
      <w:tblGrid>
        <w:gridCol w:w="3604"/>
        <w:gridCol w:w="3596"/>
        <w:gridCol w:w="3590"/>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 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Academic Customers</w:t>
      </w:r>
    </w:p>
    <w:p w:rsidR="006516ED" w:rsidRDefault="00227BCD">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rsidR="006516ED" w:rsidRDefault="00227BCD">
      <w:pPr>
        <w:pStyle w:val="ProductList-Offering1SubSection"/>
        <w:outlineLvl w:val="3"/>
      </w:pPr>
      <w:bookmarkStart w:id="136" w:name="_Sec802"/>
      <w:r>
        <w:t>3. Use Rights</w:t>
      </w:r>
      <w:bookmarkEnd w:id="136"/>
    </w:p>
    <w:tbl>
      <w:tblPr>
        <w:tblStyle w:val="PURTable"/>
        <w:tblW w:w="0" w:type="dxa"/>
        <w:tblLook w:val="04A0" w:firstRow="1" w:lastRow="0" w:firstColumn="1" w:lastColumn="0" w:noHBand="0" w:noVBand="1"/>
      </w:tblPr>
      <w:tblGrid>
        <w:gridCol w:w="3593"/>
        <w:gridCol w:w="3603"/>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Microsoft 365 F1</w:t>
            </w:r>
            <w:r>
              <w:fldChar w:fldCharType="begin"/>
            </w:r>
            <w:r>
              <w:instrText xml:space="preserve"> XE "Microsoft 365 F1" </w:instrText>
            </w:r>
            <w:r>
              <w:fldChar w:fldCharType="end"/>
            </w:r>
            <w:r>
              <w:t xml:space="preserve">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Management License Equivalent License (refer to </w:t>
            </w:r>
            <w:hyperlink r:id="rId59">
              <w:r>
                <w:rPr>
                  <w:color w:val="00467F"/>
                  <w:u w:val="single"/>
                </w:rPr>
                <w:t>Appendix A</w:t>
              </w:r>
            </w:hyperlink>
            <w:r>
              <w:t>)</w:t>
            </w:r>
          </w:p>
        </w:tc>
      </w:tr>
    </w:tbl>
    <w:p w:rsidR="006516ED" w:rsidRDefault="00227BCD">
      <w:pPr>
        <w:pStyle w:val="ProductList-Body"/>
      </w:pPr>
      <w:r>
        <w:t xml:space="preserve"> </w:t>
      </w:r>
    </w:p>
    <w:p w:rsidR="006516ED" w:rsidRDefault="00227BCD">
      <w:pPr>
        <w:pStyle w:val="ProductList-ClauseHeading"/>
        <w:outlineLvl w:val="4"/>
      </w:pPr>
      <w:r>
        <w:t>3.2 SQL Server Technology</w:t>
      </w:r>
    </w:p>
    <w:p w:rsidR="006516ED" w:rsidRDefault="00227BC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rsidR="006516ED" w:rsidRDefault="00227BC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4.1 System Center Configuration Manager – VDI Rights</w:t>
      </w:r>
    </w:p>
    <w:p w:rsidR="006516ED" w:rsidRDefault="00227BCD">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rsidR="006516ED" w:rsidRDefault="00227BCD">
      <w:pPr>
        <w:pStyle w:val="ProductList-Body"/>
      </w:pPr>
      <w:r>
        <w:t xml:space="preserve"> </w:t>
      </w:r>
    </w:p>
    <w:p w:rsidR="006516ED" w:rsidRDefault="00227BCD">
      <w:pPr>
        <w:pStyle w:val="ProductList-ClauseHeading"/>
        <w:outlineLvl w:val="4"/>
      </w:pPr>
      <w:r>
        <w:t>4.2 System Center Configuration Manager Current Branch Rights</w:t>
      </w:r>
    </w:p>
    <w:p w:rsidR="006516ED" w:rsidRDefault="00227BCD">
      <w:pPr>
        <w:pStyle w:val="ProductList-Body"/>
      </w:pPr>
      <w:r>
        <w:t>Customers with active SA on System Center Configuration Manager Licenses, or ML equivalent Licenses, may install and use the Current Branch option of System Center Configuration Manager.</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0482"/>
      <w:r>
        <w:instrText>System Center Data Protection Manager</w:instrText>
      </w:r>
      <w:bookmarkEnd w:id="139"/>
      <w:r>
        <w:instrText>" \l 3</w:instrText>
      </w:r>
      <w:r>
        <w:fldChar w:fldCharType="end"/>
      </w:r>
    </w:p>
    <w:p w:rsidR="006516ED" w:rsidRDefault="00227BCD">
      <w:pPr>
        <w:pStyle w:val="ProductList-Offering1SubSection"/>
        <w:outlineLvl w:val="3"/>
      </w:pPr>
      <w:bookmarkStart w:id="140" w:name="_Sec690"/>
      <w:r>
        <w:t>1. Program Availability</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141" w:name="_Sec745"/>
      <w:r>
        <w:t>2. Product Conditions</w:t>
      </w:r>
      <w:bookmarkEnd w:id="141"/>
    </w:p>
    <w:tbl>
      <w:tblPr>
        <w:tblStyle w:val="PURTable"/>
        <w:tblW w:w="0" w:type="dxa"/>
        <w:tblLook w:val="04A0" w:firstRow="1" w:lastRow="0" w:firstColumn="1" w:lastColumn="0" w:noHBand="0" w:noVBand="1"/>
      </w:tblPr>
      <w:tblGrid>
        <w:gridCol w:w="3602"/>
        <w:gridCol w:w="3597"/>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Academic Customers</w:t>
      </w:r>
    </w:p>
    <w:p w:rsidR="006516ED" w:rsidRDefault="00227BCD">
      <w:pPr>
        <w:pStyle w:val="ProductList-Body"/>
      </w:pPr>
      <w:r>
        <w:t xml:space="preserve">Enrollment for Education Solutions and School Subscription Enrollment customers may purchase System Center 2016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rsidR="006516ED" w:rsidRDefault="00227BCD">
      <w:pPr>
        <w:pStyle w:val="ProductList-Offering1SubSection"/>
        <w:outlineLvl w:val="3"/>
      </w:pPr>
      <w:bookmarkStart w:id="142" w:name="_Sec801"/>
      <w:r>
        <w:t>3. Use Rights</w:t>
      </w:r>
      <w:bookmarkEnd w:id="142"/>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Management License</w:t>
      </w:r>
    </w:p>
    <w:tbl>
      <w:tblPr>
        <w:tblStyle w:val="PURTable"/>
        <w:tblW w:w="0" w:type="dxa"/>
        <w:tblLook w:val="04A0" w:firstRow="1" w:lastRow="0" w:firstColumn="1" w:lastColumn="0" w:noHBand="0" w:noVBand="1"/>
      </w:tblPr>
      <w:tblGrid>
        <w:gridCol w:w="3643"/>
        <w:gridCol w:w="3617"/>
        <w:gridCol w:w="3530"/>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6516ED" w:rsidRDefault="006516ED">
            <w:pPr>
              <w:pStyle w:val="ProductList-TableBody"/>
            </w:pPr>
          </w:p>
        </w:tc>
      </w:tr>
    </w:tbl>
    <w:p w:rsidR="006516ED" w:rsidRDefault="00227BCD">
      <w:pPr>
        <w:pStyle w:val="ProductList-Body"/>
      </w:pPr>
      <w:r>
        <w:t xml:space="preserve"> </w:t>
      </w:r>
    </w:p>
    <w:p w:rsidR="006516ED" w:rsidRDefault="00227BCD">
      <w:pPr>
        <w:pStyle w:val="ProductList-ClauseHeading"/>
        <w:outlineLvl w:val="4"/>
      </w:pPr>
      <w:r>
        <w:t>3.2 SQL Server Technology</w:t>
      </w:r>
    </w:p>
    <w:p w:rsidR="006516ED" w:rsidRDefault="00227BC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6516ED" w:rsidRDefault="00227BC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October 2013</w:t>
              </w:r>
            </w:hyperlink>
            <w:r>
              <w:t xml:space="preserve">, </w:t>
            </w:r>
            <w:hyperlink r:id="rId6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4.1 System Center Data Protection Manager Current Branch Rights</w:t>
      </w:r>
    </w:p>
    <w:p w:rsidR="006516ED" w:rsidRDefault="00227BCD">
      <w:pPr>
        <w:pStyle w:val="ProductList-Body"/>
      </w:pPr>
      <w:r>
        <w:t>Customers with active SA on System Center Data Protection Manager Licenses, or ML equivalent License, may install and use the Current Branch option of System Center Data Protection Manager.</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0483"/>
      <w:r>
        <w:instrText>System Center Endpoint Protection</w:instrText>
      </w:r>
      <w:bookmarkEnd w:id="145"/>
      <w:r>
        <w:instrText>" \l 3</w:instrText>
      </w:r>
      <w:r>
        <w:fldChar w:fldCharType="end"/>
      </w:r>
    </w:p>
    <w:p w:rsidR="006516ED" w:rsidRDefault="00227BCD">
      <w:pPr>
        <w:pStyle w:val="ProductList-Offering1SubSection"/>
        <w:outlineLvl w:val="3"/>
      </w:pPr>
      <w:bookmarkStart w:id="146" w:name="_Sec892"/>
      <w:r>
        <w:t>1. Program Availability</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none" w:sz="4" w:space="0" w:color="BFBFBF"/>
              <w:right w:val="none" w:sz="4" w:space="0" w:color="6E6E6E"/>
            </w:tcBorders>
          </w:tcPr>
          <w:p w:rsidR="006516ED" w:rsidRDefault="00227BCD">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6516ED" w:rsidRDefault="00227BC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516ED" w:rsidRDefault="00227BC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6516ED" w:rsidRDefault="00227BCD">
      <w:pPr>
        <w:pStyle w:val="ProductList-Offering1SubSection"/>
        <w:outlineLvl w:val="3"/>
      </w:pPr>
      <w:bookmarkStart w:id="147" w:name="_Sec893"/>
      <w:r>
        <w:t>2. Product Conditions</w:t>
      </w:r>
      <w:bookmarkEnd w:id="147"/>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(SA):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 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Offering1SubSection"/>
        <w:outlineLvl w:val="3"/>
      </w:pPr>
      <w:bookmarkStart w:id="148" w:name="_Sec894"/>
      <w:r>
        <w:t>3. Use Rights</w:t>
      </w:r>
      <w:bookmarkEnd w:id="148"/>
    </w:p>
    <w:tbl>
      <w:tblPr>
        <w:tblStyle w:val="PURTable"/>
        <w:tblW w:w="0" w:type="dxa"/>
        <w:tblLook w:val="04A0" w:firstRow="1" w:lastRow="0" w:firstColumn="1" w:lastColumn="0" w:noHBand="0" w:noVBand="1"/>
      </w:tblPr>
      <w:tblGrid>
        <w:gridCol w:w="3593"/>
        <w:gridCol w:w="3603"/>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Device and User SLs</w:t>
      </w:r>
    </w:p>
    <w:p w:rsidR="006516ED" w:rsidRDefault="00227BCD">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rsidR="006516ED" w:rsidRDefault="00227BCD">
      <w:pPr>
        <w:pStyle w:val="ProductList-Body"/>
      </w:pPr>
      <w:r>
        <w:t xml:space="preserve"> </w:t>
      </w:r>
    </w:p>
    <w:p w:rsidR="006516ED" w:rsidRDefault="00227BCD">
      <w:pPr>
        <w:pStyle w:val="ProductList-ClauseHeading"/>
        <w:outlineLvl w:val="4"/>
      </w:pPr>
      <w:r>
        <w:t>3.2 Server Management SLs</w:t>
      </w:r>
    </w:p>
    <w:p w:rsidR="006516ED" w:rsidRDefault="00227BCD">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rsidR="006516ED" w:rsidRDefault="00227BCD">
      <w:pPr>
        <w:pStyle w:val="ProductList-Body"/>
      </w:pPr>
      <w:r>
        <w:t xml:space="preserve"> </w:t>
      </w:r>
    </w:p>
    <w:p w:rsidR="006516ED" w:rsidRDefault="00227BCD">
      <w:pPr>
        <w:pStyle w:val="ProductList-ClauseHeading"/>
        <w:outlineLvl w:val="4"/>
      </w:pPr>
      <w:r>
        <w:t>3.3 Substitution of Scan Engines</w:t>
      </w:r>
    </w:p>
    <w:p w:rsidR="006516ED" w:rsidRDefault="00227BCD">
      <w:pPr>
        <w:pStyle w:val="ProductList-Body"/>
      </w:pPr>
      <w:r>
        <w:t>Microsoft may substitute comparable software and files for the Online Service’s:</w:t>
      </w:r>
    </w:p>
    <w:p w:rsidR="006516ED" w:rsidRDefault="00227BCD" w:rsidP="00227BCD">
      <w:pPr>
        <w:pStyle w:val="ProductList-Bullet"/>
        <w:numPr>
          <w:ilvl w:val="0"/>
          <w:numId w:val="20"/>
        </w:numPr>
      </w:pPr>
      <w:r>
        <w:t xml:space="preserve">anti-virus and anti-spam software; and </w:t>
      </w:r>
    </w:p>
    <w:p w:rsidR="006516ED" w:rsidRDefault="00227BCD" w:rsidP="00227BCD">
      <w:pPr>
        <w:pStyle w:val="ProductList-Bullet"/>
        <w:numPr>
          <w:ilvl w:val="0"/>
          <w:numId w:val="20"/>
        </w:numPr>
      </w:pPr>
      <w:r>
        <w:t>signature files and content filtering data files.</w:t>
      </w:r>
    </w:p>
    <w:p w:rsidR="006516ED" w:rsidRDefault="00227BC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3">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4.1 System Center Endpoint Protection Current Branch Rights</w:t>
      </w:r>
    </w:p>
    <w:p w:rsidR="006516ED" w:rsidRDefault="00227BCD">
      <w:pPr>
        <w:pStyle w:val="ProductList-Body"/>
      </w:pPr>
      <w:r>
        <w:t>Customers with active SA on System Center Endpoint Protection Licenses, or ML equivalent License, may install and use the Current Branch option of System Center Endpoint Protection.</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0484"/>
      <w:r>
        <w:instrText>System Center Operations Manager</w:instrText>
      </w:r>
      <w:bookmarkEnd w:id="151"/>
      <w:r>
        <w:instrText>" \l 3</w:instrText>
      </w:r>
      <w:r>
        <w:fldChar w:fldCharType="end"/>
      </w:r>
    </w:p>
    <w:p w:rsidR="006516ED" w:rsidRDefault="00227BCD">
      <w:pPr>
        <w:pStyle w:val="ProductList-Offering1SubSection"/>
        <w:outlineLvl w:val="3"/>
      </w:pPr>
      <w:bookmarkStart w:id="152" w:name="_Sec1181"/>
      <w:r>
        <w:t>1. Program Availability</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153" w:name="_Sec1182"/>
      <w:r>
        <w:t>2. Product Conditions</w:t>
      </w:r>
      <w:bookmarkEnd w:id="153"/>
    </w:p>
    <w:tbl>
      <w:tblPr>
        <w:tblStyle w:val="PURTable"/>
        <w:tblW w:w="0" w:type="dxa"/>
        <w:tblLook w:val="04A0" w:firstRow="1" w:lastRow="0" w:firstColumn="1" w:lastColumn="0" w:noHBand="0" w:noVBand="1"/>
      </w:tblPr>
      <w:tblGrid>
        <w:gridCol w:w="3602"/>
        <w:gridCol w:w="3597"/>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Academic Customers</w:t>
      </w:r>
    </w:p>
    <w:p w:rsidR="006516ED" w:rsidRDefault="00227BCD">
      <w:pPr>
        <w:pStyle w:val="ProductList-Body"/>
      </w:pPr>
      <w:r>
        <w:t xml:space="preserve">Enrollment for Education Solutions and School Subscription Enrollment customers may purchase System Center 2016 Operations Manager Client Management License per OSE and deploy as per User or per OSE as contemplated in the </w:t>
      </w:r>
      <w:hyperlink w:anchor="_Sec544">
        <w:r>
          <w:rPr>
            <w:color w:val="00467F"/>
            <w:u w:val="single"/>
          </w:rPr>
          <w:t>Management Servers</w:t>
        </w:r>
      </w:hyperlink>
      <w:r>
        <w:t xml:space="preserve"> License Model. </w:t>
      </w:r>
    </w:p>
    <w:p w:rsidR="006516ED" w:rsidRDefault="00227BCD">
      <w:pPr>
        <w:pStyle w:val="ProductList-Offering1SubSection"/>
        <w:outlineLvl w:val="3"/>
      </w:pPr>
      <w:bookmarkStart w:id="154" w:name="_Sec1183"/>
      <w:r>
        <w:t>3. Use Rights</w:t>
      </w:r>
      <w:bookmarkEnd w:id="154"/>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5">
              <w:r>
                <w:rPr>
                  <w:color w:val="00467F"/>
                  <w:u w:val="single"/>
                </w:rPr>
                <w:t>Universal</w:t>
              </w:r>
            </w:hyperlink>
            <w:r>
              <w:t xml:space="preserve">; </w:t>
            </w:r>
            <w:hyperlink r:id="rId6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7">
              <w:r>
                <w:rPr>
                  <w:color w:val="00467F"/>
                  <w:u w:val="single"/>
                </w:rPr>
                <w:t>Internet-based Features</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Management License</w:t>
      </w:r>
    </w:p>
    <w:tbl>
      <w:tblPr>
        <w:tblStyle w:val="PURTable"/>
        <w:tblW w:w="0" w:type="dxa"/>
        <w:tblLook w:val="04A0" w:firstRow="1" w:lastRow="0" w:firstColumn="1" w:lastColumn="0" w:noHBand="0" w:noVBand="1"/>
      </w:tblPr>
      <w:tblGrid>
        <w:gridCol w:w="3641"/>
        <w:gridCol w:w="3621"/>
        <w:gridCol w:w="352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6516ED" w:rsidRDefault="006516ED">
            <w:pPr>
              <w:pStyle w:val="ProductList-TableBody"/>
            </w:pPr>
          </w:p>
        </w:tc>
      </w:tr>
    </w:tbl>
    <w:p w:rsidR="006516ED" w:rsidRDefault="00227BCD">
      <w:pPr>
        <w:pStyle w:val="ProductList-Body"/>
      </w:pPr>
      <w:r>
        <w:t xml:space="preserve"> </w:t>
      </w:r>
    </w:p>
    <w:p w:rsidR="006516ED" w:rsidRDefault="00227BCD">
      <w:pPr>
        <w:pStyle w:val="ProductList-ClauseHeading"/>
        <w:outlineLvl w:val="4"/>
      </w:pPr>
      <w:r>
        <w:t>3.2 SQL Server Technology</w:t>
      </w:r>
    </w:p>
    <w:p w:rsidR="006516ED" w:rsidRDefault="00227BC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6516ED" w:rsidRDefault="00227BC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9">
              <w:r>
                <w:rPr>
                  <w:color w:val="00467F"/>
                  <w:u w:val="single"/>
                </w:rPr>
                <w:t>Product List - October 2013</w:t>
              </w:r>
            </w:hyperlink>
            <w:r>
              <w:t xml:space="preserve">; </w:t>
            </w:r>
            <w:hyperlink r:id="rId70">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4.1 System Center Operations Manager Current Branch Rights</w:t>
      </w:r>
    </w:p>
    <w:p w:rsidR="006516ED" w:rsidRDefault="00227BCD">
      <w:pPr>
        <w:pStyle w:val="ProductList-Body"/>
      </w:pPr>
      <w:r>
        <w:t>Customers with active SA on System Center Operations Manager Licenses, or ML equivalent License, may install and use the Current Branch option of System Center Operations Manager.</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0485"/>
      <w:r>
        <w:instrText>System Center Orchestrator</w:instrText>
      </w:r>
      <w:bookmarkEnd w:id="157"/>
      <w:r>
        <w:instrText>" \l 3</w:instrText>
      </w:r>
      <w:r>
        <w:fldChar w:fldCharType="end"/>
      </w:r>
    </w:p>
    <w:p w:rsidR="006516ED" w:rsidRDefault="00227BCD">
      <w:pPr>
        <w:pStyle w:val="ProductList-Offering1SubSection"/>
        <w:outlineLvl w:val="3"/>
      </w:pPr>
      <w:bookmarkStart w:id="158" w:name="_Sec1186"/>
      <w:r>
        <w:t>1. Program Availability</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159" w:name="_Sec1187"/>
      <w:r>
        <w:t>2. Product Conditions</w:t>
      </w:r>
      <w:bookmarkEnd w:id="159"/>
    </w:p>
    <w:tbl>
      <w:tblPr>
        <w:tblStyle w:val="PURTable"/>
        <w:tblW w:w="0" w:type="dxa"/>
        <w:tblLook w:val="04A0" w:firstRow="1" w:lastRow="0" w:firstColumn="1" w:lastColumn="0" w:noHBand="0" w:noVBand="1"/>
      </w:tblPr>
      <w:tblGrid>
        <w:gridCol w:w="3602"/>
        <w:gridCol w:w="3597"/>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1">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Academic Customers</w:t>
      </w:r>
    </w:p>
    <w:p w:rsidR="006516ED" w:rsidRDefault="00227BCD">
      <w:pPr>
        <w:pStyle w:val="ProductList-Body"/>
      </w:pPr>
      <w:r>
        <w:t xml:space="preserve">Enrollment for Education Solutions and School Subscription Enrollment customers may purchase System Center 2016 Orchestrator Client Management License per OSE and deploy as per User or per OSE as contemplated in the </w:t>
      </w:r>
      <w:hyperlink w:anchor="_Sec544">
        <w:r>
          <w:rPr>
            <w:color w:val="00467F"/>
            <w:u w:val="single"/>
          </w:rPr>
          <w:t>Management Servers</w:t>
        </w:r>
      </w:hyperlink>
      <w:r>
        <w:t xml:space="preserve"> License Model. </w:t>
      </w:r>
    </w:p>
    <w:p w:rsidR="006516ED" w:rsidRDefault="00227BCD">
      <w:pPr>
        <w:pStyle w:val="ProductList-Offering1SubSection"/>
        <w:outlineLvl w:val="3"/>
      </w:pPr>
      <w:bookmarkStart w:id="160" w:name="_Sec1188"/>
      <w:r>
        <w:t>3. Use Rights</w:t>
      </w:r>
      <w:bookmarkEnd w:id="160"/>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2">
              <w:r>
                <w:rPr>
                  <w:color w:val="00467F"/>
                  <w:u w:val="single"/>
                </w:rPr>
                <w:t>Universal</w:t>
              </w:r>
            </w:hyperlink>
            <w:r>
              <w:t xml:space="preserve">; </w:t>
            </w:r>
            <w:hyperlink r:id="rId7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4">
              <w:r>
                <w:rPr>
                  <w:color w:val="00467F"/>
                  <w:u w:val="single"/>
                </w:rPr>
                <w:t>Internet-based Features</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Management License</w:t>
      </w:r>
    </w:p>
    <w:tbl>
      <w:tblPr>
        <w:tblStyle w:val="PURTable"/>
        <w:tblW w:w="0" w:type="dxa"/>
        <w:tblLook w:val="04A0" w:firstRow="1" w:lastRow="0" w:firstColumn="1" w:lastColumn="0" w:noHBand="0" w:noVBand="1"/>
      </w:tblPr>
      <w:tblGrid>
        <w:gridCol w:w="3636"/>
        <w:gridCol w:w="3631"/>
        <w:gridCol w:w="3523"/>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rsidR="006516ED" w:rsidRDefault="006516ED">
            <w:pPr>
              <w:pStyle w:val="ProductList-TableBody"/>
            </w:pPr>
          </w:p>
        </w:tc>
      </w:tr>
    </w:tbl>
    <w:p w:rsidR="006516ED" w:rsidRDefault="00227BCD">
      <w:pPr>
        <w:pStyle w:val="ProductList-Body"/>
      </w:pPr>
      <w:r>
        <w:t xml:space="preserve"> </w:t>
      </w:r>
    </w:p>
    <w:p w:rsidR="006516ED" w:rsidRDefault="00227BCD">
      <w:pPr>
        <w:pStyle w:val="ProductList-ClauseHeading"/>
        <w:outlineLvl w:val="4"/>
      </w:pPr>
      <w:r>
        <w:t>3.2 SQL Server Technology</w:t>
      </w:r>
    </w:p>
    <w:p w:rsidR="006516ED" w:rsidRDefault="00227BC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6516ED" w:rsidRDefault="00227BC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6">
              <w:r>
                <w:rPr>
                  <w:color w:val="00467F"/>
                  <w:u w:val="single"/>
                </w:rPr>
                <w:t>Product List - October 2013</w:t>
              </w:r>
            </w:hyperlink>
            <w:r>
              <w:t xml:space="preserve">; </w:t>
            </w:r>
            <w:hyperlink r:id="rId77">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0486"/>
      <w:r>
        <w:instrText>System Center Service Manager</w:instrText>
      </w:r>
      <w:bookmarkEnd w:id="163"/>
      <w:r>
        <w:instrText>" \l 3</w:instrText>
      </w:r>
      <w:r>
        <w:fldChar w:fldCharType="end"/>
      </w:r>
    </w:p>
    <w:p w:rsidR="006516ED" w:rsidRDefault="00227BCD">
      <w:pPr>
        <w:pStyle w:val="ProductList-Offering1SubSection"/>
        <w:outlineLvl w:val="3"/>
      </w:pPr>
      <w:bookmarkStart w:id="164" w:name="_Sec1191"/>
      <w:r>
        <w:t>1. Program Availability</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165" w:name="_Sec1192"/>
      <w:r>
        <w:t>2. Product Conditions</w:t>
      </w:r>
      <w:bookmarkEnd w:id="165"/>
    </w:p>
    <w:tbl>
      <w:tblPr>
        <w:tblStyle w:val="PURTable"/>
        <w:tblW w:w="0" w:type="dxa"/>
        <w:tblLook w:val="04A0" w:firstRow="1" w:lastRow="0" w:firstColumn="1" w:lastColumn="0" w:noHBand="0" w:noVBand="1"/>
      </w:tblPr>
      <w:tblGrid>
        <w:gridCol w:w="3602"/>
        <w:gridCol w:w="3597"/>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8">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Academic Customers</w:t>
      </w:r>
    </w:p>
    <w:p w:rsidR="006516ED" w:rsidRDefault="00227BCD">
      <w:pPr>
        <w:pStyle w:val="ProductList-Body"/>
      </w:pPr>
      <w:r>
        <w:t xml:space="preserve">Enrollment for Education Solutions and School Subscription Enrollment customers may purchase System Center 2016 Service Manager Client Management License per OSE and deploy as per User or per OSE as contemplated in the </w:t>
      </w:r>
      <w:hyperlink w:anchor="_Sec544">
        <w:r>
          <w:rPr>
            <w:color w:val="00467F"/>
            <w:u w:val="single"/>
          </w:rPr>
          <w:t>Management Servers</w:t>
        </w:r>
      </w:hyperlink>
      <w:r>
        <w:t xml:space="preserve"> License Model. </w:t>
      </w:r>
    </w:p>
    <w:p w:rsidR="006516ED" w:rsidRDefault="00227BCD">
      <w:pPr>
        <w:pStyle w:val="ProductList-Offering1SubSection"/>
        <w:outlineLvl w:val="3"/>
      </w:pPr>
      <w:bookmarkStart w:id="166" w:name="_Sec1193"/>
      <w:r>
        <w:t>3. Use Rights</w:t>
      </w:r>
      <w:bookmarkEnd w:id="166"/>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9">
              <w:r>
                <w:rPr>
                  <w:color w:val="00467F"/>
                  <w:u w:val="single"/>
                </w:rPr>
                <w:t>Universal</w:t>
              </w:r>
            </w:hyperlink>
            <w:r>
              <w:t xml:space="preserve">; </w:t>
            </w:r>
            <w:hyperlink r:id="rId8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1">
              <w:r>
                <w:rPr>
                  <w:color w:val="00467F"/>
                  <w:u w:val="single"/>
                </w:rPr>
                <w:t>Internet-based Features</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Management License</w:t>
      </w:r>
    </w:p>
    <w:tbl>
      <w:tblPr>
        <w:tblStyle w:val="PURTable"/>
        <w:tblW w:w="0" w:type="dxa"/>
        <w:tblLook w:val="04A0" w:firstRow="1" w:lastRow="0" w:firstColumn="1" w:lastColumn="0" w:noHBand="0" w:noVBand="1"/>
      </w:tblPr>
      <w:tblGrid>
        <w:gridCol w:w="3620"/>
        <w:gridCol w:w="3582"/>
        <w:gridCol w:w="358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Microsoft Identity Manager 2016 CAL (User)</w:t>
            </w:r>
          </w:p>
        </w:tc>
      </w:tr>
    </w:tbl>
    <w:p w:rsidR="006516ED" w:rsidRDefault="00227BCD">
      <w:pPr>
        <w:pStyle w:val="ProductList-Body"/>
      </w:pPr>
      <w:r>
        <w:t xml:space="preserve"> </w:t>
      </w:r>
    </w:p>
    <w:p w:rsidR="006516ED" w:rsidRDefault="00227BCD">
      <w:pPr>
        <w:pStyle w:val="ProductList-ClauseHeading"/>
        <w:outlineLvl w:val="4"/>
      </w:pPr>
      <w:r>
        <w:t>3.2 SQL Server Technology</w:t>
      </w:r>
    </w:p>
    <w:p w:rsidR="006516ED" w:rsidRDefault="00227BC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6516ED" w:rsidRDefault="00227BC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3">
              <w:r>
                <w:rPr>
                  <w:color w:val="00467F"/>
                  <w:u w:val="single"/>
                </w:rPr>
                <w:t>Product List - October 2013</w:t>
              </w:r>
            </w:hyperlink>
            <w:r>
              <w:t xml:space="preserve">; </w:t>
            </w:r>
            <w:hyperlink r:id="rId84">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4.1 System Center Service Manager Current Branch Rights</w:t>
      </w:r>
    </w:p>
    <w:p w:rsidR="006516ED" w:rsidRDefault="00227BCD">
      <w:pPr>
        <w:pStyle w:val="ProductList-Body"/>
      </w:pPr>
      <w:r>
        <w:t>Customers with active SA on System Center Service Manager Licenses, or ML equivalent License, may install and use the Current Branch option of System Center Service Manager.</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0487"/>
      <w:r>
        <w:instrText>Virtual Desktop Infrastructure (VDI) Suite</w:instrText>
      </w:r>
      <w:bookmarkEnd w:id="169"/>
      <w:r>
        <w:instrText>" \l 2</w:instrText>
      </w:r>
      <w:r>
        <w:fldChar w:fldCharType="end"/>
      </w:r>
    </w:p>
    <w:p w:rsidR="006516ED" w:rsidRDefault="00227BCD">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5">
        <w:r>
          <w:rPr>
            <w:color w:val="00467F"/>
            <w:u w:val="single"/>
          </w:rPr>
          <w:t>http://go.microsoft.com/?linkid=9839206</w:t>
        </w:r>
      </w:hyperlink>
      <w:r>
        <w:t xml:space="preserve"> and June 2015 Product List </w:t>
      </w:r>
      <w:hyperlink r:id="rId86">
        <w:r>
          <w:rPr>
            <w:color w:val="00467F"/>
            <w:u w:val="single"/>
          </w:rPr>
          <w:t>http://go.microsoft.com/?linkid=9839207</w:t>
        </w:r>
      </w:hyperlink>
      <w:r>
        <w:t>.</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GroupHeading"/>
        <w:outlineLvl w:val="1"/>
      </w:pPr>
      <w:bookmarkStart w:id="170" w:name="_Sec617"/>
      <w:r>
        <w:t>Visual Studio</w:t>
      </w:r>
      <w:bookmarkEnd w:id="170"/>
      <w:r>
        <w:fldChar w:fldCharType="begin"/>
      </w:r>
      <w:r>
        <w:instrText xml:space="preserve"> TC "</w:instrText>
      </w:r>
      <w:bookmarkStart w:id="171" w:name="_Toc512600488"/>
      <w:r>
        <w:instrText>Visual Studio</w:instrText>
      </w:r>
      <w:bookmarkEnd w:id="171"/>
      <w:r>
        <w:instrText>" \l 2</w:instrText>
      </w:r>
      <w:r>
        <w:fldChar w:fldCharType="end"/>
      </w:r>
    </w:p>
    <w:p w:rsidR="006516ED" w:rsidRDefault="00227BCD">
      <w:pPr>
        <w:pStyle w:val="ProductList-Offering2HeadingNoBorder"/>
        <w:outlineLvl w:val="2"/>
      </w:pPr>
      <w:bookmarkStart w:id="172" w:name="_Sec649"/>
      <w:r>
        <w:t>Visual Studio</w:t>
      </w:r>
      <w:bookmarkEnd w:id="172"/>
      <w:r>
        <w:fldChar w:fldCharType="begin"/>
      </w:r>
      <w:r>
        <w:instrText xml:space="preserve"> TC "</w:instrText>
      </w:r>
      <w:bookmarkStart w:id="173" w:name="_Toc512600489"/>
      <w:r>
        <w:instrText>Visual Studio</w:instrText>
      </w:r>
      <w:bookmarkEnd w:id="173"/>
      <w:r>
        <w:instrText>" \l 3</w:instrText>
      </w:r>
      <w:r>
        <w:fldChar w:fldCharType="end"/>
      </w:r>
    </w:p>
    <w:p w:rsidR="006516ED" w:rsidRDefault="00227BCD">
      <w:pPr>
        <w:pStyle w:val="ProductList-Offering1SubSection"/>
        <w:outlineLvl w:val="3"/>
      </w:pPr>
      <w:bookmarkStart w:id="174" w:name="_Sec697"/>
      <w:r>
        <w:t>1. Program Availability</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6516ED" w:rsidRDefault="00227BCD">
      <w:pPr>
        <w:pStyle w:val="ProductList-Offering1SubSection"/>
        <w:outlineLvl w:val="3"/>
      </w:pPr>
      <w:bookmarkStart w:id="175" w:name="_Sec752"/>
      <w:r>
        <w:t>2. Product Conditions</w:t>
      </w:r>
      <w:bookmarkEnd w:id="175"/>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License Grant for SQL Server Parallel Data Warehouse Developer</w:t>
      </w:r>
    </w:p>
    <w:p w:rsidR="006516ED" w:rsidRDefault="00227BCD">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2017 Subscription, Visual Studio Enterprise 2017 Subscription and Visual Studio Test Professional 2017 Subscription is deemed to have one License for SQL Server 2016 Parallel Data Warehouse Developer.</w:t>
      </w:r>
    </w:p>
    <w:p w:rsidR="006516ED" w:rsidRDefault="00227BCD">
      <w:pPr>
        <w:pStyle w:val="ProductList-Body"/>
      </w:pPr>
      <w:r>
        <w:t xml:space="preserve"> </w:t>
      </w:r>
    </w:p>
    <w:p w:rsidR="006516ED" w:rsidRDefault="00227BCD">
      <w:pPr>
        <w:pStyle w:val="ProductList-ClauseHeading"/>
        <w:outlineLvl w:val="4"/>
      </w:pPr>
      <w:r>
        <w:t>2.2 License Grant for Visual Studio Team Foundation Server 2018</w:t>
      </w:r>
    </w:p>
    <w:p w:rsidR="006516ED" w:rsidRDefault="00227BCD">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2017 Subscription, Visual Studio Enterprise 2017 Subscription, Visual Studio Test Professional 2017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2018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rsidR="006516ED" w:rsidRDefault="00227BCD">
      <w:pPr>
        <w:pStyle w:val="ProductList-Body"/>
      </w:pPr>
      <w:r>
        <w:t xml:space="preserve"> </w:t>
      </w:r>
    </w:p>
    <w:p w:rsidR="006516ED" w:rsidRDefault="00227BCD">
      <w:pPr>
        <w:pStyle w:val="ProductList-ClauseHeading"/>
        <w:outlineLvl w:val="4"/>
      </w:pPr>
      <w:r>
        <w:t>2.3 Microsoft Azure Platform Services</w:t>
      </w:r>
    </w:p>
    <w:p w:rsidR="006516ED" w:rsidRDefault="00227BCD">
      <w:pPr>
        <w:pStyle w:val="ProductList-Body"/>
      </w:pPr>
      <w:r>
        <w:t>Microsoft Azure benefits cannot be combined from multiple Visual Studio Subscriptions or MSDN Platforms onto a single Microsoft Azure account.</w:t>
      </w:r>
    </w:p>
    <w:p w:rsidR="006516ED" w:rsidRDefault="00227BCD">
      <w:pPr>
        <w:pStyle w:val="ProductList-Offering1SubSection"/>
        <w:outlineLvl w:val="3"/>
      </w:pPr>
      <w:bookmarkStart w:id="176" w:name="_Sec810"/>
      <w:r>
        <w:t>3. Use Rights</w:t>
      </w:r>
      <w:bookmarkEnd w:id="176"/>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BUILDSERVER.TXT File</w:t>
      </w:r>
    </w:p>
    <w:p w:rsidR="006516ED" w:rsidRDefault="00227BCD">
      <w:pPr>
        <w:pStyle w:val="ProductList-Body"/>
      </w:pPr>
      <w:r>
        <w:t xml:space="preserve">Customer may install copies of the files in the BuildServer Lists found at </w:t>
      </w:r>
      <w:hyperlink r:id="rId87">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rsidR="006516ED" w:rsidRDefault="00227BCD">
      <w:pPr>
        <w:pStyle w:val="ProductList-Body"/>
      </w:pPr>
      <w:r>
        <w:t xml:space="preserve"> </w:t>
      </w:r>
    </w:p>
    <w:p w:rsidR="006516ED" w:rsidRDefault="00227BCD">
      <w:pPr>
        <w:pStyle w:val="ProductList-ClauseHeading"/>
        <w:outlineLvl w:val="4"/>
      </w:pPr>
      <w:r>
        <w:t>3.2 Utilities</w:t>
      </w:r>
    </w:p>
    <w:p w:rsidR="006516ED" w:rsidRDefault="00227BCD">
      <w:pPr>
        <w:pStyle w:val="ProductList-Body"/>
      </w:pPr>
      <w:r>
        <w:t xml:space="preserve">Customer may copy and install the Utilities listed at </w:t>
      </w:r>
      <w:hyperlink r:id="rId88">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third-party use of or access to Utilities Customers installs on any device.</w:t>
      </w:r>
    </w:p>
    <w:p w:rsidR="006516ED" w:rsidRDefault="00227BCD">
      <w:pPr>
        <w:pStyle w:val="ProductList-Body"/>
      </w:pPr>
      <w:r>
        <w:t xml:space="preserve"> </w:t>
      </w:r>
    </w:p>
    <w:p w:rsidR="006516ED" w:rsidRDefault="00227BCD">
      <w:pPr>
        <w:pStyle w:val="ProductList-ClauseHeading"/>
        <w:outlineLvl w:val="4"/>
      </w:pPr>
      <w:r>
        <w:t>3.3 Office Professional Plus 2016 – Visual Studio Enterprise Subscription</w:t>
      </w:r>
    </w:p>
    <w:p w:rsidR="006516ED" w:rsidRDefault="00227BCD">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rsidR="006516ED" w:rsidRDefault="00227BCD">
      <w:pPr>
        <w:pStyle w:val="ProductList-Body"/>
      </w:pPr>
      <w:r>
        <w:t xml:space="preserve"> </w:t>
      </w:r>
    </w:p>
    <w:p w:rsidR="006516ED" w:rsidRDefault="00227BCD">
      <w:pPr>
        <w:pStyle w:val="ProductList-ClauseHeading"/>
        <w:outlineLvl w:val="4"/>
      </w:pPr>
      <w:r>
        <w:t>3.4 Third Party Licensing Terms for Open Source Components</w:t>
      </w:r>
    </w:p>
    <w:p w:rsidR="006516ED" w:rsidRDefault="00227BC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6516ED" w:rsidRDefault="00227BC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0"/>
        <w:gridCol w:w="3600"/>
        <w:gridCol w:w="3580"/>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9">
              <w:r>
                <w:rPr>
                  <w:color w:val="00467F"/>
                  <w:u w:val="single"/>
                </w:rPr>
                <w:t>Product List - March 2014</w:t>
              </w:r>
            </w:hyperlink>
            <w:r>
              <w:t xml:space="preserve"> and </w:t>
            </w:r>
            <w:hyperlink r:id="rId90">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4.1 Software Assurance Eligibility</w:t>
      </w:r>
    </w:p>
    <w:p w:rsidR="006516ED" w:rsidRDefault="00227BCD">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rsidR="006516ED" w:rsidRDefault="00227BCD">
      <w:pPr>
        <w:pStyle w:val="ProductList-Body"/>
      </w:pPr>
      <w:r>
        <w:t xml:space="preserve"> </w:t>
      </w:r>
    </w:p>
    <w:p w:rsidR="006516ED" w:rsidRDefault="00227BCD">
      <w:pPr>
        <w:pStyle w:val="ProductList-ClauseHeading"/>
        <w:outlineLvl w:val="4"/>
      </w:pPr>
      <w:r>
        <w:t>4.2 Visual Studio Subscription Perpetual Rights</w:t>
      </w:r>
    </w:p>
    <w:p w:rsidR="006516ED" w:rsidRDefault="00227BCD">
      <w:pPr>
        <w:pStyle w:val="ProductList-Body"/>
      </w:pPr>
      <w:r>
        <w:t>Customer’s rights to use any software licensed through Visual Studio Subscription become perpetual when Customer’s right to use Visual Studio becomes perpetual.</w:t>
      </w:r>
    </w:p>
    <w:p w:rsidR="006516ED" w:rsidRDefault="006516ED">
      <w:pPr>
        <w:pStyle w:val="PURBreadcrumb"/>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0490"/>
      <w:r>
        <w:instrText>Visual Studio Team Foundation Server</w:instrText>
      </w:r>
      <w:bookmarkEnd w:id="179"/>
      <w:r>
        <w:instrText>" \l 3</w:instrText>
      </w:r>
      <w:r>
        <w:fldChar w:fldCharType="end"/>
      </w:r>
    </w:p>
    <w:p w:rsidR="006516ED" w:rsidRDefault="00227BCD">
      <w:pPr>
        <w:pStyle w:val="ProductList-Offering1SubSection"/>
        <w:outlineLvl w:val="3"/>
      </w:pPr>
      <w:bookmarkStart w:id="180" w:name="_Sec698"/>
      <w:r>
        <w:t>1. Program Availability</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6516ED" w:rsidRDefault="00227BCD">
      <w:pPr>
        <w:pStyle w:val="ProductList-Offering1SubSection"/>
        <w:outlineLvl w:val="3"/>
      </w:pPr>
      <w:bookmarkStart w:id="181" w:name="_Sec753"/>
      <w:r>
        <w:t>2. Product Conditions</w:t>
      </w:r>
      <w:bookmarkEnd w:id="181"/>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Offering1SubSection"/>
        <w:outlineLvl w:val="3"/>
      </w:pPr>
      <w:bookmarkStart w:id="182" w:name="_Sec811"/>
      <w:r>
        <w:t>3. Use Rights</w:t>
      </w:r>
      <w:bookmarkEnd w:id="182"/>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Server Software Access</w:t>
      </w:r>
    </w:p>
    <w:tbl>
      <w:tblPr>
        <w:tblStyle w:val="PURTable"/>
        <w:tblW w:w="0" w:type="dxa"/>
        <w:tblLook w:val="04A0" w:firstRow="1" w:lastRow="0" w:firstColumn="1" w:lastColumn="0" w:noHBand="0" w:noVBand="1"/>
      </w:tblPr>
      <w:tblGrid>
        <w:gridCol w:w="3583"/>
        <w:gridCol w:w="3618"/>
        <w:gridCol w:w="3589"/>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Visual Studio Team Services paid user</w:t>
            </w:r>
          </w:p>
        </w:tc>
      </w:tr>
    </w:tbl>
    <w:p w:rsidR="006516ED" w:rsidRDefault="00227BCD">
      <w:pPr>
        <w:pStyle w:val="ProductList-Body"/>
      </w:pPr>
      <w:r>
        <w:t xml:space="preserve"> </w:t>
      </w:r>
    </w:p>
    <w:p w:rsidR="006516ED" w:rsidRDefault="00227BCD">
      <w:pPr>
        <w:pStyle w:val="ProductList-SubClauseHeading"/>
        <w:outlineLvl w:val="5"/>
      </w:pPr>
      <w:r>
        <w:t>3.1.1 Additional Functionality</w:t>
      </w:r>
    </w:p>
    <w:p w:rsidR="006516ED" w:rsidRDefault="00227BCD">
      <w:pPr>
        <w:pStyle w:val="ProductList-BodyIndented"/>
      </w:pPr>
      <w:r>
        <w:t>Test Management</w:t>
      </w:r>
    </w:p>
    <w:tbl>
      <w:tblPr>
        <w:tblStyle w:val="PURTable0"/>
        <w:tblW w:w="0" w:type="dxa"/>
        <w:tblLook w:val="04A0" w:firstRow="1" w:lastRow="0" w:firstColumn="1" w:lastColumn="0" w:noHBand="0" w:noVBand="1"/>
      </w:tblPr>
      <w:tblGrid>
        <w:gridCol w:w="3446"/>
        <w:gridCol w:w="3492"/>
        <w:gridCol w:w="3492"/>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Visual Studio Enterprise Subscription</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Visual Studio Team Services Test Manager paid user</w:t>
            </w:r>
          </w:p>
        </w:tc>
      </w:tr>
    </w:tbl>
    <w:p w:rsidR="006516ED" w:rsidRDefault="00227BCD">
      <w:pPr>
        <w:pStyle w:val="ProductList-BodyIndented"/>
      </w:pPr>
      <w:r>
        <w:t xml:space="preserve"> </w:t>
      </w:r>
    </w:p>
    <w:p w:rsidR="006516ED" w:rsidRDefault="00227BCD">
      <w:pPr>
        <w:pStyle w:val="ProductList-SubClauseHeading"/>
        <w:outlineLvl w:val="5"/>
      </w:pPr>
      <w:r>
        <w:t>3.1.2 Additional Functionality</w:t>
      </w:r>
    </w:p>
    <w:p w:rsidR="006516ED" w:rsidRDefault="00227BCD">
      <w:pPr>
        <w:pStyle w:val="ProductList-BodyIndented"/>
      </w:pPr>
      <w:r>
        <w:t>Package Management</w:t>
      </w:r>
    </w:p>
    <w:tbl>
      <w:tblPr>
        <w:tblStyle w:val="PURTable0"/>
        <w:tblW w:w="0" w:type="dxa"/>
        <w:tblLook w:val="04A0" w:firstRow="1" w:lastRow="0" w:firstColumn="1" w:lastColumn="0" w:noHBand="0" w:noVBand="1"/>
      </w:tblPr>
      <w:tblGrid>
        <w:gridCol w:w="3442"/>
        <w:gridCol w:w="3488"/>
        <w:gridCol w:w="3500"/>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Visual Studio Team Services Package Management paid user</w:t>
            </w:r>
          </w:p>
        </w:tc>
      </w:tr>
    </w:tbl>
    <w:p w:rsidR="006516ED" w:rsidRDefault="00227BCD">
      <w:pPr>
        <w:pStyle w:val="ProductList-BodyIndented"/>
      </w:pPr>
      <w:r>
        <w:t xml:space="preserve"> </w:t>
      </w:r>
    </w:p>
    <w:p w:rsidR="006516ED" w:rsidRDefault="00227BCD">
      <w:pPr>
        <w:pStyle w:val="ProductList-ClauseHeading"/>
        <w:outlineLvl w:val="4"/>
      </w:pPr>
      <w:r>
        <w:t>3.2 Usage Not Requiring CALs</w:t>
      </w:r>
    </w:p>
    <w:p w:rsidR="006516ED" w:rsidRDefault="00227BCD">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Team Services via a Team Foundation Server 2018 Proxy; providing approvals to stages as part of the Release Management pipeline; and accessing Visual Studio Team Foundation Server through a pooled connection from another integrated application or service.</w:t>
      </w:r>
    </w:p>
    <w:p w:rsidR="006516ED" w:rsidRDefault="00227BCD">
      <w:pPr>
        <w:pStyle w:val="ProductList-Body"/>
      </w:pPr>
      <w:r>
        <w:t xml:space="preserve"> </w:t>
      </w:r>
    </w:p>
    <w:p w:rsidR="006516ED" w:rsidRDefault="00227BCD">
      <w:pPr>
        <w:pStyle w:val="ProductList-ClauseHeading"/>
        <w:outlineLvl w:val="4"/>
      </w:pPr>
      <w:r>
        <w:t>3.3 SQL Server Technology</w:t>
      </w:r>
    </w:p>
    <w:p w:rsidR="006516ED" w:rsidRDefault="00227BC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rsidR="006516ED" w:rsidRDefault="00227BCD">
      <w:pPr>
        <w:pStyle w:val="ProductList-Body"/>
      </w:pPr>
      <w:r>
        <w:t xml:space="preserve"> </w:t>
      </w:r>
    </w:p>
    <w:p w:rsidR="006516ED" w:rsidRDefault="00227BCD">
      <w:pPr>
        <w:pStyle w:val="ProductList-ClauseHeading"/>
        <w:outlineLvl w:val="4"/>
      </w:pPr>
      <w:r>
        <w:t>3.4 Third Party Licensing Terms for Open Source Components</w:t>
      </w:r>
    </w:p>
    <w:p w:rsidR="006516ED" w:rsidRDefault="00227BC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6516ED" w:rsidRDefault="00227BCD">
      <w:pPr>
        <w:pStyle w:val="ProductList-Body"/>
      </w:pPr>
      <w:r>
        <w:t xml:space="preserve"> </w:t>
      </w:r>
    </w:p>
    <w:p w:rsidR="006516ED" w:rsidRDefault="00227BCD">
      <w:pPr>
        <w:pStyle w:val="ProductList-ClauseHeading"/>
        <w:outlineLvl w:val="4"/>
      </w:pPr>
      <w:r>
        <w:t>3.5 Visual Studio Team Foundation Server Build Services</w:t>
      </w:r>
    </w:p>
    <w:p w:rsidR="006516ED" w:rsidRDefault="00227BCD">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or annual subscription), or Visual Studio Professional (monthly or annual subscription) then Customer may also install the Visual Studio software and permit access and use of it as part of Team Foundation Server 2018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2018.</w:t>
      </w:r>
    </w:p>
    <w:p w:rsidR="006516ED" w:rsidRDefault="00227BCD">
      <w:pPr>
        <w:pStyle w:val="ProductList-Body"/>
      </w:pPr>
      <w:r>
        <w:t xml:space="preserve"> </w:t>
      </w:r>
    </w:p>
    <w:p w:rsidR="006516ED" w:rsidRDefault="00227BCD">
      <w:pPr>
        <w:pStyle w:val="ProductList-ClauseHeading"/>
        <w:outlineLvl w:val="4"/>
      </w:pPr>
      <w:r>
        <w:t>3.6 Release Management</w:t>
      </w:r>
    </w:p>
    <w:p w:rsidR="006516ED" w:rsidRDefault="00227BCD">
      <w:pPr>
        <w:pStyle w:val="ProductList-Body"/>
      </w:pPr>
      <w:r>
        <w:t>Visual Studio Team Foundation Server includes one concurrent deployment using the Release Management feature. Each of the following provides one additional concurrent deployment per license:</w:t>
      </w:r>
    </w:p>
    <w:p w:rsidR="006516ED" w:rsidRDefault="00227BCD" w:rsidP="00227BCD">
      <w:pPr>
        <w:pStyle w:val="ProductList-Bullet"/>
        <w:numPr>
          <w:ilvl w:val="0"/>
          <w:numId w:val="21"/>
        </w:numPr>
      </w:pPr>
      <w:r>
        <w:t xml:space="preserve">Visual Studio Enterprise Subscription </w:t>
      </w:r>
    </w:p>
    <w:p w:rsidR="006516ED" w:rsidRDefault="00227BCD" w:rsidP="00227BCD">
      <w:pPr>
        <w:pStyle w:val="ProductList-Bullet"/>
        <w:numPr>
          <w:ilvl w:val="0"/>
          <w:numId w:val="21"/>
        </w:numPr>
      </w:pPr>
      <w:r>
        <w:t xml:space="preserve">Visual Studio Enterprise (monthly or annual subscription) </w:t>
      </w:r>
    </w:p>
    <w:p w:rsidR="006516ED" w:rsidRDefault="00227BCD" w:rsidP="00227BCD">
      <w:pPr>
        <w:pStyle w:val="ProductList-Bullet"/>
        <w:numPr>
          <w:ilvl w:val="0"/>
          <w:numId w:val="21"/>
        </w:numPr>
      </w:pPr>
      <w:r>
        <w:t>Team Services Build and Deployment Private Pipeline (paid instance)</w:t>
      </w:r>
    </w:p>
    <w:p w:rsidR="006516ED" w:rsidRDefault="00227BCD">
      <w:pPr>
        <w:pStyle w:val="ProductList-Body"/>
      </w:pPr>
      <w:r>
        <w:t xml:space="preserve"> </w:t>
      </w:r>
    </w:p>
    <w:p w:rsidR="006516ED" w:rsidRDefault="00227BCD">
      <w:pPr>
        <w:pStyle w:val="ProductList-ClauseHeading"/>
        <w:outlineLvl w:val="4"/>
      </w:pPr>
      <w:r>
        <w:t>3.7 Package Management</w:t>
      </w:r>
    </w:p>
    <w:p w:rsidR="006516ED" w:rsidRDefault="00227BCD">
      <w:pPr>
        <w:pStyle w:val="ProductList-Body"/>
      </w:pPr>
      <w:r>
        <w:t>Each Visual Studio Team Foundation Server License includes the right for up to five users or devices to use the Package Management feature.</w:t>
      </w:r>
    </w:p>
    <w:p w:rsidR="006516ED" w:rsidRDefault="00227BCD">
      <w:pPr>
        <w:pStyle w:val="ProductList-Body"/>
      </w:pPr>
      <w:r>
        <w:t xml:space="preserve"> </w:t>
      </w:r>
    </w:p>
    <w:p w:rsidR="006516ED" w:rsidRDefault="00227BCD">
      <w:pPr>
        <w:pStyle w:val="ProductList-ClauseHeading"/>
        <w:outlineLvl w:val="4"/>
      </w:pPr>
      <w:r>
        <w:t>3.8 Additional Software</w:t>
      </w:r>
    </w:p>
    <w:tbl>
      <w:tblPr>
        <w:tblStyle w:val="PURTable"/>
        <w:tblW w:w="0" w:type="dxa"/>
        <w:tblLook w:val="04A0" w:firstRow="1" w:lastRow="0" w:firstColumn="1" w:lastColumn="0" w:noHBand="0" w:noVBand="1"/>
      </w:tblPr>
      <w:tblGrid>
        <w:gridCol w:w="3656"/>
        <w:gridCol w:w="3567"/>
        <w:gridCol w:w="3567"/>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2"/>
        <w:gridCol w:w="3609"/>
        <w:gridCol w:w="3526"/>
        <w:gridCol w:w="93"/>
      </w:tblGrid>
      <w:tr w:rsidR="006516E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1">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r w:rsidR="006516ED">
        <w:tc>
          <w:tcPr>
            <w:tcW w:w="12240" w:type="dxa"/>
            <w:gridSpan w:val="4"/>
            <w:tcBorders>
              <w:top w:val="none" w:sz="4" w:space="0" w:color="6E6E6E"/>
              <w:left w:val="none" w:sz="4" w:space="0" w:color="6E6E6E"/>
              <w:bottom w:val="none" w:sz="4" w:space="0" w:color="6E6E6E"/>
              <w:right w:val="none" w:sz="4" w:space="0" w:color="6E6E6E"/>
            </w:tcBorders>
          </w:tcPr>
          <w:p w:rsidR="006516ED" w:rsidRDefault="006516ED">
            <w:pPr>
              <w:pStyle w:val="PURBreadcrumb"/>
            </w:pPr>
          </w:p>
          <w:tbl>
            <w:tblPr>
              <w:tblW w:w="0" w:type="dxa"/>
              <w:tblLook w:val="04A0" w:firstRow="1" w:lastRow="0" w:firstColumn="1" w:lastColumn="0" w:noHBand="0" w:noVBand="1"/>
            </w:tblPr>
            <w:tblGrid>
              <w:gridCol w:w="10674"/>
            </w:tblGrid>
            <w:tr w:rsidR="006516ED">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TableBody"/>
            </w:pPr>
          </w:p>
        </w:tc>
      </w:tr>
    </w:tbl>
    <w:p w:rsidR="006516ED" w:rsidRDefault="00227BCD">
      <w:pPr>
        <w:pStyle w:val="ProductList-Body"/>
      </w:pPr>
      <w:r>
        <w:t xml:space="preserve"> </w:t>
      </w:r>
    </w:p>
    <w:p w:rsidR="006516ED" w:rsidRDefault="00227BCD">
      <w:pPr>
        <w:pStyle w:val="ProductList-OfferingGroupHeading"/>
        <w:outlineLvl w:val="1"/>
      </w:pPr>
      <w:bookmarkStart w:id="184" w:name="_Sec618"/>
      <w:r>
        <w:t>Windows</w:t>
      </w:r>
      <w:bookmarkEnd w:id="184"/>
      <w:r>
        <w:fldChar w:fldCharType="begin"/>
      </w:r>
      <w:r>
        <w:instrText xml:space="preserve"> TC "</w:instrText>
      </w:r>
      <w:bookmarkStart w:id="185" w:name="_Toc512600491"/>
      <w:r>
        <w:instrText>Windows</w:instrText>
      </w:r>
      <w:bookmarkEnd w:id="185"/>
      <w:r>
        <w:instrText>" \l 2</w:instrText>
      </w:r>
      <w:r>
        <w:fldChar w:fldCharType="end"/>
      </w:r>
    </w:p>
    <w:p w:rsidR="006516ED" w:rsidRDefault="00227BCD">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12600492"/>
      <w:r>
        <w:instrText>Windows Desktop Operating System</w:instrText>
      </w:r>
      <w:bookmarkEnd w:id="187"/>
      <w:r>
        <w:instrText>" \l 3</w:instrText>
      </w:r>
      <w:r>
        <w:fldChar w:fldCharType="end"/>
      </w:r>
    </w:p>
    <w:p w:rsidR="006516ED" w:rsidRDefault="00227BCD">
      <w:pPr>
        <w:pStyle w:val="ProductList-Offering1SubSection"/>
        <w:outlineLvl w:val="3"/>
      </w:pPr>
      <w:bookmarkStart w:id="188" w:name="_Sec700"/>
      <w:r>
        <w:t>1. Program Availability</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6516E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3920" w:type="dxa"/>
            <w:tcBorders>
              <w:top w:val="single" w:sz="9" w:space="0" w:color="FFFFFF"/>
              <w:left w:val="single" w:sz="9" w:space="0" w:color="FFFFFF"/>
              <w:bottom w:val="dashed" w:sz="4" w:space="0" w:color="BFBFBF"/>
              <w:right w:val="single" w:sz="9" w:space="0" w:color="FFFFFF"/>
            </w:tcBorders>
          </w:tcPr>
          <w:p w:rsidR="006516ED" w:rsidRDefault="00227BCD">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Windows 10 Enterprise LTSB (Per Device)</w:t>
            </w:r>
            <w:r>
              <w:fldChar w:fldCharType="begin"/>
            </w:r>
            <w:r>
              <w:instrText xml:space="preserve"> XE "Windows 10 Enterprise LTSB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Education</w:t>
            </w:r>
            <w:r>
              <w:fldChar w:fldCharType="begin"/>
            </w:r>
            <w:r>
              <w:instrText xml:space="preserve"> XE "Windows 10 Education" </w:instrText>
            </w:r>
            <w:r>
              <w:fldChar w:fldCharType="end"/>
            </w:r>
            <w:r>
              <w:t xml:space="preserve"> (Per Device)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r w:rsidR="006516ED">
        <w:tc>
          <w:tcPr>
            <w:tcW w:w="3920" w:type="dxa"/>
            <w:tcBorders>
              <w:top w:val="dashed" w:sz="4" w:space="0" w:color="BFBFBF"/>
              <w:left w:val="single" w:sz="9" w:space="0" w:color="FFFFFF"/>
              <w:bottom w:val="single" w:sz="4" w:space="0" w:color="FFFFFF"/>
              <w:right w:val="single" w:sz="9" w:space="0" w:color="FFFFFF"/>
            </w:tcBorders>
          </w:tcPr>
          <w:p w:rsidR="006516ED" w:rsidRDefault="00227BC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516ED" w:rsidRDefault="00227BC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516ED" w:rsidRDefault="00227BCD">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189" w:name="_Sec755"/>
      <w:r>
        <w:t>2. Product Conditions</w:t>
      </w:r>
      <w:bookmarkEnd w:id="189"/>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4"/>
      </w:pPr>
      <w:r>
        <w:t>2.1 License Assignment</w:t>
      </w:r>
    </w:p>
    <w:p w:rsidR="006516ED" w:rsidRDefault="00227BCD">
      <w:pPr>
        <w:pStyle w:val="ProductList-SubClauseHeading"/>
        <w:outlineLvl w:val="5"/>
      </w:pPr>
      <w:r>
        <w:t>2.1.1 Per User License Assignment Eligibility (Excluding Virtual Desktop Access)</w:t>
      </w:r>
    </w:p>
    <w:p w:rsidR="006516ED" w:rsidRDefault="00227BCD">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rsidR="006516ED" w:rsidRDefault="00227BCD">
      <w:pPr>
        <w:pStyle w:val="ProductList-BodyIndented"/>
      </w:pPr>
      <w:r>
        <w:t xml:space="preserve"> </w:t>
      </w:r>
    </w:p>
    <w:p w:rsidR="006516ED" w:rsidRDefault="00227BCD">
      <w:pPr>
        <w:pStyle w:val="ProductList-SubClauseHeading"/>
        <w:outlineLvl w:val="5"/>
      </w:pPr>
      <w:r>
        <w:t>2.1.2 Per Device License Assignment Eligibility (Excluding Virtual Desktop Access)</w:t>
      </w:r>
    </w:p>
    <w:p w:rsidR="006516ED" w:rsidRDefault="00227BCD">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rsidR="006516ED" w:rsidRDefault="00227BCD">
      <w:pPr>
        <w:pStyle w:val="ProductList-BodyIndented"/>
      </w:pPr>
      <w:r>
        <w:t xml:space="preserve"> </w:t>
      </w:r>
    </w:p>
    <w:p w:rsidR="006516ED" w:rsidRDefault="00227BCD">
      <w:pPr>
        <w:pStyle w:val="ProductList-SubClauseHeading"/>
        <w:outlineLvl w:val="5"/>
      </w:pPr>
      <w:r>
        <w:t>2.1.3 Virtual Desktop Access (VDA) License Assignment Eligibility</w:t>
      </w:r>
    </w:p>
    <w:p w:rsidR="006516ED" w:rsidRDefault="00227BCD">
      <w:pPr>
        <w:pStyle w:val="ProductList-BodyIndented"/>
      </w:pPr>
      <w:r>
        <w:t>VDA Per Device and Per User licenses may be assigned to any user or device.</w:t>
      </w:r>
    </w:p>
    <w:p w:rsidR="006516ED" w:rsidRDefault="00227BCD">
      <w:pPr>
        <w:pStyle w:val="ProductList-BodyIndented"/>
      </w:pPr>
      <w:r>
        <w:t xml:space="preserve"> </w:t>
      </w:r>
    </w:p>
    <w:p w:rsidR="006516ED" w:rsidRDefault="00227BCD">
      <w:pPr>
        <w:pStyle w:val="ProductList-ClauseHeading"/>
        <w:outlineLvl w:val="4"/>
      </w:pPr>
      <w:r>
        <w:t>2.2 Qualifying Operating Systems</w:t>
      </w:r>
    </w:p>
    <w:p w:rsidR="006516ED" w:rsidRDefault="00227BCD">
      <w:pPr>
        <w:pStyle w:val="ProductList-Body"/>
      </w:pPr>
      <w:r>
        <w:t xml:space="preserve">Windows software acquired through a volume licensing agreement may only be installed or activated on devices licensed to run one of the qualifying operating systems (OS) below.  </w:t>
      </w:r>
    </w:p>
    <w:p w:rsidR="006516ED" w:rsidRDefault="00227BCD">
      <w:pPr>
        <w:pStyle w:val="ProductList-Body"/>
      </w:pPr>
      <w:r>
        <w:t xml:space="preserve"> </w:t>
      </w:r>
    </w:p>
    <w:p w:rsidR="006516ED" w:rsidRDefault="00227BCD">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490"/>
        <w:gridCol w:w="3769"/>
        <w:gridCol w:w="3171"/>
      </w:tblGrid>
      <w:tr w:rsidR="006516E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Microsoft Cloud Agreement</w:t>
            </w:r>
          </w:p>
        </w:tc>
      </w:tr>
      <w:tr w:rsidR="006516ED">
        <w:tc>
          <w:tcPr>
            <w:tcW w:w="3920" w:type="dxa"/>
            <w:tcBorders>
              <w:top w:val="single" w:sz="4" w:space="0" w:color="000000"/>
              <w:left w:val="single" w:sz="4" w:space="0" w:color="000000"/>
              <w:bottom w:val="single" w:sz="4" w:space="0" w:color="000000"/>
              <w:right w:val="none" w:sz="4" w:space="0" w:color="000000"/>
            </w:tcBorders>
          </w:tcPr>
          <w:p w:rsidR="006516ED" w:rsidRDefault="00227BC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39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3920" w:type="dxa"/>
            <w:tcBorders>
              <w:top w:val="single" w:sz="4" w:space="0" w:color="000000"/>
              <w:left w:val="single" w:sz="4" w:space="0" w:color="000000"/>
              <w:bottom w:val="single" w:sz="4" w:space="0" w:color="000000"/>
              <w:right w:val="none" w:sz="4" w:space="0" w:color="000000"/>
            </w:tcBorders>
          </w:tcPr>
          <w:p w:rsidR="006516ED" w:rsidRDefault="00227BC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39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bl>
    <w:p w:rsidR="006516ED" w:rsidRDefault="00227BCD">
      <w:pPr>
        <w:pStyle w:val="ProductList-BodyIndented"/>
      </w:pPr>
      <w:r>
        <w:t xml:space="preserve"> </w:t>
      </w:r>
    </w:p>
    <w:p w:rsidR="006516ED" w:rsidRDefault="00227BCD">
      <w:pPr>
        <w:pStyle w:val="ProductList-SubClauseHeading"/>
        <w:outlineLvl w:val="5"/>
      </w:pPr>
      <w:r>
        <w:t>2.2.2 Qualifying OS – Per Device Licenses (Excluding Virtual Desktop Access Licenses)</w:t>
      </w:r>
    </w:p>
    <w:p w:rsidR="006516ED" w:rsidRDefault="00227BCD">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6516ED" w:rsidRDefault="00227BCD">
      <w:pPr>
        <w:pStyle w:val="ProductList-BodyIndented"/>
      </w:pPr>
      <w:r>
        <w:t xml:space="preserve"> </w:t>
      </w:r>
    </w:p>
    <w:tbl>
      <w:tblPr>
        <w:tblStyle w:val="PURTable0"/>
        <w:tblW w:w="0" w:type="dxa"/>
        <w:tblLook w:val="04A0" w:firstRow="1" w:lastRow="0" w:firstColumn="1" w:lastColumn="0" w:noHBand="0" w:noVBand="1"/>
      </w:tblPr>
      <w:tblGrid>
        <w:gridCol w:w="3388"/>
        <w:gridCol w:w="1403"/>
        <w:gridCol w:w="1403"/>
        <w:gridCol w:w="1454"/>
        <w:gridCol w:w="1403"/>
        <w:gridCol w:w="1379"/>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Academic and Charity</w:t>
            </w:r>
          </w:p>
        </w:tc>
      </w:tr>
      <w:tr w:rsidR="006516ED">
        <w:tc>
          <w:tcPr>
            <w:tcW w:w="4040" w:type="dxa"/>
            <w:tcBorders>
              <w:top w:val="single" w:sz="4" w:space="0" w:color="000000"/>
              <w:left w:val="single" w:sz="4" w:space="0" w:color="000000"/>
              <w:bottom w:val="single" w:sz="4" w:space="0" w:color="000000"/>
              <w:right w:val="none" w:sz="4" w:space="0" w:color="000000"/>
            </w:tcBorders>
          </w:tcPr>
          <w:p w:rsidR="006516ED" w:rsidRDefault="00227BC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none" w:sz="4" w:space="0" w:color="000000"/>
            </w:tcBorders>
          </w:tcPr>
          <w:p w:rsidR="006516ED" w:rsidRDefault="00227BC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none" w:sz="4" w:space="0" w:color="000000"/>
            </w:tcBorders>
          </w:tcPr>
          <w:p w:rsidR="006516ED" w:rsidRDefault="00227BC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none" w:sz="4" w:space="0" w:color="000000"/>
            </w:tcBorders>
          </w:tcPr>
          <w:p w:rsidR="006516ED" w:rsidRDefault="00227BC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none" w:sz="4" w:space="0" w:color="000000"/>
            </w:tcBorders>
          </w:tcPr>
          <w:p w:rsidR="006516ED" w:rsidRDefault="00227BC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none" w:sz="4" w:space="0" w:color="000000"/>
            </w:tcBorders>
          </w:tcPr>
          <w:p w:rsidR="006516ED" w:rsidRDefault="00227BC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none" w:sz="4" w:space="0" w:color="000000"/>
            </w:tcBorders>
          </w:tcPr>
          <w:p w:rsidR="006516ED" w:rsidRDefault="00227BCD">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516ED" w:rsidRDefault="00227BC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bl>
    <w:p w:rsidR="006516ED" w:rsidRDefault="00227BCD">
      <w:pPr>
        <w:pStyle w:val="ProductList-BodyIndented"/>
      </w:pPr>
      <w:r>
        <w:rPr>
          <w:i/>
          <w:vertAlign w:val="superscript"/>
        </w:rPr>
        <w:t>1</w:t>
      </w:r>
      <w:r>
        <w:rPr>
          <w:i/>
        </w:rPr>
        <w:t xml:space="preserve">Also applicable to Qualified Devices acquired through merger or acquisition </w:t>
      </w:r>
    </w:p>
    <w:p w:rsidR="006516ED" w:rsidRDefault="00227BCD">
      <w:pPr>
        <w:pStyle w:val="ProductList-BodyIndented"/>
      </w:pPr>
      <w:r>
        <w:rPr>
          <w:i/>
          <w:vertAlign w:val="superscript"/>
        </w:rPr>
        <w:t>2</w:t>
      </w:r>
      <w:r>
        <w:rPr>
          <w:i/>
        </w:rPr>
        <w:t xml:space="preserve">macOS must be preinstalled by the authorized manufacturer prior to the initial sale of the device. </w:t>
      </w:r>
    </w:p>
    <w:p w:rsidR="006516ED" w:rsidRDefault="00227BCD">
      <w:pPr>
        <w:pStyle w:val="ProductList-BodyIndented"/>
      </w:pPr>
      <w:r>
        <w:t xml:space="preserve"> </w:t>
      </w:r>
    </w:p>
    <w:p w:rsidR="006516ED" w:rsidRDefault="00227BCD">
      <w:pPr>
        <w:pStyle w:val="ProductList-SubClauseHeading"/>
        <w:outlineLvl w:val="5"/>
      </w:pPr>
      <w:r>
        <w:t>2.2.3 Restricted Use Qualifying OS – Per Device Licenses</w:t>
      </w:r>
    </w:p>
    <w:p w:rsidR="006516ED" w:rsidRDefault="00227BCD">
      <w:pPr>
        <w:pStyle w:val="ProductList-BodyIndented"/>
      </w:pPr>
      <w:r>
        <w:t xml:space="preserve"> </w:t>
      </w:r>
    </w:p>
    <w:tbl>
      <w:tblPr>
        <w:tblStyle w:val="PURTable0"/>
        <w:tblW w:w="0" w:type="dxa"/>
        <w:tblLook w:val="04A0" w:firstRow="1" w:lastRow="0" w:firstColumn="1" w:lastColumn="0" w:noHBand="0" w:noVBand="1"/>
      </w:tblPr>
      <w:tblGrid>
        <w:gridCol w:w="3872"/>
        <w:gridCol w:w="1634"/>
        <w:gridCol w:w="1634"/>
        <w:gridCol w:w="1675"/>
        <w:gridCol w:w="1615"/>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Academic and Charity</w:t>
            </w:r>
          </w:p>
        </w:tc>
      </w:tr>
      <w:tr w:rsidR="006516ED">
        <w:tc>
          <w:tcPr>
            <w:tcW w:w="46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6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6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6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6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6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6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6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6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6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bl>
    <w:p w:rsidR="006516ED" w:rsidRDefault="00227BCD">
      <w:pPr>
        <w:pStyle w:val="ProductList-BodyIndented"/>
      </w:pPr>
      <w:r>
        <w:rPr>
          <w:i/>
          <w:vertAlign w:val="superscript"/>
        </w:rPr>
        <w:t>1</w:t>
      </w:r>
      <w:r>
        <w:rPr>
          <w:i/>
        </w:rPr>
        <w:t xml:space="preserve">Also applicable to Qualified Devices acquired through merger or acquisition </w:t>
      </w:r>
    </w:p>
    <w:p w:rsidR="006516ED" w:rsidRDefault="00227BCD">
      <w:pPr>
        <w:pStyle w:val="ProductList-BodyIndented"/>
      </w:pPr>
      <w:r>
        <w:t xml:space="preserve"> </w:t>
      </w:r>
    </w:p>
    <w:p w:rsidR="006516ED" w:rsidRPr="00AA012C" w:rsidRDefault="00227BCD" w:rsidP="00AA012C">
      <w:pPr>
        <w:pStyle w:val="ProductList-BodyIndented"/>
        <w:ind w:left="720"/>
        <w:rPr>
          <w:color w:val="4668C5"/>
        </w:rPr>
      </w:pPr>
      <w:r w:rsidRPr="00AA012C">
        <w:rPr>
          <w:b/>
          <w:color w:val="4668C5"/>
        </w:rPr>
        <w:t>2.2.3.1 Restricted Use Qualifying Operating Systems</w:t>
      </w:r>
    </w:p>
    <w:p w:rsidR="006516ED" w:rsidRDefault="00227BCD" w:rsidP="00AA012C">
      <w:pPr>
        <w:pStyle w:val="ProductList-BodyIndented"/>
        <w:ind w:left="720"/>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rsidR="006516ED" w:rsidRDefault="00227BCD" w:rsidP="00AA012C">
      <w:pPr>
        <w:pStyle w:val="ProductList-BodyIndented"/>
        <w:ind w:left="720"/>
      </w:pPr>
      <w:r>
        <w:t xml:space="preserve"> </w:t>
      </w:r>
    </w:p>
    <w:p w:rsidR="006516ED" w:rsidRPr="00AA012C" w:rsidRDefault="00227BCD" w:rsidP="00AA012C">
      <w:pPr>
        <w:pStyle w:val="ProductList-BodyIndented"/>
        <w:ind w:left="720"/>
        <w:rPr>
          <w:color w:val="4668C5"/>
        </w:rPr>
      </w:pPr>
      <w:r w:rsidRPr="00AA012C">
        <w:rPr>
          <w:b/>
          <w:color w:val="4668C5"/>
        </w:rPr>
        <w:t>2.2.3.2 Software Assurance Purchase Limitation for Restricted Use Qualifying Operating Systems</w:t>
      </w:r>
    </w:p>
    <w:p w:rsidR="006516ED" w:rsidRDefault="00227BCD" w:rsidP="00AA012C">
      <w:pPr>
        <w:pStyle w:val="ProductList-BodyIndented"/>
        <w:ind w:left="720"/>
      </w:pPr>
      <w:r>
        <w:t>Software Assurance may not be acquired for devices licensed with Restricted Use Qualifying Operating Systems. This limitation does not apply to devices licensed with Windows 10 IoT for Retail or Thin Clients.</w:t>
      </w:r>
    </w:p>
    <w:p w:rsidR="006516ED" w:rsidRDefault="00227BCD">
      <w:pPr>
        <w:pStyle w:val="ProductList-BodyIndented"/>
      </w:pPr>
      <w:r>
        <w:t xml:space="preserve"> </w:t>
      </w:r>
    </w:p>
    <w:p w:rsidR="006516ED" w:rsidRDefault="00227BCD">
      <w:pPr>
        <w:pStyle w:val="ProductList-ClauseHeading"/>
        <w:outlineLvl w:val="4"/>
      </w:pPr>
      <w:r>
        <w:t>2.3 Mixing Per User and Per Device Licenses on Enterprise Enrollments</w:t>
      </w:r>
    </w:p>
    <w:p w:rsidR="006516ED" w:rsidRDefault="00227BCD">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rsidR="006516ED" w:rsidRDefault="00227BCD">
      <w:pPr>
        <w:pStyle w:val="ProductList-Body"/>
      </w:pPr>
      <w:r>
        <w:t xml:space="preserve"> </w:t>
      </w:r>
    </w:p>
    <w:p w:rsidR="006516ED" w:rsidRDefault="00227BCD">
      <w:pPr>
        <w:pStyle w:val="ProductList-ClauseHeading"/>
        <w:outlineLvl w:val="4"/>
      </w:pPr>
      <w:r>
        <w:t>2.4 Version-less Windows Pro/Enterprise Upgrades for the People’s Republic of China</w:t>
      </w:r>
    </w:p>
    <w:p w:rsidR="006516ED" w:rsidRDefault="00227BCD">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rsidR="006516ED" w:rsidRDefault="00227BCD">
      <w:pPr>
        <w:pStyle w:val="ProductList-Body"/>
      </w:pPr>
      <w:r>
        <w:t xml:space="preserve"> </w:t>
      </w:r>
    </w:p>
    <w:p w:rsidR="006516ED" w:rsidRDefault="00227BCD">
      <w:pPr>
        <w:pStyle w:val="ProductList-ClauseHeading"/>
        <w:outlineLvl w:val="4"/>
      </w:pPr>
      <w:r>
        <w:t>2.5 Third Party Re-imaging</w:t>
      </w:r>
    </w:p>
    <w:p w:rsidR="006516ED" w:rsidRDefault="00227BCD">
      <w:pPr>
        <w:pStyle w:val="ProductList-Body"/>
      </w:pPr>
      <w:r>
        <w:t xml:space="preserve">Before a third party may re-image a Customer’s devices, Customer must provide the third party with written documentation showing it has the requisite licenses for the installation. </w:t>
      </w:r>
    </w:p>
    <w:p w:rsidR="006516ED" w:rsidRDefault="00227BCD">
      <w:pPr>
        <w:pStyle w:val="ProductList-Body"/>
      </w:pPr>
      <w:r>
        <w:t xml:space="preserve"> </w:t>
      </w:r>
    </w:p>
    <w:p w:rsidR="006516ED" w:rsidRDefault="00227BCD">
      <w:pPr>
        <w:pStyle w:val="ProductList-ClauseHeading"/>
        <w:outlineLvl w:val="4"/>
      </w:pPr>
      <w:r>
        <w:t>2.6 Regional Fulfillment Options</w:t>
      </w:r>
    </w:p>
    <w:p w:rsidR="006516ED" w:rsidRDefault="00227BCD">
      <w:pPr>
        <w:pStyle w:val="ProductList-SubClauseHeading"/>
        <w:outlineLvl w:val="5"/>
      </w:pPr>
      <w:r>
        <w:t>2.6.1 Windows KN Editions</w:t>
      </w:r>
    </w:p>
    <w:p w:rsidR="006516ED" w:rsidRDefault="00227BCD">
      <w:pPr>
        <w:pStyle w:val="ProductList-BodyIndented"/>
      </w:pPr>
      <w:r>
        <w:t>Customers located in Korea with an active volume licensing agreement or enrollment may acquire media for Windows KN editions for deployment and use in Korea. No other use is permitted.</w:t>
      </w:r>
    </w:p>
    <w:p w:rsidR="006516ED" w:rsidRDefault="00227BCD">
      <w:pPr>
        <w:pStyle w:val="ProductList-BodyIndented"/>
      </w:pPr>
      <w:r>
        <w:t xml:space="preserve"> </w:t>
      </w:r>
    </w:p>
    <w:p w:rsidR="006516ED" w:rsidRDefault="00227BCD">
      <w:pPr>
        <w:pStyle w:val="ProductList-SubClauseHeading"/>
        <w:outlineLvl w:val="5"/>
      </w:pPr>
      <w:r>
        <w:t>2.6.2 Windows N Editions (Not with Windows Media Player)</w:t>
      </w:r>
    </w:p>
    <w:p w:rsidR="006516ED" w:rsidRDefault="00227BCD">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rsidR="006516ED" w:rsidRDefault="00227BCD">
      <w:pPr>
        <w:pStyle w:val="ProductList-BodyIndented"/>
      </w:pPr>
      <w:r>
        <w:t xml:space="preserve"> </w:t>
      </w:r>
    </w:p>
    <w:p w:rsidR="006516ED" w:rsidRDefault="00227BCD">
      <w:pPr>
        <w:pStyle w:val="ProductList-ClauseHeading"/>
        <w:outlineLvl w:val="4"/>
      </w:pPr>
      <w:r>
        <w:t>2.7 Windows Embedded 8 Standard Enterprise Kit</w:t>
      </w:r>
    </w:p>
    <w:p w:rsidR="006516ED" w:rsidRDefault="00227BCD">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rsidR="006516ED" w:rsidRDefault="00227BCD">
      <w:pPr>
        <w:pStyle w:val="ProductList-Body"/>
      </w:pPr>
      <w:r>
        <w:t xml:space="preserve"> </w:t>
      </w:r>
    </w:p>
    <w:p w:rsidR="006516ED" w:rsidRDefault="00227BCD">
      <w:pPr>
        <w:pStyle w:val="ProductList-ClauseHeading"/>
        <w:outlineLvl w:val="4"/>
      </w:pPr>
      <w:r>
        <w:t>2.8 Purchase Eligibility for Windows 10 Home to Pro Right Licensing for E3/E5</w:t>
      </w:r>
    </w:p>
    <w:p w:rsidR="006516ED" w:rsidRDefault="00227BCD">
      <w:pPr>
        <w:pStyle w:val="ProductList-SubClauseHeading"/>
        <w:outlineLvl w:val="5"/>
      </w:pPr>
      <w:r>
        <w:t>2.8.1 Prerequisites</w:t>
      </w:r>
    </w:p>
    <w:p w:rsidR="006516ED" w:rsidRDefault="00227BCD">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rsidR="006516ED" w:rsidRDefault="00227BCD" w:rsidP="00227BCD">
      <w:pPr>
        <w:pStyle w:val="ProductList-Bullet"/>
        <w:numPr>
          <w:ilvl w:val="1"/>
          <w:numId w:val="22"/>
        </w:numPr>
      </w:pPr>
      <w:r>
        <w:t>Windows 10 Enterprise E3 per Device with active SA</w:t>
      </w:r>
    </w:p>
    <w:p w:rsidR="006516ED" w:rsidRDefault="00227BCD" w:rsidP="00227BCD">
      <w:pPr>
        <w:pStyle w:val="ProductList-Bullet"/>
        <w:numPr>
          <w:ilvl w:val="1"/>
          <w:numId w:val="22"/>
        </w:numPr>
      </w:pPr>
      <w:r>
        <w:t>Windows 10 Enterprise E3/E5 per User SLs</w:t>
      </w:r>
    </w:p>
    <w:p w:rsidR="006516ED" w:rsidRDefault="00227BCD" w:rsidP="00227BCD">
      <w:pPr>
        <w:pStyle w:val="ProductList-Bullet"/>
        <w:numPr>
          <w:ilvl w:val="1"/>
          <w:numId w:val="22"/>
        </w:numPr>
      </w:pPr>
      <w:r>
        <w:t>Windows 10 Enterprise E5 per Device SLs</w:t>
      </w:r>
    </w:p>
    <w:p w:rsidR="006516ED" w:rsidRDefault="00227BCD">
      <w:pPr>
        <w:pStyle w:val="ProductList-BodyIndented"/>
      </w:pPr>
      <w:r>
        <w:t xml:space="preserve"> </w:t>
      </w:r>
    </w:p>
    <w:p w:rsidR="006516ED" w:rsidRDefault="00227BCD">
      <w:pPr>
        <w:pStyle w:val="ProductList-SubClauseHeading"/>
        <w:outlineLvl w:val="5"/>
      </w:pPr>
      <w:r>
        <w:t>2.8.2 Purchase Requirements</w:t>
      </w:r>
    </w:p>
    <w:p w:rsidR="006516ED" w:rsidRDefault="00227BCD">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rsidR="006516ED" w:rsidRDefault="00227BCD" w:rsidP="00227BCD">
      <w:pPr>
        <w:pStyle w:val="ProductList-Bullet"/>
        <w:numPr>
          <w:ilvl w:val="1"/>
          <w:numId w:val="23"/>
        </w:numPr>
      </w:pPr>
      <w:r>
        <w:t>Is licensed with Windows 10 Enterprise E3/E5 per device, or</w:t>
      </w:r>
    </w:p>
    <w:p w:rsidR="006516ED" w:rsidRDefault="00227BCD" w:rsidP="00227BCD">
      <w:pPr>
        <w:pStyle w:val="ProductList-Bullet"/>
        <w:numPr>
          <w:ilvl w:val="1"/>
          <w:numId w:val="23"/>
        </w:numPr>
      </w:pPr>
      <w:r>
        <w:t>On which Pro or Enterprise is installed and is used by a Windows 10 Enterprise E3/E5 Licensed User</w:t>
      </w:r>
    </w:p>
    <w:p w:rsidR="006516ED" w:rsidRDefault="00227BCD">
      <w:pPr>
        <w:pStyle w:val="ProductList-BodyIndented"/>
      </w:pPr>
      <w:r>
        <w:t xml:space="preserve"> </w:t>
      </w:r>
    </w:p>
    <w:p w:rsidR="006516ED" w:rsidRDefault="00227BCD">
      <w:pPr>
        <w:pStyle w:val="ProductList-SubClauseHeading"/>
        <w:outlineLvl w:val="5"/>
      </w:pPr>
      <w:r>
        <w:t>2.8.3 License Restrictions</w:t>
      </w:r>
    </w:p>
    <w:p w:rsidR="006516ED" w:rsidRDefault="00227BCD">
      <w:pPr>
        <w:pStyle w:val="ProductList-BodyIndented"/>
      </w:pPr>
      <w:r>
        <w:t>This license does not include the rights to install or run an Instance of any prior version of Windows 10 Pro. Reassignment rights in Section 4.3 apply only to a replacement device with a Pro or Enterprise qualifying OS.</w:t>
      </w:r>
    </w:p>
    <w:p w:rsidR="006516ED" w:rsidRDefault="00227BCD">
      <w:pPr>
        <w:pStyle w:val="ProductList-BodyIndented"/>
      </w:pPr>
      <w:r>
        <w:t xml:space="preserve"> </w:t>
      </w:r>
    </w:p>
    <w:p w:rsidR="006516ED" w:rsidRDefault="00227BCD">
      <w:pPr>
        <w:pStyle w:val="ProductList-ClauseHeading"/>
        <w:outlineLvl w:val="4"/>
      </w:pPr>
      <w:r>
        <w:t>2.9 Automatic Updates</w:t>
      </w:r>
    </w:p>
    <w:p w:rsidR="006516ED" w:rsidRDefault="00227BCD">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rsidR="006516ED" w:rsidRDefault="00227BCD">
      <w:pPr>
        <w:pStyle w:val="ProductList-Body"/>
      </w:pPr>
      <w:r>
        <w:t xml:space="preserve"> </w:t>
      </w:r>
    </w:p>
    <w:p w:rsidR="006516ED" w:rsidRDefault="00227BCD">
      <w:pPr>
        <w:pStyle w:val="ProductList-ClauseHeading"/>
        <w:outlineLvl w:val="4"/>
      </w:pPr>
      <w:r>
        <w:t>2.10 Academic and Charity Programs</w:t>
      </w:r>
    </w:p>
    <w:p w:rsidR="006516ED" w:rsidRDefault="00227BCD">
      <w:pPr>
        <w:pStyle w:val="ProductList-SubClauseHeading"/>
        <w:outlineLvl w:val="5"/>
      </w:pPr>
      <w:r>
        <w:t>2.10.1 License Assignment</w:t>
      </w:r>
    </w:p>
    <w:p w:rsidR="006516ED" w:rsidRPr="00AA012C" w:rsidRDefault="00227BCD" w:rsidP="00AA012C">
      <w:pPr>
        <w:pStyle w:val="ProductList-BodyIndented"/>
        <w:ind w:left="720"/>
        <w:rPr>
          <w:color w:val="4668C5"/>
        </w:rPr>
      </w:pPr>
      <w:r w:rsidRPr="00AA012C">
        <w:rPr>
          <w:b/>
          <w:color w:val="4668C5"/>
        </w:rPr>
        <w:t>2.10.1.1 Per User License Assignment</w:t>
      </w:r>
    </w:p>
    <w:p w:rsidR="006516ED" w:rsidRDefault="00227BCD" w:rsidP="00AA012C">
      <w:pPr>
        <w:pStyle w:val="ProductList-BodyIndented"/>
        <w:ind w:left="720"/>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a user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6516ED" w:rsidRDefault="00227BCD" w:rsidP="00AA012C">
      <w:pPr>
        <w:pStyle w:val="ProductList-BodyIndented"/>
        <w:ind w:left="720"/>
      </w:pPr>
      <w:r>
        <w:t xml:space="preserve"> </w:t>
      </w:r>
    </w:p>
    <w:p w:rsidR="006516ED" w:rsidRPr="00AA012C" w:rsidRDefault="00227BCD" w:rsidP="00AA012C">
      <w:pPr>
        <w:pStyle w:val="ProductList-BodyIndented"/>
        <w:ind w:left="720"/>
        <w:rPr>
          <w:color w:val="4668C5"/>
        </w:rPr>
      </w:pPr>
      <w:r w:rsidRPr="00AA012C">
        <w:rPr>
          <w:b/>
          <w:color w:val="4668C5"/>
        </w:rPr>
        <w:t>2.10.1.2 Per Device License Assignment</w:t>
      </w:r>
    </w:p>
    <w:p w:rsidR="006516ED" w:rsidRDefault="00227BCD" w:rsidP="00AA012C">
      <w:pPr>
        <w:pStyle w:val="ProductList-BodyIndented"/>
        <w:ind w:left="720"/>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rsidR="006516ED" w:rsidRDefault="00227BCD">
      <w:pPr>
        <w:pStyle w:val="ProductList-BodyIndented"/>
      </w:pPr>
      <w:r>
        <w:t xml:space="preserve"> </w:t>
      </w:r>
    </w:p>
    <w:p w:rsidR="006516ED" w:rsidRDefault="00227BCD">
      <w:pPr>
        <w:pStyle w:val="ProductList-SubClauseHeading"/>
        <w:outlineLvl w:val="5"/>
      </w:pPr>
      <w:r>
        <w:t>2.10.2 Academic Program Windows Edition Rights</w:t>
      </w:r>
    </w:p>
    <w:p w:rsidR="006516ED" w:rsidRDefault="00227BCD">
      <w:pPr>
        <w:pStyle w:val="ProductList-BodyIndented"/>
      </w:pPr>
      <w:r>
        <w:t>Windows Education licenses include rights to install or activate Windows Enterprise in lieu of Windows Education.</w:t>
      </w:r>
    </w:p>
    <w:p w:rsidR="006516ED" w:rsidRDefault="00227BCD">
      <w:pPr>
        <w:pStyle w:val="ProductList-BodyIndented"/>
      </w:pPr>
      <w:r>
        <w:t xml:space="preserve"> </w:t>
      </w:r>
    </w:p>
    <w:p w:rsidR="006516ED" w:rsidRDefault="00227BCD">
      <w:pPr>
        <w:pStyle w:val="ProductList-SubClauseHeading"/>
        <w:outlineLvl w:val="5"/>
      </w:pPr>
      <w:r>
        <w:t>2.10.3 Lab and Library Use</w:t>
      </w:r>
    </w:p>
    <w:p w:rsidR="006516ED" w:rsidRDefault="00227BCD">
      <w:pPr>
        <w:pStyle w:val="ProductList-BodyIndented"/>
      </w:pPr>
      <w:r>
        <w:t xml:space="preserve">Institutions with Windows Education E3/E5, Windows 10 Education E5 (Per Device), or Windows 10 Education (Per Device) assigned to all faculty and staff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rsidR="006516ED" w:rsidRDefault="00227BCD">
      <w:pPr>
        <w:pStyle w:val="ProductList-BodyIndented"/>
      </w:pPr>
      <w:r>
        <w:t xml:space="preserve"> </w:t>
      </w:r>
    </w:p>
    <w:p w:rsidR="006516ED" w:rsidRDefault="00227BCD">
      <w:pPr>
        <w:pStyle w:val="ProductList-SubClauseHeading"/>
        <w:outlineLvl w:val="5"/>
      </w:pPr>
      <w:r>
        <w:t>2.10.4 Starter Edition OS Restrictions for Academic Programs</w:t>
      </w:r>
    </w:p>
    <w:p w:rsidR="006516ED" w:rsidRDefault="00227BCD">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rsidR="006516ED" w:rsidRDefault="00227BCD">
      <w:pPr>
        <w:pStyle w:val="ProductList-BodyIndented"/>
      </w:pPr>
      <w:r>
        <w:t xml:space="preserve"> </w:t>
      </w:r>
    </w:p>
    <w:p w:rsidR="006516ED" w:rsidRDefault="00227BCD">
      <w:pPr>
        <w:pStyle w:val="ProductList-Offering1SubSection"/>
        <w:outlineLvl w:val="3"/>
      </w:pPr>
      <w:bookmarkStart w:id="190" w:name="_Sec813"/>
      <w:r>
        <w:t>3. Use Rights</w:t>
      </w:r>
      <w:bookmarkEnd w:id="190"/>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2">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Additional Software: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Windows Local Use</w:t>
      </w:r>
    </w:p>
    <w:p w:rsidR="006516ED" w:rsidRDefault="00227BCD">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rsidR="006516ED" w:rsidRDefault="00227BCD">
      <w:pPr>
        <w:pStyle w:val="ProductList-Body"/>
      </w:pPr>
      <w:r>
        <w:t xml:space="preserve"> </w:t>
      </w:r>
    </w:p>
    <w:p w:rsidR="006516ED" w:rsidRDefault="00227BCD">
      <w:pPr>
        <w:pStyle w:val="ProductList-ClauseHeading"/>
        <w:outlineLvl w:val="4"/>
      </w:pPr>
      <w:r>
        <w:t>3.2 Windows 10 Azure AD-Based Activation</w:t>
      </w:r>
    </w:p>
    <w:p w:rsidR="006516ED" w:rsidRDefault="00227BC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rsidR="006516ED" w:rsidRDefault="00227BCD">
      <w:pPr>
        <w:pStyle w:val="ProductList-Body"/>
      </w:pPr>
      <w:r>
        <w:t xml:space="preserve"> </w:t>
      </w:r>
    </w:p>
    <w:p w:rsidR="006516ED" w:rsidRDefault="00227BCD">
      <w:pPr>
        <w:pStyle w:val="ProductList-ClauseHeading"/>
        <w:outlineLvl w:val="4"/>
      </w:pPr>
      <w:r>
        <w:t>3.3 Windows Apps</w:t>
      </w:r>
    </w:p>
    <w:p w:rsidR="006516ED" w:rsidRDefault="00227BCD">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3">
        <w:r>
          <w:rPr>
            <w:color w:val="00467F"/>
            <w:u w:val="single"/>
          </w:rPr>
          <w:t>http://go.microsoft.com/fwlink/?linkid=246338</w:t>
        </w:r>
      </w:hyperlink>
      <w:r>
        <w:t xml:space="preserve"> or for Windows apps that access Xbox services, the Xbox.com terms of use at </w:t>
      </w:r>
      <w:hyperlink r:id="rId94">
        <w:r>
          <w:rPr>
            <w:color w:val="00467F"/>
            <w:u w:val="single"/>
          </w:rPr>
          <w:t>http://xbox.com/legal/livetou</w:t>
        </w:r>
      </w:hyperlink>
      <w:r>
        <w:t>.</w:t>
      </w:r>
    </w:p>
    <w:p w:rsidR="006516ED" w:rsidRDefault="00227BCD">
      <w:pPr>
        <w:pStyle w:val="ProductList-Body"/>
      </w:pPr>
      <w:r>
        <w:t xml:space="preserve"> </w:t>
      </w:r>
    </w:p>
    <w:p w:rsidR="006516ED" w:rsidRDefault="00227BCD">
      <w:pPr>
        <w:pStyle w:val="ProductList-ClauseHeading"/>
        <w:outlineLvl w:val="4"/>
      </w:pPr>
      <w:r>
        <w:t>3.4 Windows 10 Mobile Enterprise</w:t>
      </w:r>
    </w:p>
    <w:p w:rsidR="006516ED" w:rsidRDefault="00227BCD">
      <w:pPr>
        <w:pStyle w:val="ProductList-Body"/>
      </w:pPr>
      <w:r>
        <w:t>Customers with an Enterprise Agreement, Microsoft Products and Services Agreement, or Select Plus agreement may install and use Windows 10 Mobile Enterprise during the term of their agreement.</w:t>
      </w:r>
    </w:p>
    <w:p w:rsidR="006516ED" w:rsidRDefault="00227BCD">
      <w:pPr>
        <w:pStyle w:val="ProductList-Body"/>
      </w:pPr>
      <w:r>
        <w:t xml:space="preserve"> </w:t>
      </w:r>
    </w:p>
    <w:p w:rsidR="006516ED" w:rsidRDefault="00227BCD">
      <w:pPr>
        <w:pStyle w:val="ProductList-ClauseHeading"/>
        <w:outlineLvl w:val="4"/>
      </w:pPr>
      <w:r>
        <w:t>3.5 Microsoft Cloud Agreement Activation Use Rights</w:t>
      </w:r>
    </w:p>
    <w:p w:rsidR="006516ED" w:rsidRDefault="00227BCD">
      <w:pPr>
        <w:pStyle w:val="ProductList-Body"/>
      </w:pPr>
      <w:r>
        <w:t>For Customers licensed under a Microsoft Cloud Agreement,</w:t>
      </w:r>
    </w:p>
    <w:p w:rsidR="006516ED" w:rsidRDefault="00227BCD" w:rsidP="00227BCD">
      <w:pPr>
        <w:pStyle w:val="ProductList-Bullet"/>
        <w:numPr>
          <w:ilvl w:val="0"/>
          <w:numId w:val="24"/>
        </w:numPr>
      </w:pPr>
      <w:r>
        <w:t xml:space="preserve">Notwithstanding sections 3.2 and 3.6,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rsidR="006516ED" w:rsidRDefault="00227BCD" w:rsidP="00227BCD">
      <w:pPr>
        <w:pStyle w:val="ProductList-Bullet"/>
        <w:numPr>
          <w:ilvl w:val="0"/>
          <w:numId w:val="24"/>
        </w:numPr>
      </w:pPr>
      <w:r>
        <w:t>Notwithstanding the Universal License Terms or volume licensing agreement, upgrade Licenses do not include re-imaging rights or rights to run or install a prior version, different language version, different platform version, or a lower edition of Windows, including Windows 10 Enterprise LTSB.</w:t>
      </w:r>
    </w:p>
    <w:p w:rsidR="006516ED" w:rsidRDefault="00227BCD" w:rsidP="00227BCD">
      <w:pPr>
        <w:pStyle w:val="ProductList-Bullet"/>
        <w:numPr>
          <w:ilvl w:val="0"/>
          <w:numId w:val="24"/>
        </w:numPr>
      </w:pPr>
      <w:r>
        <w:t xml:space="preserve">Section 4 (Software Assurance) does not apply. </w:t>
      </w:r>
    </w:p>
    <w:p w:rsidR="006516ED" w:rsidRDefault="00227BCD">
      <w:pPr>
        <w:pStyle w:val="ProductList-Body"/>
      </w:pPr>
      <w:r>
        <w:t xml:space="preserve"> </w:t>
      </w:r>
    </w:p>
    <w:p w:rsidR="006516ED" w:rsidRDefault="00227BCD">
      <w:pPr>
        <w:pStyle w:val="ProductList-ClauseHeading"/>
        <w:outlineLvl w:val="4"/>
      </w:pPr>
      <w:r>
        <w:t>3.6 Windows 10 Upgrade Benefit</w:t>
      </w:r>
    </w:p>
    <w:p w:rsidR="006516ED" w:rsidRDefault="00227BCD">
      <w:pPr>
        <w:pStyle w:val="ProductList-Body"/>
      </w:pPr>
      <w:r>
        <w:t xml:space="preserve">The following User SLs include a Windows 10 upgrade benefit (version upgrade only, edition remains the same) for device(s) licensed with Windows 7, 8, 8.1:  </w:t>
      </w:r>
    </w:p>
    <w:p w:rsidR="006516ED" w:rsidRDefault="00227BCD" w:rsidP="00227BCD">
      <w:pPr>
        <w:pStyle w:val="ProductList-Bullet"/>
        <w:numPr>
          <w:ilvl w:val="0"/>
          <w:numId w:val="25"/>
        </w:numPr>
      </w:pPr>
      <w:r>
        <w:t xml:space="preserve">Windows 10 Enterprise (all) </w:t>
      </w:r>
    </w:p>
    <w:p w:rsidR="006516ED" w:rsidRDefault="00227BCD" w:rsidP="00227BCD">
      <w:pPr>
        <w:pStyle w:val="ProductList-Bullet"/>
        <w:numPr>
          <w:ilvl w:val="0"/>
          <w:numId w:val="25"/>
        </w:numPr>
      </w:pPr>
      <w:r>
        <w:t>Microsoft 365 (all)</w:t>
      </w:r>
    </w:p>
    <w:p w:rsidR="006516ED" w:rsidRDefault="00227BCD">
      <w:pPr>
        <w:pStyle w:val="ProductList-Body"/>
      </w:pPr>
      <w:r>
        <w:t xml:space="preserve"> </w:t>
      </w:r>
    </w:p>
    <w:p w:rsidR="006516ED" w:rsidRDefault="00227BCD">
      <w:pPr>
        <w:pStyle w:val="ProductList-ClauseHeading"/>
        <w:outlineLvl w:val="4"/>
      </w:pPr>
      <w:r>
        <w:t>3.7 Windows 10 Multitenant Hosting</w:t>
      </w:r>
    </w:p>
    <w:p w:rsidR="006516ED" w:rsidRDefault="00227BCD">
      <w:pPr>
        <w:pStyle w:val="ProductList-Body"/>
      </w:pPr>
      <w:r>
        <w:t xml:space="preserve">Customers with Windows 10 Enterprise Per User SL (excluding local only), Windows 10 Education Per User SL, or VDA E3/E5 Per User SLs using Azure AD-based activation may install the Windows 10 Creators Update or later version software on a virtual machine running on Microsoft Azure or a shared server with a Qualified Multitenant Hosting Partner identified at </w:t>
      </w:r>
      <w:hyperlink r:id="rId95">
        <w:r>
          <w:rPr>
            <w:color w:val="00467F"/>
            <w:u w:val="single"/>
          </w:rPr>
          <w:t>www.microsoft.com/Qualified_Multitenant_Hoster_Program</w:t>
        </w:r>
      </w:hyperlink>
      <w:r>
        <w:t xml:space="preserve">. Each licensed user may access up to four instances of the software. Azure Government customers may use KMS activation in lieu of Azure AD-based activation. Each licensed user may access up to four instances of the software. When configuring the image(s) on Microsoft Azure, Customers must indicate their use of the multitenant hosting for Windows 10 and adhere to other software configuration requirements available at </w:t>
      </w:r>
      <w:hyperlink r:id="rId96">
        <w:r>
          <w:rPr>
            <w:color w:val="00467F"/>
            <w:u w:val="single"/>
          </w:rPr>
          <w:t>https://docs.microsoft.com/en-us/windows/deployment/vda-subscription-activation</w:t>
        </w:r>
      </w:hyperlink>
      <w:r>
        <w:t xml:space="preserve">. Partner based deployment requirements are available at </w:t>
      </w:r>
      <w:hyperlink r:id="rId97">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6516ED" w:rsidRDefault="00227BCD">
      <w:pPr>
        <w:pStyle w:val="ProductList-Body"/>
      </w:pPr>
      <w:r>
        <w:t xml:space="preserve"> </w:t>
      </w:r>
    </w:p>
    <w:p w:rsidR="006516ED" w:rsidRDefault="00227BC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21"/>
        <w:gridCol w:w="3585"/>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8">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99">
              <w:r>
                <w:rPr>
                  <w:color w:val="00467F"/>
                  <w:u w:val="single"/>
                </w:rPr>
                <w:t>February 2016 – Product Terms</w:t>
              </w:r>
            </w:hyperlink>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4.1 Software Assurance Additional Use Rights</w:t>
      </w:r>
    </w:p>
    <w:p w:rsidR="006516ED" w:rsidRDefault="00227BCD">
      <w:pPr>
        <w:pStyle w:val="ProductList-Body"/>
      </w:pPr>
      <w:r>
        <w:t xml:space="preserve">Section 4 (Software Assurance) applies to the following licenses. </w:t>
      </w:r>
    </w:p>
    <w:p w:rsidR="006516ED" w:rsidRDefault="00227BCD" w:rsidP="00227BCD">
      <w:pPr>
        <w:pStyle w:val="ProductList-Bullet"/>
        <w:numPr>
          <w:ilvl w:val="0"/>
          <w:numId w:val="26"/>
        </w:numPr>
      </w:pPr>
      <w:r>
        <w:t xml:space="preserve">Windows 10 Enterprise E3/E5 with SA </w:t>
      </w:r>
    </w:p>
    <w:p w:rsidR="006516ED" w:rsidRDefault="00227BCD" w:rsidP="00227BCD">
      <w:pPr>
        <w:pStyle w:val="ProductList-Bullet"/>
        <w:numPr>
          <w:ilvl w:val="0"/>
          <w:numId w:val="26"/>
        </w:numPr>
      </w:pPr>
      <w:r>
        <w:t xml:space="preserve">Windows 10 Education E3/E5 </w:t>
      </w:r>
    </w:p>
    <w:p w:rsidR="006516ED" w:rsidRDefault="00227BCD" w:rsidP="00227BCD">
      <w:pPr>
        <w:pStyle w:val="ProductList-Bullet"/>
        <w:numPr>
          <w:ilvl w:val="0"/>
          <w:numId w:val="26"/>
        </w:numPr>
      </w:pPr>
      <w:r>
        <w:t>Windows 10 Enterprise Virtual Desktop Access E3/E5</w:t>
      </w:r>
    </w:p>
    <w:p w:rsidR="006516ED" w:rsidRDefault="00227BCD">
      <w:pPr>
        <w:pStyle w:val="ProductList-Body"/>
      </w:pPr>
      <w:r>
        <w:t>This provision does not apply to User SLs acquired under the Microsoft Cloud Agreement or by way of the Student Use Benefit.</w:t>
      </w:r>
    </w:p>
    <w:p w:rsidR="006516ED" w:rsidRDefault="00227BCD">
      <w:pPr>
        <w:pStyle w:val="ProductList-Body"/>
      </w:pPr>
      <w:r>
        <w:t xml:space="preserve"> </w:t>
      </w:r>
    </w:p>
    <w:p w:rsidR="006516ED" w:rsidRDefault="00227BCD">
      <w:pPr>
        <w:pStyle w:val="ProductList-ClauseHeading"/>
        <w:outlineLvl w:val="4"/>
      </w:pPr>
      <w:r>
        <w:t>4.2 Windows Virtualization</w:t>
      </w:r>
    </w:p>
    <w:p w:rsidR="006516ED" w:rsidRDefault="00227BCD">
      <w:pPr>
        <w:pStyle w:val="ProductList-SubClauseHeading"/>
        <w:outlineLvl w:val="5"/>
      </w:pPr>
      <w:r>
        <w:t>4.2.1 Local Virtualization</w:t>
      </w:r>
    </w:p>
    <w:p w:rsidR="006516ED" w:rsidRDefault="00227BCD">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6516ED" w:rsidRDefault="00227BCD">
      <w:pPr>
        <w:pStyle w:val="ProductList-BodyIndented"/>
      </w:pPr>
      <w:r>
        <w:t xml:space="preserve"> </w:t>
      </w:r>
    </w:p>
    <w:p w:rsidR="006516ED" w:rsidRDefault="00227BCD">
      <w:pPr>
        <w:pStyle w:val="ProductList-SubClauseHeading"/>
        <w:outlineLvl w:val="5"/>
      </w:pPr>
      <w:r>
        <w:t>4.2.2 Remote Virtualization</w:t>
      </w:r>
    </w:p>
    <w:p w:rsidR="006516ED" w:rsidRDefault="00227BCD">
      <w:pPr>
        <w:pStyle w:val="ProductList-BodyIndented"/>
      </w:pPr>
      <w:r>
        <w:t xml:space="preserve">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w:t>
      </w:r>
    </w:p>
    <w:p w:rsidR="006516ED" w:rsidRDefault="00227BCD">
      <w:pPr>
        <w:pStyle w:val="ProductList-BodyIndented"/>
      </w:pPr>
      <w:r>
        <w:t xml:space="preserve"> </w:t>
      </w:r>
    </w:p>
    <w:p w:rsidR="006516ED" w:rsidRDefault="00227BCD">
      <w:pPr>
        <w:pStyle w:val="ProductList-ClauseHeading"/>
        <w:outlineLvl w:val="4"/>
      </w:pPr>
      <w:r>
        <w:t>4.3 10.1” Screen Device Benefit</w:t>
      </w:r>
    </w:p>
    <w:p w:rsidR="006516ED" w:rsidRDefault="00227BCD">
      <w:pPr>
        <w:pStyle w:val="ProductList-Body"/>
      </w:pPr>
      <w:r>
        <w:t>Customer with Per User license may install Windows software acquired through a volume licensing agreement on all Windows licensed devices with integrated screens 10.1” diagonally or less.</w:t>
      </w:r>
    </w:p>
    <w:p w:rsidR="006516ED" w:rsidRDefault="00227BCD">
      <w:pPr>
        <w:pStyle w:val="ProductList-Body"/>
      </w:pPr>
      <w:r>
        <w:t xml:space="preserve"> </w:t>
      </w:r>
    </w:p>
    <w:p w:rsidR="006516ED" w:rsidRDefault="00227BCD">
      <w:pPr>
        <w:pStyle w:val="ProductList-ClauseHeading"/>
        <w:outlineLvl w:val="4"/>
      </w:pPr>
      <w:r>
        <w:t>4.4 Windows to Go</w:t>
      </w:r>
    </w:p>
    <w:p w:rsidR="006516ED" w:rsidRDefault="00227BCD">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rsidR="006516ED" w:rsidRDefault="00227BCD">
      <w:pPr>
        <w:pStyle w:val="ProductList-Body"/>
      </w:pPr>
      <w:r>
        <w:t xml:space="preserve"> </w:t>
      </w:r>
    </w:p>
    <w:p w:rsidR="006516ED" w:rsidRDefault="00227BCD">
      <w:pPr>
        <w:pStyle w:val="ProductList-SubClauseHeading"/>
        <w:outlineLvl w:val="5"/>
      </w:pPr>
      <w:r>
        <w:t>4.4.1 Windows to Go Student Option</w:t>
      </w:r>
    </w:p>
    <w:p w:rsidR="006516ED" w:rsidRDefault="00227BCD">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rsidR="006516ED" w:rsidRDefault="00227BCD">
      <w:pPr>
        <w:pStyle w:val="ProductList-BodyIndented"/>
      </w:pPr>
      <w:r>
        <w:t xml:space="preserve"> </w:t>
      </w:r>
    </w:p>
    <w:p w:rsidR="006516ED" w:rsidRDefault="00227BCD">
      <w:pPr>
        <w:pStyle w:val="ProductList-ClauseHeading"/>
        <w:outlineLvl w:val="4"/>
      </w:pPr>
      <w:r>
        <w:t>4.5 Windows Pro SA</w:t>
      </w:r>
    </w:p>
    <w:p w:rsidR="006516ED" w:rsidRDefault="00227BCD">
      <w:pPr>
        <w:pStyle w:val="ProductList-Body"/>
      </w:pPr>
      <w:r>
        <w:t>Customers who previously acquired SA for Windows Pro may renew SA on their covered devices without the need to buy a Windows Enterprise license.</w:t>
      </w:r>
    </w:p>
    <w:p w:rsidR="006516ED" w:rsidRDefault="00227BCD">
      <w:pPr>
        <w:pStyle w:val="ProductList-Body"/>
      </w:pPr>
      <w:r>
        <w:t xml:space="preserve"> </w:t>
      </w:r>
    </w:p>
    <w:p w:rsidR="006516ED" w:rsidRDefault="00227BCD">
      <w:pPr>
        <w:pStyle w:val="ProductList-ClauseHeading"/>
        <w:outlineLvl w:val="4"/>
      </w:pPr>
      <w:r>
        <w:t>4.6 Microsoft Desktop Optimization Pack (MDOP)</w:t>
      </w:r>
    </w:p>
    <w:p w:rsidR="006516ED" w:rsidRDefault="00227BCD">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rsidR="006516ED" w:rsidRDefault="00227BCD">
      <w:pPr>
        <w:pStyle w:val="ProductList-Body"/>
      </w:pPr>
      <w:r>
        <w:t xml:space="preserve"> </w:t>
      </w:r>
    </w:p>
    <w:p w:rsidR="006516ED" w:rsidRDefault="00227BCD">
      <w:pPr>
        <w:pStyle w:val="ProductList-SubClauseHeading"/>
        <w:outlineLvl w:val="5"/>
      </w:pPr>
      <w:r>
        <w:t>4.6.1 MDOP Eligibility</w:t>
      </w:r>
    </w:p>
    <w:p w:rsidR="006516ED" w:rsidRDefault="00227BCD">
      <w:pPr>
        <w:pStyle w:val="ProductList-BodyIndented"/>
      </w:pPr>
      <w:r>
        <w:t>Customers with the following have rights to use MDOP and do not need to purchase MDOP separately. MDOP is not available to customers who license these Products under the Microsoft Cloud Agreement.</w:t>
      </w:r>
    </w:p>
    <w:p w:rsidR="006516ED" w:rsidRDefault="00227BCD" w:rsidP="00227BCD">
      <w:pPr>
        <w:pStyle w:val="ProductList-Bullet"/>
        <w:numPr>
          <w:ilvl w:val="1"/>
          <w:numId w:val="27"/>
        </w:numPr>
      </w:pPr>
      <w:r>
        <w:t>Windows 10 Enterprise E3/E5 Per User SL</w:t>
      </w:r>
    </w:p>
    <w:p w:rsidR="006516ED" w:rsidRDefault="00227BCD" w:rsidP="00227BCD">
      <w:pPr>
        <w:pStyle w:val="ProductList-Bullet"/>
        <w:numPr>
          <w:ilvl w:val="1"/>
          <w:numId w:val="27"/>
        </w:numPr>
      </w:pPr>
      <w:r>
        <w:t>Windows 10 Education E3/E5 Per User SL</w:t>
      </w:r>
    </w:p>
    <w:p w:rsidR="006516ED" w:rsidRDefault="00227BCD" w:rsidP="00227BCD">
      <w:pPr>
        <w:pStyle w:val="ProductList-Bullet"/>
        <w:numPr>
          <w:ilvl w:val="1"/>
          <w:numId w:val="27"/>
        </w:numPr>
      </w:pPr>
      <w:r>
        <w:t xml:space="preserve">Windows 10 Enterprise E5 Per Device SL </w:t>
      </w:r>
    </w:p>
    <w:p w:rsidR="006516ED" w:rsidRDefault="00227BCD" w:rsidP="00227BCD">
      <w:pPr>
        <w:pStyle w:val="ProductList-Bullet"/>
        <w:numPr>
          <w:ilvl w:val="1"/>
          <w:numId w:val="27"/>
        </w:numPr>
      </w:pPr>
      <w:r>
        <w:t xml:space="preserve">Windows 10 Enterprise VDA Per User SL </w:t>
      </w:r>
    </w:p>
    <w:p w:rsidR="006516ED" w:rsidRDefault="00227BCD" w:rsidP="00227BCD">
      <w:pPr>
        <w:pStyle w:val="ProductList-Bullet"/>
        <w:numPr>
          <w:ilvl w:val="1"/>
          <w:numId w:val="27"/>
        </w:numPr>
      </w:pPr>
      <w:r>
        <w:t>Agreement with an August 1, 2015, or later effective date and VDA per Device or Windows 10 Enterprise E3 per Device.</w:t>
      </w:r>
    </w:p>
    <w:p w:rsidR="006516ED" w:rsidRDefault="00227BCD">
      <w:pPr>
        <w:pStyle w:val="ProductList-BodyIndented"/>
      </w:pPr>
      <w:r>
        <w:t xml:space="preserve"> </w:t>
      </w:r>
    </w:p>
    <w:p w:rsidR="006516ED" w:rsidRDefault="00227BCD">
      <w:pPr>
        <w:pStyle w:val="ProductList-ClauseHeading"/>
        <w:outlineLvl w:val="4"/>
      </w:pPr>
      <w:r>
        <w:t>4.7 Rights to run Clustered HPC Applications</w:t>
      </w:r>
    </w:p>
    <w:p w:rsidR="006516ED" w:rsidRDefault="00227BCD">
      <w:pPr>
        <w:pStyle w:val="ProductList-Body"/>
      </w:pPr>
      <w:r>
        <w:t xml:space="preserve">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rsidR="006516ED" w:rsidRDefault="00227BCD">
      <w:pPr>
        <w:pStyle w:val="ProductList-Body"/>
      </w:pPr>
      <w:r>
        <w:t xml:space="preserve"> </w:t>
      </w:r>
    </w:p>
    <w:p w:rsidR="006516ED" w:rsidRDefault="00227BCD">
      <w:pPr>
        <w:pStyle w:val="ProductList-ClauseHeading"/>
        <w:outlineLvl w:val="4"/>
      </w:pPr>
      <w:r>
        <w:t>4.8 Windows Desktop Operating System – Windows Thin PC</w:t>
      </w:r>
    </w:p>
    <w:p w:rsidR="006516ED" w:rsidRDefault="00227BCD">
      <w:pPr>
        <w:pStyle w:val="ProductList-Body"/>
      </w:pPr>
      <w:r>
        <w:t>Customer may use the Windows Thin PC software in place of Windows Desktop Operating System software but only to run the types of applications listed below.</w:t>
      </w:r>
    </w:p>
    <w:p w:rsidR="006516ED" w:rsidRDefault="00227BCD" w:rsidP="00227BCD">
      <w:pPr>
        <w:pStyle w:val="ProductList-Bullet"/>
        <w:numPr>
          <w:ilvl w:val="0"/>
          <w:numId w:val="28"/>
        </w:numPr>
      </w:pPr>
      <w:r>
        <w:t>security</w:t>
      </w:r>
    </w:p>
    <w:p w:rsidR="006516ED" w:rsidRDefault="00227BCD" w:rsidP="00227BCD">
      <w:pPr>
        <w:pStyle w:val="ProductList-Bullet"/>
        <w:numPr>
          <w:ilvl w:val="0"/>
          <w:numId w:val="28"/>
        </w:numPr>
      </w:pPr>
      <w:r>
        <w:t>management</w:t>
      </w:r>
    </w:p>
    <w:p w:rsidR="006516ED" w:rsidRDefault="00227BCD" w:rsidP="00227BCD">
      <w:pPr>
        <w:pStyle w:val="ProductList-Bullet"/>
        <w:numPr>
          <w:ilvl w:val="0"/>
          <w:numId w:val="28"/>
        </w:numPr>
      </w:pPr>
      <w:r>
        <w:t>terminal emulation</w:t>
      </w:r>
    </w:p>
    <w:p w:rsidR="006516ED" w:rsidRDefault="00227BCD" w:rsidP="00227BCD">
      <w:pPr>
        <w:pStyle w:val="ProductList-Bullet"/>
        <w:numPr>
          <w:ilvl w:val="0"/>
          <w:numId w:val="28"/>
        </w:numPr>
      </w:pPr>
      <w:r>
        <w:t>Remote Desktop and similar technologies</w:t>
      </w:r>
    </w:p>
    <w:p w:rsidR="006516ED" w:rsidRDefault="00227BCD" w:rsidP="00227BCD">
      <w:pPr>
        <w:pStyle w:val="ProductList-Bullet"/>
        <w:numPr>
          <w:ilvl w:val="0"/>
          <w:numId w:val="28"/>
        </w:numPr>
      </w:pPr>
      <w:r>
        <w:t>web browser</w:t>
      </w:r>
    </w:p>
    <w:p w:rsidR="006516ED" w:rsidRDefault="00227BCD" w:rsidP="00227BCD">
      <w:pPr>
        <w:pStyle w:val="ProductList-Bullet"/>
        <w:numPr>
          <w:ilvl w:val="0"/>
          <w:numId w:val="28"/>
        </w:numPr>
      </w:pPr>
      <w:r>
        <w:t>media player</w:t>
      </w:r>
    </w:p>
    <w:p w:rsidR="006516ED" w:rsidRDefault="00227BCD" w:rsidP="00227BCD">
      <w:pPr>
        <w:pStyle w:val="ProductList-Bullet"/>
        <w:numPr>
          <w:ilvl w:val="0"/>
          <w:numId w:val="28"/>
        </w:numPr>
      </w:pPr>
      <w:r>
        <w:t>instant messaging client</w:t>
      </w:r>
    </w:p>
    <w:p w:rsidR="006516ED" w:rsidRDefault="00227BCD" w:rsidP="00227BCD">
      <w:pPr>
        <w:pStyle w:val="ProductList-Bullet"/>
        <w:numPr>
          <w:ilvl w:val="0"/>
          <w:numId w:val="28"/>
        </w:numPr>
      </w:pPr>
      <w:r>
        <w:t>document viewers</w:t>
      </w:r>
    </w:p>
    <w:p w:rsidR="006516ED" w:rsidRDefault="00227BCD" w:rsidP="00227BCD">
      <w:pPr>
        <w:pStyle w:val="ProductList-Bullet"/>
        <w:numPr>
          <w:ilvl w:val="0"/>
          <w:numId w:val="28"/>
        </w:numPr>
      </w:pPr>
      <w:r>
        <w:t>NET Framework and Java Virtual Machine</w:t>
      </w:r>
    </w:p>
    <w:p w:rsidR="006516ED" w:rsidRDefault="00227BCD">
      <w:pPr>
        <w:pStyle w:val="ProductList-Body"/>
      </w:pPr>
      <w:r>
        <w:t>Customer may use the software on a device other than the one on which it was first installed if it moves the corresponding Software Assurance coverage to that other device.</w:t>
      </w:r>
    </w:p>
    <w:p w:rsidR="006516ED" w:rsidRDefault="00227BCD">
      <w:pPr>
        <w:pStyle w:val="ProductList-Body"/>
      </w:pPr>
      <w:r>
        <w:t xml:space="preserve"> </w:t>
      </w:r>
    </w:p>
    <w:p w:rsidR="006516ED" w:rsidRDefault="00227BCD">
      <w:pPr>
        <w:pStyle w:val="ProductList-ClauseHeading"/>
        <w:outlineLvl w:val="4"/>
      </w:pPr>
      <w:r>
        <w:t>4.9 Software Assurance Lapse on Perpetual Licenses</w:t>
      </w:r>
    </w:p>
    <w:p w:rsidR="006516ED" w:rsidRDefault="00227BCD">
      <w:pPr>
        <w:pStyle w:val="ProductList-Body"/>
      </w:pPr>
      <w:r>
        <w:t xml:space="preserve">Windows Enterprise Current Branch or Semi-Annual Channel must be uninstalled on 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Branch/Channel that is current at the time of the lapse. </w:t>
      </w:r>
    </w:p>
    <w:p w:rsidR="006516ED" w:rsidRDefault="00227BCD">
      <w:pPr>
        <w:pStyle w:val="ProductList-Body"/>
      </w:pPr>
      <w:r>
        <w:t xml:space="preserve"> </w:t>
      </w:r>
    </w:p>
    <w:p w:rsidR="006516ED" w:rsidRDefault="006516ED">
      <w:pPr>
        <w:pStyle w:val="PURBreadcrumb"/>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GroupHeading"/>
        <w:outlineLvl w:val="1"/>
      </w:pPr>
      <w:bookmarkStart w:id="192" w:name="_Sec619"/>
      <w:r>
        <w:t>Windows Server</w:t>
      </w:r>
      <w:bookmarkEnd w:id="192"/>
      <w:r>
        <w:fldChar w:fldCharType="begin"/>
      </w:r>
      <w:r>
        <w:instrText xml:space="preserve"> TC "</w:instrText>
      </w:r>
      <w:bookmarkStart w:id="193" w:name="_Toc512600493"/>
      <w:r>
        <w:instrText>Windows Server</w:instrText>
      </w:r>
      <w:bookmarkEnd w:id="193"/>
      <w:r>
        <w:instrText>" \l 2</w:instrText>
      </w:r>
      <w:r>
        <w:fldChar w:fldCharType="end"/>
      </w:r>
    </w:p>
    <w:p w:rsidR="006516ED" w:rsidRDefault="00227BC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0494"/>
      <w:r>
        <w:instrText>Windows MultiPoint Server</w:instrText>
      </w:r>
      <w:bookmarkEnd w:id="195"/>
      <w:r>
        <w:instrText>" \l 3</w:instrText>
      </w:r>
      <w:r>
        <w:fldChar w:fldCharType="end"/>
      </w:r>
    </w:p>
    <w:p w:rsidR="006516ED" w:rsidRDefault="00227BCD">
      <w:pPr>
        <w:pStyle w:val="ProductList-Offering1SubSection"/>
        <w:outlineLvl w:val="3"/>
      </w:pPr>
      <w:bookmarkStart w:id="196" w:name="_Sec702"/>
      <w:r>
        <w:t>1. Program Availability</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9" w:space="0" w:color="FFFFFF"/>
              <w:left w:val="single" w:sz="9" w:space="0" w:color="FFFFFF"/>
              <w:bottom w:val="none" w:sz="4" w:space="0" w:color="BFBFBF"/>
              <w:right w:val="single" w:sz="9" w:space="0" w:color="FFFFFF"/>
            </w:tcBorders>
          </w:tcPr>
          <w:p w:rsidR="006516ED" w:rsidRDefault="00227BC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516ED" w:rsidRDefault="00227BC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516ED" w:rsidRDefault="00227BC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516ED" w:rsidRDefault="00227BC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516ED" w:rsidRDefault="00227B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6516ED" w:rsidRDefault="00227BCD">
      <w:pPr>
        <w:pStyle w:val="ProductList-Offering1SubSection"/>
        <w:outlineLvl w:val="3"/>
      </w:pPr>
      <w:bookmarkStart w:id="197" w:name="_Sec757"/>
      <w:r>
        <w:t>2. Product Conditions</w:t>
      </w:r>
      <w:bookmarkEnd w:id="197"/>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Down Editions: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(SA):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Offering1SubSection"/>
        <w:outlineLvl w:val="3"/>
      </w:pPr>
      <w:bookmarkStart w:id="198" w:name="_Sec800"/>
      <w:r>
        <w:t>3. Use Rights</w:t>
      </w:r>
      <w:bookmarkEnd w:id="198"/>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Windows Server 2016 Remote Desktop Services CAL and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Windows Server 2016 Remote Desktop Services CAL and CAL Equivalent License</w:t>
            </w:r>
          </w:p>
          <w:p w:rsidR="006516ED" w:rsidRDefault="00227BCD">
            <w:pPr>
              <w:pStyle w:val="ProductList-TableBody"/>
            </w:pPr>
            <w:r>
              <w:t xml:space="preserve">(refer to </w:t>
            </w:r>
            <w:hyperlink w:anchor="_Sec591">
              <w:r>
                <w:rPr>
                  <w:color w:val="00467F"/>
                  <w:u w:val="single"/>
                </w:rPr>
                <w:t>Appendix A</w:t>
              </w:r>
            </w:hyperlink>
            <w:r>
              <w:t>)</w:t>
            </w:r>
          </w:p>
        </w:tc>
      </w:tr>
    </w:tbl>
    <w:p w:rsidR="006516ED" w:rsidRDefault="00227BCD">
      <w:pPr>
        <w:pStyle w:val="ProductList-Body"/>
      </w:pPr>
      <w:r>
        <w:t xml:space="preserve"> </w:t>
      </w:r>
    </w:p>
    <w:p w:rsidR="006516ED" w:rsidRDefault="00227BCD">
      <w:pPr>
        <w:pStyle w:val="ProductList-SubClauseHeading"/>
        <w:outlineLvl w:val="5"/>
      </w:pPr>
      <w:r>
        <w:t>3.1.1 Additional Functionality Associated with Windows Server 2016 Active Directory Rights Management Services CAL</w:t>
      </w:r>
    </w:p>
    <w:p w:rsidR="006516ED" w:rsidRDefault="00227BCD">
      <w:pPr>
        <w:pStyle w:val="ProductList-BodyIndented"/>
      </w:pPr>
      <w:r>
        <w:t>Windows Server 2016 Rights Management Services</w:t>
      </w:r>
    </w:p>
    <w:tbl>
      <w:tblPr>
        <w:tblStyle w:val="PURTable0"/>
        <w:tblW w:w="0" w:type="dxa"/>
        <w:tblLook w:val="04A0" w:firstRow="1" w:lastRow="0" w:firstColumn="1" w:lastColumn="0" w:noHBand="0" w:noVBand="1"/>
      </w:tblPr>
      <w:tblGrid>
        <w:gridCol w:w="3449"/>
        <w:gridCol w:w="3507"/>
        <w:gridCol w:w="347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 xml:space="preserve">CAL Equivalent License (refer to </w:t>
            </w:r>
            <w:hyperlink w:anchor="_Sec591">
              <w:r>
                <w:rPr>
                  <w:color w:val="00467F"/>
                  <w:u w:val="single"/>
                </w:rPr>
                <w:t>Appendix A</w:t>
              </w:r>
            </w:hyperlink>
            <w:r>
              <w:t>)</w:t>
            </w:r>
          </w:p>
        </w:tc>
      </w:tr>
    </w:tbl>
    <w:p w:rsidR="006516ED" w:rsidRDefault="00227BCD">
      <w:pPr>
        <w:pStyle w:val="ProductList-BodyIndented"/>
      </w:pPr>
      <w:r>
        <w:t xml:space="preserve"> </w:t>
      </w:r>
    </w:p>
    <w:p w:rsidR="006516ED" w:rsidRDefault="00227BCD">
      <w:pPr>
        <w:pStyle w:val="ProductList-ClauseHeading"/>
        <w:outlineLvl w:val="4"/>
      </w:pPr>
      <w:r>
        <w:t>3.2 Running Instances of the Software</w:t>
      </w:r>
    </w:p>
    <w:p w:rsidR="006516ED" w:rsidRDefault="00227BCD">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6516ED" w:rsidRDefault="00227BCD">
      <w:pPr>
        <w:pStyle w:val="ProductList-Body"/>
      </w:pPr>
      <w:r>
        <w:t xml:space="preserve"> </w:t>
      </w:r>
    </w:p>
    <w:p w:rsidR="006516ED" w:rsidRDefault="00227BCD">
      <w:pPr>
        <w:pStyle w:val="ProductList-ClauseHeading"/>
        <w:outlineLvl w:val="4"/>
      </w:pPr>
      <w:r>
        <w:t>3.3 Access Licenses</w:t>
      </w:r>
    </w:p>
    <w:p w:rsidR="006516ED" w:rsidRDefault="00227BCD">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6516ED" w:rsidRDefault="00227BCD">
      <w:pPr>
        <w:pStyle w:val="ProductList-Body"/>
      </w:pPr>
      <w:r>
        <w:t xml:space="preserve"> </w:t>
      </w:r>
    </w:p>
    <w:p w:rsidR="006516ED" w:rsidRDefault="00227BCD">
      <w:pPr>
        <w:pStyle w:val="ProductList-ClauseHeading"/>
        <w:outlineLvl w:val="4"/>
      </w:pPr>
      <w:r>
        <w:t>3.4 Windows MultiPoint Server 2016 Connector</w:t>
      </w:r>
    </w:p>
    <w:p w:rsidR="006516ED" w:rsidRDefault="00227BCD">
      <w:pPr>
        <w:pStyle w:val="ProductList-Body"/>
      </w:pPr>
      <w:r>
        <w:t>Customer may install and use the Windows Server 2016 MultiPoint Connector software on any device that is licensed to access Windows Server 2016. It may use this software only to access the MultiPoint Server software. If it accesses the server software from this device solely to use the MultiPoint Dashboard it does not need a Remote Desktop Services CAL.</w:t>
      </w:r>
    </w:p>
    <w:p w:rsidR="006516ED" w:rsidRDefault="00227BCD">
      <w:pPr>
        <w:pStyle w:val="ProductList-Body"/>
      </w:pPr>
      <w:r>
        <w:t xml:space="preserve"> </w:t>
      </w:r>
    </w:p>
    <w:p w:rsidR="006516ED" w:rsidRDefault="00227BCD">
      <w:pPr>
        <w:pStyle w:val="ProductList-ClauseHeading"/>
        <w:outlineLvl w:val="4"/>
      </w:pPr>
      <w:r>
        <w:t>3.5 Installation Type</w:t>
      </w:r>
    </w:p>
    <w:p w:rsidR="006516ED" w:rsidRDefault="00227BCD">
      <w:pPr>
        <w:pStyle w:val="ProductList-Body"/>
      </w:pPr>
      <w:r>
        <w:t>Customer may only install Remote Desktop Services and deploy and use the MultiPoint Services role.</w:t>
      </w:r>
    </w:p>
    <w:p w:rsidR="006516ED" w:rsidRDefault="00227BCD">
      <w:pPr>
        <w:pStyle w:val="ProductList-Body"/>
      </w:pPr>
      <w:r>
        <w:t xml:space="preserve"> </w:t>
      </w:r>
    </w:p>
    <w:p w:rsidR="006516ED" w:rsidRDefault="00227BCD">
      <w:pPr>
        <w:pStyle w:val="ProductList-ClauseHeading"/>
        <w:outlineLvl w:val="4"/>
      </w:pPr>
      <w:r>
        <w:t>3.6 Additional Software</w:t>
      </w:r>
    </w:p>
    <w:p w:rsidR="006516ED" w:rsidRDefault="00227BCD">
      <w:pPr>
        <w:pStyle w:val="ProductList-Body"/>
      </w:pPr>
      <w:r>
        <w:t xml:space="preserve">For a list of Additional Software refer </w:t>
      </w:r>
      <w:hyperlink r:id="rId100">
        <w:r>
          <w:rPr>
            <w:color w:val="00467F"/>
            <w:u w:val="single"/>
          </w:rPr>
          <w:t>http://go.microsoft.com/fwlink/?LinkId=245856</w:t>
        </w:r>
      </w:hyperlink>
      <w:r>
        <w:t>.</w:t>
      </w:r>
    </w:p>
    <w:p w:rsidR="006516ED" w:rsidRDefault="00227BC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3"/>
        <w:gridCol w:w="3606"/>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1">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00" w:name="_Sec655"/>
      <w:r>
        <w:t>Windows Server</w:t>
      </w:r>
      <w:bookmarkEnd w:id="200"/>
      <w:r>
        <w:fldChar w:fldCharType="begin"/>
      </w:r>
      <w:r>
        <w:instrText xml:space="preserve"> TC "</w:instrText>
      </w:r>
      <w:bookmarkStart w:id="201" w:name="_Toc512600495"/>
      <w:r>
        <w:instrText>Windows Server</w:instrText>
      </w:r>
      <w:bookmarkEnd w:id="201"/>
      <w:r>
        <w:instrText>" \l 3</w:instrText>
      </w:r>
      <w:r>
        <w:fldChar w:fldCharType="end"/>
      </w:r>
    </w:p>
    <w:p w:rsidR="006516ED" w:rsidRDefault="00227BCD">
      <w:pPr>
        <w:pStyle w:val="ProductList-Offering1SubSection"/>
        <w:outlineLvl w:val="3"/>
      </w:pPr>
      <w:bookmarkStart w:id="202" w:name="_Sec703"/>
      <w:r>
        <w:t>1. Program Availability</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16ED">
        <w:tc>
          <w:tcPr>
            <w:tcW w:w="4160" w:type="dxa"/>
            <w:tcBorders>
              <w:top w:val="single" w:sz="9" w:space="0" w:color="FFFFFF"/>
              <w:left w:val="single" w:sz="9" w:space="0" w:color="FFFFFF"/>
              <w:bottom w:val="dashed" w:sz="4" w:space="0" w:color="BFBFBF"/>
              <w:right w:val="single" w:sz="9" w:space="0" w:color="FFFFFF"/>
            </w:tcBorders>
          </w:tcPr>
          <w:p w:rsidR="006516ED" w:rsidRDefault="00227BC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516ED" w:rsidRDefault="00227BC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516ED">
        <w:tc>
          <w:tcPr>
            <w:tcW w:w="416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516ED" w:rsidRDefault="00227BC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516ED">
        <w:tc>
          <w:tcPr>
            <w:tcW w:w="4160" w:type="dxa"/>
            <w:tcBorders>
              <w:top w:val="dashed" w:sz="4" w:space="0" w:color="BFBFBF"/>
              <w:left w:val="single" w:sz="9" w:space="0" w:color="FFFFFF"/>
              <w:bottom w:val="single" w:sz="4" w:space="0" w:color="FFFFFF"/>
              <w:right w:val="single" w:sz="9" w:space="0" w:color="FFFFFF"/>
            </w:tcBorders>
          </w:tcPr>
          <w:p w:rsidR="006516ED" w:rsidRDefault="00227BC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516ED" w:rsidRDefault="00227BC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516ED" w:rsidRDefault="00227BC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516ED" w:rsidRDefault="00227BC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516ED" w:rsidRDefault="00227BC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6516ED" w:rsidRDefault="00227BCD">
      <w:pPr>
        <w:pStyle w:val="ProductList-Offering1SubSection"/>
        <w:outlineLvl w:val="3"/>
      </w:pPr>
      <w:bookmarkStart w:id="203" w:name="_Sec758"/>
      <w:r>
        <w:t>2. Product Conditions</w:t>
      </w:r>
      <w:bookmarkEnd w:id="203"/>
    </w:p>
    <w:tbl>
      <w:tblPr>
        <w:tblStyle w:val="PURTable"/>
        <w:tblW w:w="0" w:type="dxa"/>
        <w:tblLook w:val="04A0" w:firstRow="1" w:lastRow="0" w:firstColumn="1" w:lastColumn="0" w:noHBand="0" w:noVBand="1"/>
      </w:tblPr>
      <w:tblGrid>
        <w:gridCol w:w="3596"/>
        <w:gridCol w:w="3600"/>
        <w:gridCol w:w="359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(SA):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rPr>
                <w:color w:val="404040"/>
              </w:rPr>
              <w:t>Reduction Eligible: Add-ons Additional Products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Windows Server Premium Assurance Add-on</w:t>
      </w:r>
    </w:p>
    <w:p w:rsidR="006516ED" w:rsidRDefault="00227BCD">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102">
        <w:r>
          <w:rPr>
            <w:color w:val="00467F"/>
            <w:u w:val="single"/>
          </w:rPr>
          <w:t>http://go.microsoft.com/?linkid=9839206</w:t>
        </w:r>
      </w:hyperlink>
      <w:r>
        <w:t xml:space="preserve">.  </w:t>
      </w:r>
    </w:p>
    <w:p w:rsidR="006516ED" w:rsidRDefault="00227BCD">
      <w:pPr>
        <w:pStyle w:val="ProductList-Body"/>
      </w:pPr>
      <w:r>
        <w:t xml:space="preserve"> </w:t>
      </w:r>
    </w:p>
    <w:p w:rsidR="006516ED" w:rsidRDefault="00227BCD">
      <w:pPr>
        <w:pStyle w:val="ProductList-Offering1SubSection"/>
        <w:outlineLvl w:val="3"/>
      </w:pPr>
      <w:bookmarkStart w:id="204" w:name="_Sec807"/>
      <w:r>
        <w:t>3. Use Rights</w:t>
      </w:r>
      <w:bookmarkEnd w:id="204"/>
    </w:p>
    <w:tbl>
      <w:tblPr>
        <w:tblStyle w:val="PURTable"/>
        <w:tblW w:w="0" w:type="dxa"/>
        <w:tblLook w:val="04A0" w:firstRow="1" w:lastRow="0" w:firstColumn="1" w:lastColumn="0" w:noHBand="0" w:noVBand="1"/>
      </w:tblPr>
      <w:tblGrid>
        <w:gridCol w:w="3599"/>
        <w:gridCol w:w="3600"/>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Included Technologies: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3.1 Server Software Access</w:t>
      </w:r>
    </w:p>
    <w:tbl>
      <w:tblPr>
        <w:tblStyle w:val="PURTable"/>
        <w:tblW w:w="0" w:type="dxa"/>
        <w:tblLook w:val="04A0" w:firstRow="1" w:lastRow="0" w:firstColumn="1" w:lastColumn="0" w:noHBand="0" w:noVBand="1"/>
      </w:tblPr>
      <w:tblGrid>
        <w:gridCol w:w="3575"/>
        <w:gridCol w:w="3596"/>
        <w:gridCol w:w="3619"/>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Windows Server 2016 CAL</w:t>
            </w:r>
          </w:p>
          <w:p w:rsidR="006516ED" w:rsidRDefault="00227BCD">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 xml:space="preserve">Windows Server Subscription for Azure CAL </w:t>
            </w:r>
          </w:p>
          <w:p w:rsidR="006516ED" w:rsidRDefault="00227BCD">
            <w:pPr>
              <w:pStyle w:val="ProductList-TableBody"/>
            </w:pPr>
            <w:r>
              <w:t xml:space="preserve">CAL Equivalent License (refer to </w:t>
            </w:r>
            <w:hyperlink w:anchor="_Sec591">
              <w:r>
                <w:rPr>
                  <w:color w:val="00467F"/>
                  <w:u w:val="single"/>
                </w:rPr>
                <w:t>Appendix A</w:t>
              </w:r>
            </w:hyperlink>
            <w:r>
              <w:t>)</w:t>
            </w:r>
          </w:p>
        </w:tc>
      </w:tr>
    </w:tbl>
    <w:p w:rsidR="006516ED" w:rsidRDefault="00227BCD">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rsidR="006516ED" w:rsidRDefault="00227BCD">
      <w:pPr>
        <w:pStyle w:val="ProductList-Body"/>
      </w:pPr>
      <w:r>
        <w:t xml:space="preserve"> </w:t>
      </w:r>
    </w:p>
    <w:p w:rsidR="006516ED" w:rsidRDefault="00227BCD">
      <w:pPr>
        <w:pStyle w:val="ProductList-SubClauseHeading"/>
        <w:outlineLvl w:val="5"/>
      </w:pPr>
      <w:r>
        <w:t>3.1.1 Additional Functionality Associated with Windows Server 2016 Remote Desktop Services CAL</w:t>
      </w:r>
    </w:p>
    <w:p w:rsidR="006516ED" w:rsidRDefault="00227BCD">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68"/>
        <w:gridCol w:w="3481"/>
        <w:gridCol w:w="348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Windows Server 2016 Remote Desktop Services User SL</w:t>
            </w:r>
          </w:p>
        </w:tc>
      </w:tr>
    </w:tbl>
    <w:p w:rsidR="006516ED" w:rsidRDefault="00227BCD">
      <w:pPr>
        <w:pStyle w:val="ProductList-BodyIndented"/>
      </w:pPr>
      <w:r>
        <w:rPr>
          <w:i/>
        </w:rPr>
        <w:t>*Also required for use of Windows Server to host a graphical user interface (using the Windows Server 2016 Remote Desktop Services functionality or other technology).</w:t>
      </w:r>
    </w:p>
    <w:p w:rsidR="006516ED" w:rsidRDefault="00227BCD">
      <w:pPr>
        <w:pStyle w:val="ProductList-BodyIndented"/>
      </w:pPr>
      <w:r>
        <w:t xml:space="preserve"> </w:t>
      </w:r>
    </w:p>
    <w:p w:rsidR="006516ED" w:rsidRDefault="00227BCD">
      <w:pPr>
        <w:pStyle w:val="ProductList-SubClauseHeading"/>
        <w:outlineLvl w:val="5"/>
      </w:pPr>
      <w:r>
        <w:t>3.1.2 Additional Functionality Associated with Windows Server 2016 Rights Management Services CAL</w:t>
      </w:r>
    </w:p>
    <w:p w:rsidR="006516ED" w:rsidRDefault="00227BC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3"/>
        <w:gridCol w:w="3502"/>
        <w:gridCol w:w="3485"/>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Azure Information Protection (P1 and P2)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CAL Equivalent License (refer to </w:t>
            </w:r>
            <w:hyperlink w:anchor="_Sec591">
              <w:r>
                <w:rPr>
                  <w:color w:val="00467F"/>
                  <w:u w:val="single"/>
                </w:rPr>
                <w:t>Appendix A</w:t>
              </w:r>
            </w:hyperlink>
            <w:r>
              <w:t>)</w:t>
            </w:r>
          </w:p>
        </w:tc>
      </w:tr>
    </w:tbl>
    <w:p w:rsidR="006516ED" w:rsidRDefault="00227BCD">
      <w:pPr>
        <w:pStyle w:val="ProductList-BodyIndented"/>
      </w:pPr>
      <w:r>
        <w:t xml:space="preserve"> </w:t>
      </w:r>
    </w:p>
    <w:p w:rsidR="006516ED" w:rsidRDefault="00227BCD">
      <w:pPr>
        <w:pStyle w:val="ProductList-SubClauseHeading"/>
        <w:outlineLvl w:val="5"/>
      </w:pPr>
      <w:r>
        <w:t>3.1.3 Additional Functionality Associated with Microsoft Identity Manager User CAL</w:t>
      </w:r>
    </w:p>
    <w:p w:rsidR="006516ED" w:rsidRDefault="00227BCD">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6516ED" w:rsidRDefault="00227BC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6516ED" w:rsidRDefault="00227BCD">
            <w:pPr>
              <w:pStyle w:val="ProductList-TableBody"/>
            </w:pPr>
            <w:r>
              <w:t>Azure Active Directory Premium (P1 and P2) User SL</w:t>
            </w:r>
          </w:p>
        </w:tc>
      </w:tr>
      <w:tr w:rsidR="006516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516ED" w:rsidRDefault="00227BC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Indented"/>
      </w:pPr>
      <w:r>
        <w:rPr>
          <w:i/>
        </w:rPr>
        <w:t xml:space="preserve">*Also required for any person for whom the software issues or manages identity information. </w:t>
      </w:r>
    </w:p>
    <w:p w:rsidR="006516ED" w:rsidRDefault="00227BCD">
      <w:pPr>
        <w:pStyle w:val="ProductList-BodyIndented"/>
      </w:pPr>
      <w:r>
        <w:t xml:space="preserve"> </w:t>
      </w:r>
    </w:p>
    <w:p w:rsidR="006516ED" w:rsidRDefault="00227BCD">
      <w:pPr>
        <w:pStyle w:val="ProductList-SubClauseHeading"/>
        <w:outlineLvl w:val="5"/>
      </w:pPr>
      <w:r>
        <w:t>3.1.4 Synchronization Service</w:t>
      </w:r>
    </w:p>
    <w:p w:rsidR="006516ED" w:rsidRDefault="00227BCD">
      <w:pPr>
        <w:pStyle w:val="ProductList-BodyIndented"/>
      </w:pPr>
      <w:r>
        <w:t>Microsoft Identity Manager 2016 CALs not required for users only using Microsoft Identity Manager synchronization service.</w:t>
      </w:r>
    </w:p>
    <w:p w:rsidR="006516ED" w:rsidRDefault="00227BCD">
      <w:pPr>
        <w:pStyle w:val="ProductList-BodyIndented"/>
      </w:pPr>
      <w:r>
        <w:t xml:space="preserve"> </w:t>
      </w:r>
    </w:p>
    <w:p w:rsidR="006516ED" w:rsidRDefault="00227BCD">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SubClauseHeading"/>
        <w:outlineLvl w:val="5"/>
      </w:pPr>
      <w:r>
        <w:t>3.2.1 Additional Functionality Associated with Windows Server 2016 Remote Desktop Services External Connector License</w:t>
      </w:r>
    </w:p>
    <w:p w:rsidR="006516ED" w:rsidRDefault="00227BCD">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97"/>
        <w:gridCol w:w="3520"/>
        <w:gridCol w:w="3413"/>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516ED" w:rsidRDefault="006516ED">
            <w:pPr>
              <w:pStyle w:val="ProductList-TableBody"/>
            </w:pPr>
          </w:p>
        </w:tc>
      </w:tr>
    </w:tbl>
    <w:p w:rsidR="006516ED" w:rsidRDefault="00227BCD">
      <w:pPr>
        <w:pStyle w:val="ProductList-BodyIndented"/>
      </w:pPr>
      <w:r>
        <w:rPr>
          <w:i/>
        </w:rPr>
        <w:t>*Also required for use of Windows Server to host a graphical user interface (using the Windows Server 2016 Remote Desktop Services functionality or other technology).</w:t>
      </w:r>
    </w:p>
    <w:p w:rsidR="006516ED" w:rsidRDefault="00227BCD">
      <w:pPr>
        <w:pStyle w:val="ProductList-BodyIndented"/>
      </w:pPr>
      <w:r>
        <w:t xml:space="preserve"> </w:t>
      </w:r>
    </w:p>
    <w:p w:rsidR="006516ED" w:rsidRDefault="00227BCD">
      <w:pPr>
        <w:pStyle w:val="ProductList-SubClauseHeading"/>
        <w:outlineLvl w:val="5"/>
      </w:pPr>
      <w:r>
        <w:t>3.2.2 Additional Functionality Associated with Windows Server 2016 Rights Management Services External Connector License</w:t>
      </w:r>
    </w:p>
    <w:p w:rsidR="006516ED" w:rsidRDefault="00227BCD">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42"/>
        <w:gridCol w:w="3402"/>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516ED" w:rsidRDefault="006516ED">
            <w:pPr>
              <w:pStyle w:val="ProductList-TableBody"/>
            </w:pPr>
          </w:p>
        </w:tc>
      </w:tr>
    </w:tbl>
    <w:p w:rsidR="006516ED" w:rsidRDefault="00227BCD">
      <w:pPr>
        <w:pStyle w:val="ProductList-BodyIndented"/>
      </w:pPr>
      <w:r>
        <w:t xml:space="preserve"> </w:t>
      </w:r>
    </w:p>
    <w:p w:rsidR="006516ED" w:rsidRDefault="00227BCD">
      <w:pPr>
        <w:pStyle w:val="ProductList-SubClauseHeading"/>
        <w:outlineLvl w:val="5"/>
      </w:pPr>
      <w:r>
        <w:t>3.2.3 Additional Functionality Associated with Microsoft Identity Manager External Connector License</w:t>
      </w:r>
    </w:p>
    <w:p w:rsidR="006516ED" w:rsidRDefault="00227BCD">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6516ED" w:rsidRDefault="00227BC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516ED" w:rsidRDefault="006516ED">
            <w:pPr>
              <w:pStyle w:val="ProductList-TableBody"/>
            </w:pPr>
          </w:p>
        </w:tc>
      </w:tr>
    </w:tbl>
    <w:p w:rsidR="006516ED" w:rsidRDefault="00227BCD">
      <w:pPr>
        <w:pStyle w:val="ProductList-BodyIndented"/>
      </w:pPr>
      <w:r>
        <w:rPr>
          <w:i/>
        </w:rPr>
        <w:t>*Also required for any External User for whom the software issues or manages identity information (in absence of Microsoft Identity Manager 2016 CALs).</w:t>
      </w:r>
    </w:p>
    <w:p w:rsidR="006516ED" w:rsidRDefault="00227BCD">
      <w:pPr>
        <w:pStyle w:val="ProductList-BodyIndented"/>
      </w:pPr>
      <w:r>
        <w:t xml:space="preserve"> </w:t>
      </w:r>
    </w:p>
    <w:p w:rsidR="006516ED" w:rsidRDefault="00227BCD">
      <w:pPr>
        <w:pStyle w:val="ProductList-ClauseHeading"/>
        <w:outlineLvl w:val="4"/>
      </w:pPr>
      <w:r>
        <w:t>3.3 Additional Terms for Windows Server 2016 Essentials</w:t>
      </w:r>
    </w:p>
    <w:p w:rsidR="006516ED" w:rsidRDefault="00227BCD">
      <w:pPr>
        <w:pStyle w:val="ProductList-SubClauseHeading"/>
        <w:outlineLvl w:val="5"/>
      </w:pPr>
      <w:r>
        <w:t>3.3.1 Limitations on Use</w:t>
      </w:r>
    </w:p>
    <w:p w:rsidR="006516ED" w:rsidRDefault="00227BCD" w:rsidP="00227BCD">
      <w:pPr>
        <w:pStyle w:val="ProductList-Bullet"/>
        <w:numPr>
          <w:ilvl w:val="1"/>
          <w:numId w:val="29"/>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6516ED" w:rsidRDefault="00227BCD" w:rsidP="00227BCD">
      <w:pPr>
        <w:pStyle w:val="ProductList-Bullet"/>
        <w:numPr>
          <w:ilvl w:val="1"/>
          <w:numId w:val="29"/>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rsidR="006516ED" w:rsidRDefault="00227BCD">
      <w:pPr>
        <w:pStyle w:val="ProductList-BodyIndented"/>
      </w:pPr>
      <w:r>
        <w:t xml:space="preserve"> </w:t>
      </w:r>
    </w:p>
    <w:p w:rsidR="006516ED" w:rsidRDefault="00227BCD">
      <w:pPr>
        <w:pStyle w:val="ProductList-SubClauseHeading"/>
        <w:outlineLvl w:val="5"/>
      </w:pPr>
      <w:r>
        <w:t>3.3.2 Using the Server Software</w:t>
      </w:r>
    </w:p>
    <w:p w:rsidR="006516ED" w:rsidRDefault="00227BCD">
      <w:pPr>
        <w:pStyle w:val="ProductList-BodyIndented"/>
      </w:pPr>
      <w:r>
        <w:t>A User Account is a unique user name with its associated password created through the Windows Server 2016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rsidR="006516ED" w:rsidRDefault="00227BCD">
      <w:pPr>
        <w:pStyle w:val="ProductList-BodyIndented"/>
      </w:pPr>
      <w:r>
        <w:t xml:space="preserve"> </w:t>
      </w:r>
    </w:p>
    <w:p w:rsidR="006516ED" w:rsidRDefault="00227BCD">
      <w:pPr>
        <w:pStyle w:val="ProductList-SubClauseHeading"/>
        <w:outlineLvl w:val="5"/>
      </w:pPr>
      <w:r>
        <w:t>3.3.3 Windows Server 2016 Essentials Connector</w:t>
      </w:r>
    </w:p>
    <w:p w:rsidR="006516ED" w:rsidRDefault="00227BCD">
      <w:pPr>
        <w:pStyle w:val="ProductList-BodyIndented"/>
      </w:pPr>
      <w:r>
        <w:t>Customer may install and use the Windows Server 2016 Essentials Connector software on no more than 50 devices at any one time. It may use this software only with the server software.</w:t>
      </w:r>
    </w:p>
    <w:p w:rsidR="006516ED" w:rsidRDefault="00227BCD">
      <w:pPr>
        <w:pStyle w:val="ProductList-BodyIndented"/>
      </w:pPr>
      <w:r>
        <w:t xml:space="preserve"> </w:t>
      </w:r>
    </w:p>
    <w:p w:rsidR="006516ED" w:rsidRDefault="00227BCD">
      <w:pPr>
        <w:pStyle w:val="ProductList-SubClauseHeading"/>
        <w:outlineLvl w:val="5"/>
      </w:pPr>
      <w:r>
        <w:t>3.3.4 Windows Server 2016 Active Directory Rights Management Services Access</w:t>
      </w:r>
    </w:p>
    <w:p w:rsidR="006516ED" w:rsidRDefault="00227BCD">
      <w:pPr>
        <w:pStyle w:val="ProductList-BodyIndented"/>
      </w:pPr>
      <w:r>
        <w:t>Customer must acquire a Windows Server 2016 Active Directory Rights Management Services CAL for each User Account through which a user directly or indirectly accesses the Windows Server 2016 Active Directory Rights Management Services functionality.</w:t>
      </w:r>
    </w:p>
    <w:p w:rsidR="006516ED" w:rsidRDefault="00227BCD">
      <w:pPr>
        <w:pStyle w:val="ProductList-BodyIndented"/>
      </w:pPr>
      <w:r>
        <w:t xml:space="preserve"> </w:t>
      </w:r>
    </w:p>
    <w:p w:rsidR="006516ED" w:rsidRDefault="00227BCD">
      <w:pPr>
        <w:pStyle w:val="ProductList-ClauseHeading"/>
        <w:outlineLvl w:val="4"/>
      </w:pPr>
      <w:r>
        <w:t>3.4 Windows Server Containers without Hyper-V isolation with Windows Server 2016 Standard and Datacenter</w:t>
      </w:r>
    </w:p>
    <w:p w:rsidR="006516ED" w:rsidRDefault="00227BCD">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6516ED" w:rsidRDefault="00227BCD">
      <w:pPr>
        <w:pStyle w:val="ProductList-Body"/>
      </w:pPr>
      <w:r>
        <w:t xml:space="preserve"> </w:t>
      </w:r>
    </w:p>
    <w:p w:rsidR="006516ED" w:rsidRDefault="00227BCD">
      <w:pPr>
        <w:pStyle w:val="ProductList-ClauseHeading"/>
        <w:outlineLvl w:val="4"/>
      </w:pPr>
      <w:r>
        <w:t>3.5 Additional Software for Windows Server 2016</w:t>
      </w:r>
    </w:p>
    <w:tbl>
      <w:tblPr>
        <w:tblStyle w:val="PURTable"/>
        <w:tblW w:w="0" w:type="dxa"/>
        <w:tblLook w:val="04A0" w:firstRow="1" w:lastRow="0" w:firstColumn="1" w:lastColumn="0" w:noHBand="0" w:noVBand="1"/>
      </w:tblPr>
      <w:tblGrid>
        <w:gridCol w:w="3609"/>
        <w:gridCol w:w="3654"/>
        <w:gridCol w:w="3527"/>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516ED" w:rsidRDefault="006516ED">
            <w:pPr>
              <w:pStyle w:val="ProductList-TableBody"/>
            </w:pPr>
          </w:p>
        </w:tc>
      </w:tr>
    </w:tbl>
    <w:p w:rsidR="006516ED" w:rsidRDefault="00227BC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1"/>
        <w:gridCol w:w="3604"/>
        <w:gridCol w:w="3585"/>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516ED" w:rsidRDefault="00227BCD">
            <w:pPr>
              <w:pStyle w:val="ProductList-TableBody"/>
            </w:pPr>
            <w:r>
              <w:rPr>
                <w:color w:val="404040"/>
              </w:rPr>
              <w:t>Fail-Over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3">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Product List - June 2015</w:t>
              </w:r>
            </w:hyperlink>
            <w:r>
              <w:t xml:space="preserve"> (Forefront Identity Manager 2010 R2); </w:t>
            </w:r>
            <w:hyperlink r:id="rId105">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16ED" w:rsidRDefault="00227BCD">
            <w:pPr>
              <w:pStyle w:val="ProductList-TableBody"/>
            </w:pPr>
            <w:r>
              <w:rPr>
                <w:color w:val="404040"/>
              </w:rPr>
              <w:t>Roaming Rights: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16ED" w:rsidRDefault="00227BC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16ED" w:rsidRDefault="00227BCD">
            <w:pPr>
              <w:pStyle w:val="ProductList-TableBody"/>
            </w:pPr>
            <w:r>
              <w:t xml:space="preserve"> </w:t>
            </w:r>
          </w:p>
        </w:tc>
      </w:tr>
    </w:tbl>
    <w:p w:rsidR="006516ED" w:rsidRDefault="006516ED">
      <w:pPr>
        <w:pStyle w:val="ProductList-ClauseHeading"/>
        <w:outlineLvl w:val="4"/>
      </w:pPr>
    </w:p>
    <w:p w:rsidR="006516ED" w:rsidRDefault="00227BCD">
      <w:pPr>
        <w:pStyle w:val="ProductList-ClauseHeading"/>
        <w:outlineLvl w:val="4"/>
      </w:pPr>
      <w:r>
        <w:t>4.1 Microsoft Azure Hybrid Benefit for Windows Server</w:t>
      </w:r>
    </w:p>
    <w:p w:rsidR="006516ED" w:rsidRDefault="00227BCD">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rsidR="006516ED" w:rsidRDefault="00227BCD">
      <w:pPr>
        <w:pStyle w:val="ProductList-Body"/>
      </w:pPr>
      <w:r>
        <w:t xml:space="preserve"> </w:t>
      </w:r>
    </w:p>
    <w:p w:rsidR="006516ED" w:rsidRDefault="00227BCD">
      <w:pPr>
        <w:pStyle w:val="ProductList-ClauseHeading"/>
        <w:outlineLvl w:val="4"/>
      </w:pPr>
      <w:r>
        <w:t>4.2 Semi-Annual Channel Releases</w:t>
      </w:r>
    </w:p>
    <w:p w:rsidR="006516ED" w:rsidRDefault="00227BCD">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For Product licensing purposes, Nano Server released with Windows Server 2016 is considered a Semi-Annual Channel release.</w:t>
      </w:r>
    </w:p>
    <w:p w:rsidR="006516ED" w:rsidRDefault="006516ED">
      <w:pPr>
        <w:pStyle w:val="ProductList-ClauseHeading"/>
        <w:outlineLvl w:val="4"/>
      </w:pPr>
    </w:p>
    <w:p w:rsidR="006516ED" w:rsidRDefault="00227BCD">
      <w:pPr>
        <w:pStyle w:val="ProductList-ClauseHeading"/>
        <w:outlineLvl w:val="4"/>
      </w:pPr>
      <w:r>
        <w:t>4.3 Remote Desktop Services (“RDS”) User CAL and User SL</w:t>
      </w:r>
    </w:p>
    <w:p w:rsidR="006516ED" w:rsidRDefault="00227BCD">
      <w:pPr>
        <w:pStyle w:val="ProductList-SubClauseHeading"/>
        <w:outlineLvl w:val="5"/>
      </w:pPr>
      <w:r>
        <w:t>4.3.1 Extended Rights</w:t>
      </w:r>
    </w:p>
    <w:p w:rsidR="006516ED" w:rsidRDefault="00227BCD">
      <w:pPr>
        <w:pStyle w:val="ProductList-BodyIndented"/>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rsidR="006516ED" w:rsidRDefault="00227BCD">
      <w:pPr>
        <w:pStyle w:val="ProductList-BodyIndented"/>
      </w:pPr>
      <w:r>
        <w:t xml:space="preserve"> </w:t>
      </w:r>
    </w:p>
    <w:p w:rsidR="006516ED" w:rsidRDefault="00227BCD">
      <w:pPr>
        <w:pStyle w:val="ProductList-SubClauseHeading"/>
        <w:outlineLvl w:val="5"/>
      </w:pPr>
      <w:r>
        <w:t>4.3.2 Limitations</w:t>
      </w:r>
    </w:p>
    <w:p w:rsidR="006516ED" w:rsidRDefault="00227BCD">
      <w:pPr>
        <w:pStyle w:val="ProductList-BodyIndented"/>
      </w:pPr>
      <w:r>
        <w:t>Only customers with active SA on Windows Server, as well as Windows Server RDS CALs and Windows Server CALs or equivalent licenses may install and use Remote Desktop Services updates made available after Windows Server 2016 general availability in October 2016. This does not include security patches and related updates made available under Microsoft’s Product Support Policy.</w:t>
      </w:r>
    </w:p>
    <w:p w:rsidR="006516ED" w:rsidRDefault="00227BCD">
      <w:pPr>
        <w:pStyle w:val="ProductList-BodyIndented"/>
      </w:pPr>
      <w:r>
        <w:t xml:space="preserve"> </w:t>
      </w:r>
    </w:p>
    <w:p w:rsidR="006516ED" w:rsidRDefault="00227BCD">
      <w:pPr>
        <w:pStyle w:val="ProductList-ClauseHeading"/>
        <w:outlineLvl w:val="4"/>
      </w:pPr>
      <w:r>
        <w:t>4.4 Use Rights and License Grants Associated with Change in Licensing Model – Eligible License</w:t>
      </w:r>
    </w:p>
    <w:p w:rsidR="006516ED" w:rsidRDefault="00227BCD">
      <w:pPr>
        <w:pStyle w:val="ProductList-Body"/>
      </w:pPr>
      <w:r>
        <w:t>The term, “Eligible License,” as defined in the Migration Rights for Windows Server published in the October 2016 Product Terms, is updated to additionally include Window Server processor Licenses with SA obtained by Customer as of December 31, 2016 under a new or renewal Enrollment with an Effective Date between October 1, 2016 and December 31, 2016.</w:t>
      </w:r>
    </w:p>
    <w:p w:rsidR="006516ED" w:rsidRDefault="006516ED">
      <w:pPr>
        <w:pStyle w:val="PURBreadcrumb"/>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6516ED">
      <w:pPr>
        <w:sectPr w:rsidR="006516ED">
          <w:headerReference w:type="default" r:id="rId106"/>
          <w:footerReference w:type="default" r:id="rId107"/>
          <w:type w:val="continuous"/>
          <w:pgSz w:w="12240" w:h="15840" w:code="1"/>
          <w:pgMar w:top="1170" w:right="720" w:bottom="720" w:left="720" w:header="432" w:footer="288" w:gutter="0"/>
          <w:cols w:space="360"/>
        </w:sectPr>
      </w:pPr>
    </w:p>
    <w:p w:rsidR="006516ED" w:rsidRDefault="00227BCD">
      <w:pPr>
        <w:pStyle w:val="ProductList-SectionHeading"/>
        <w:pageBreakBefore/>
        <w:outlineLvl w:val="0"/>
      </w:pPr>
      <w:bookmarkStart w:id="206" w:name="_Sec548"/>
      <w:bookmarkEnd w:id="34"/>
      <w:r>
        <w:t>Online Services</w:t>
      </w:r>
      <w:r>
        <w:fldChar w:fldCharType="begin"/>
      </w:r>
      <w:r>
        <w:instrText xml:space="preserve"> TC "</w:instrText>
      </w:r>
      <w:bookmarkStart w:id="207" w:name="_Toc512600496"/>
      <w:r>
        <w:instrText>Online Services</w:instrText>
      </w:r>
      <w:bookmarkEnd w:id="207"/>
      <w:r>
        <w:instrText>" \l 1</w:instrText>
      </w:r>
      <w:r>
        <w:fldChar w:fldCharType="end"/>
      </w:r>
    </w:p>
    <w:p w:rsidR="006516ED" w:rsidRDefault="00227BCD">
      <w:pPr>
        <w:pStyle w:val="ProductList-Body"/>
      </w:pPr>
      <w:r>
        <w:t xml:space="preserve">Customer’s purchase and use of Microsoft Online Services are governed by the Product Terms and the Microsoft Online Services Terms (OST) located at </w:t>
      </w:r>
      <w:hyperlink r:id="rId108">
        <w:r>
          <w:rPr>
            <w:color w:val="00467F"/>
            <w:u w:val="single"/>
          </w:rPr>
          <w:t>http://go.microsoft.com/?linkid=9840733</w:t>
        </w:r>
      </w:hyperlink>
      <w:r>
        <w:t xml:space="preserve"> and incorporated herein by reference.</w:t>
      </w:r>
    </w:p>
    <w:p w:rsidR="006516ED" w:rsidRDefault="00227BCD">
      <w:pPr>
        <w:pStyle w:val="ProductList-Offering1Heading"/>
        <w:outlineLvl w:val="1"/>
      </w:pPr>
      <w:bookmarkStart w:id="208" w:name="_Sec620"/>
      <w:r>
        <w:t>Online Services Regional Availability</w:t>
      </w:r>
      <w:bookmarkEnd w:id="208"/>
      <w:r>
        <w:fldChar w:fldCharType="begin"/>
      </w:r>
      <w:r>
        <w:instrText xml:space="preserve"> TC "</w:instrText>
      </w:r>
      <w:bookmarkStart w:id="209" w:name="_Toc512600497"/>
      <w:r>
        <w:instrText>Online Services Regional Availability</w:instrText>
      </w:r>
      <w:bookmarkEnd w:id="209"/>
      <w:r>
        <w:instrText>" \l 2</w:instrText>
      </w:r>
      <w:r>
        <w:fldChar w:fldCharType="end"/>
      </w:r>
    </w:p>
    <w:p w:rsidR="006516ED" w:rsidRDefault="00227BCD">
      <w:pPr>
        <w:pStyle w:val="ProductList-Body"/>
      </w:pPr>
      <w:r>
        <w:t xml:space="preserve">Visit </w:t>
      </w:r>
      <w:hyperlink r:id="rId109" w:anchor="international">
        <w:r>
          <w:rPr>
            <w:color w:val="00467F"/>
            <w:u w:val="single"/>
          </w:rPr>
          <w:t>http://www.microsoft.com/online/faq.aspx#international</w:t>
        </w:r>
      </w:hyperlink>
      <w:r>
        <w:t xml:space="preserve"> for a list of countries and regions in which the Online Services are available.</w:t>
      </w:r>
    </w:p>
    <w:p w:rsidR="006516ED" w:rsidRDefault="00227BCD">
      <w:pPr>
        <w:pStyle w:val="ProductList-Offering1Heading"/>
        <w:outlineLvl w:val="1"/>
      </w:pPr>
      <w:bookmarkStart w:id="210" w:name="_Sec621"/>
      <w:r>
        <w:t>Online Services Purchasing Rules</w:t>
      </w:r>
      <w:bookmarkEnd w:id="210"/>
      <w:r>
        <w:fldChar w:fldCharType="begin"/>
      </w:r>
      <w:r>
        <w:instrText xml:space="preserve"> TC "</w:instrText>
      </w:r>
      <w:bookmarkStart w:id="211" w:name="_Toc512600498"/>
      <w:r>
        <w:instrText>Online Services Purchasing Rules</w:instrText>
      </w:r>
      <w:bookmarkEnd w:id="211"/>
      <w:r>
        <w:instrText>" \l 2</w:instrText>
      </w:r>
      <w:r>
        <w:fldChar w:fldCharType="end"/>
      </w:r>
    </w:p>
    <w:p w:rsidR="006516ED" w:rsidRDefault="00227BCD">
      <w:pPr>
        <w:pStyle w:val="ProductList-Body"/>
      </w:pPr>
      <w:r>
        <w:t>The following purchasing rules apply to purchasing Online Services:</w:t>
      </w:r>
    </w:p>
    <w:p w:rsidR="006516ED" w:rsidRDefault="00227BCD" w:rsidP="00227BCD">
      <w:pPr>
        <w:pStyle w:val="ProductList-Bullet"/>
        <w:numPr>
          <w:ilvl w:val="0"/>
          <w:numId w:val="30"/>
        </w:numPr>
      </w:pPr>
      <w:r>
        <w:t>Subscription terms vary by purchasing program. Under the Enterprise Agreement program, the subscription terms for Online Services other than Microsoft Azure must be coterminous, ending on the date of Customer’s Enrollment end date.</w:t>
      </w:r>
    </w:p>
    <w:p w:rsidR="006516ED" w:rsidRDefault="00227BCD" w:rsidP="00227BCD">
      <w:pPr>
        <w:pStyle w:val="ProductList-Bullet"/>
        <w:numPr>
          <w:ilvl w:val="0"/>
          <w:numId w:val="30"/>
        </w:numPr>
      </w:pPr>
      <w:r>
        <w:t xml:space="preserve">If Customer makes additional purchases of an Online Service, the end of the subscription term of the additional purchase must align with Customer’s existing subscription term for the same Online Service. This provision does not apply to Azure Reservations. </w:t>
      </w:r>
    </w:p>
    <w:p w:rsidR="006516ED" w:rsidRDefault="00227BCD" w:rsidP="00227BCD">
      <w:pPr>
        <w:pStyle w:val="ProductList-Bullet"/>
        <w:numPr>
          <w:ilvl w:val="0"/>
          <w:numId w:val="30"/>
        </w:numPr>
      </w:pPr>
      <w:r>
        <w:t>Customer may not reduce the number of users or devices covered by its Online Services subscription during the term of their Online Services subscription except as permitted in Customer’s volume licensing agreement.</w:t>
      </w:r>
    </w:p>
    <w:p w:rsidR="006516ED" w:rsidRDefault="00227BCD" w:rsidP="00227BCD">
      <w:pPr>
        <w:pStyle w:val="ProductList-Bullet"/>
        <w:numPr>
          <w:ilvl w:val="0"/>
          <w:numId w:val="30"/>
        </w:numPr>
      </w:pPr>
      <w:r>
        <w:t xml:space="preserve">Terms for Microsoft Azure are provided in the Microsoft Azure Product Entry. </w:t>
      </w:r>
    </w:p>
    <w:p w:rsidR="006516ED" w:rsidRDefault="00227BCD" w:rsidP="00227BCD">
      <w:pPr>
        <w:pStyle w:val="ProductList-Bullet"/>
        <w:numPr>
          <w:ilvl w:val="0"/>
          <w:numId w:val="30"/>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SLs must be purchased under the same volume licensing agreement and enrollment (if any) as their Qualifying License or base User SL.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SL.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 or base User SL.</w:t>
      </w:r>
    </w:p>
    <w:p w:rsidR="006516ED" w:rsidRDefault="00227BCD">
      <w:pPr>
        <w:pStyle w:val="ProductList-Offering1Heading"/>
        <w:outlineLvl w:val="1"/>
      </w:pPr>
      <w:bookmarkStart w:id="212" w:name="_Sec623"/>
      <w:r>
        <w:t>Online Services Renewal</w:t>
      </w:r>
      <w:bookmarkEnd w:id="212"/>
      <w:r>
        <w:fldChar w:fldCharType="begin"/>
      </w:r>
      <w:r>
        <w:instrText xml:space="preserve"> TC "</w:instrText>
      </w:r>
      <w:bookmarkStart w:id="213" w:name="_Toc512600499"/>
      <w:r>
        <w:instrText>Online Services Renewal</w:instrText>
      </w:r>
      <w:bookmarkEnd w:id="213"/>
      <w:r>
        <w:instrText>" \l 2</w:instrText>
      </w:r>
      <w:r>
        <w:fldChar w:fldCharType="end"/>
      </w:r>
    </w:p>
    <w:p w:rsidR="006516ED" w:rsidRDefault="00227BCD">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0">
        <w:r>
          <w:rPr>
            <w:color w:val="00467F"/>
            <w:u w:val="single"/>
          </w:rPr>
          <w:t>http://microsoft.com/licensing/contracts</w:t>
        </w:r>
      </w:hyperlink>
      <w:r>
        <w:t>. Online services subscriptions for government and academic customers will not be automatically renewed unless Customer chooses the auto-renewal option.</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GroupHeading"/>
        <w:outlineLvl w:val="1"/>
      </w:pPr>
      <w:bookmarkStart w:id="214" w:name="_Sec624"/>
      <w:r>
        <w:t>Microsoft Azure Services</w:t>
      </w:r>
      <w:bookmarkEnd w:id="214"/>
      <w:r>
        <w:fldChar w:fldCharType="begin"/>
      </w:r>
      <w:r>
        <w:instrText xml:space="preserve"> TC "</w:instrText>
      </w:r>
      <w:bookmarkStart w:id="215" w:name="_Toc512600500"/>
      <w:r>
        <w:instrText>Microsoft Azure Services</w:instrText>
      </w:r>
      <w:bookmarkEnd w:id="215"/>
      <w:r>
        <w:instrText>" \l 2</w:instrText>
      </w:r>
      <w:r>
        <w:fldChar w:fldCharType="end"/>
      </w:r>
    </w:p>
    <w:p w:rsidR="006516ED" w:rsidRDefault="00227BCD">
      <w:pPr>
        <w:pStyle w:val="ProductList-ClauseHeading"/>
        <w:outlineLvl w:val="2"/>
      </w:pPr>
      <w:r>
        <w:t>1. Definitions</w:t>
      </w:r>
    </w:p>
    <w:p w:rsidR="006516ED" w:rsidRDefault="00227BCD">
      <w:pPr>
        <w:pStyle w:val="ProductList-Body"/>
      </w:pPr>
      <w:r>
        <w:rPr>
          <w:b/>
          <w:color w:val="00188F"/>
        </w:rPr>
        <w:t>Allocated Annual Commitment</w:t>
      </w:r>
      <w:r>
        <w:t xml:space="preserve"> means, if Customer elects annual invoicing, the portion of the Monetary Commitment allocated annually through the Enrollment term.</w:t>
      </w:r>
    </w:p>
    <w:p w:rsidR="006516ED" w:rsidRDefault="00227BCD">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rsidR="006516ED" w:rsidRDefault="00227BCD">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rsidR="006516ED" w:rsidRDefault="00227BCD">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rsidR="006516ED" w:rsidRDefault="00227BCD">
      <w:pPr>
        <w:pStyle w:val="ProductList-Body"/>
      </w:pPr>
      <w:r>
        <w:rPr>
          <w:b/>
          <w:color w:val="00188F"/>
        </w:rPr>
        <w:t>Monetary Commitment</w:t>
      </w:r>
      <w:r>
        <w:t xml:space="preserve"> means the total monetary amount a customer commits to pay during the term of the subscription for its use of eligible Microsoft Azure Services.</w:t>
      </w:r>
    </w:p>
    <w:p w:rsidR="006516ED" w:rsidRDefault="00227BCD">
      <w:pPr>
        <w:pStyle w:val="ProductList-Body"/>
      </w:pPr>
      <w:r>
        <w:t xml:space="preserve"> </w:t>
      </w:r>
    </w:p>
    <w:p w:rsidR="006516ED" w:rsidRDefault="00227BCD">
      <w:pPr>
        <w:pStyle w:val="ProductList-ClauseHeading"/>
        <w:outlineLvl w:val="2"/>
      </w:pPr>
      <w:r>
        <w:t>2. Subscription Term</w:t>
      </w:r>
    </w:p>
    <w:p w:rsidR="006516ED" w:rsidRDefault="00227BCD">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w:t>
      </w:r>
    </w:p>
    <w:p w:rsidR="006516ED" w:rsidRDefault="00227BCD">
      <w:pPr>
        <w:pStyle w:val="ProductList-Body"/>
      </w:pPr>
      <w:r>
        <w:t xml:space="preserve"> </w:t>
      </w:r>
    </w:p>
    <w:p w:rsidR="006516ED" w:rsidRDefault="00227BCD">
      <w:pPr>
        <w:pStyle w:val="ProductList-ClauseHeading"/>
        <w:outlineLvl w:val="2"/>
      </w:pPr>
      <w:r>
        <w:t>3. Purchasing Services</w:t>
      </w:r>
    </w:p>
    <w:p w:rsidR="006516ED" w:rsidRDefault="00227BCD">
      <w:pPr>
        <w:pStyle w:val="ProductList-Body"/>
      </w:pPr>
      <w:r>
        <w:t>Microsoft Azure Services may be purchased in one or a combination of the following ways:</w:t>
      </w:r>
    </w:p>
    <w:p w:rsidR="006516ED" w:rsidRDefault="00227BCD" w:rsidP="00227BCD">
      <w:pPr>
        <w:pStyle w:val="ProductList-Bullet"/>
        <w:numPr>
          <w:ilvl w:val="0"/>
          <w:numId w:val="31"/>
        </w:numPr>
      </w:pPr>
      <w:r>
        <w:rPr>
          <w:b/>
          <w:color w:val="00188F"/>
        </w:rPr>
        <w:t>Monetary Commitment</w:t>
      </w:r>
      <w:r>
        <w:t>: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Commitment or reducing its Allocated Annual Commitment for any future Enrollment anniversary. Customer’s reseller (if any) must process reductions with Microsoft prior to the next anniversary.</w:t>
      </w:r>
    </w:p>
    <w:p w:rsidR="006516ED" w:rsidRDefault="00227BCD" w:rsidP="00227BCD">
      <w:pPr>
        <w:pStyle w:val="ProductList-Bullet"/>
        <w:numPr>
          <w:ilvl w:val="0"/>
          <w:numId w:val="31"/>
        </w:numPr>
      </w:pPr>
      <w:r>
        <w:rPr>
          <w:b/>
          <w:color w:val="00188F"/>
        </w:rPr>
        <w:t>Consumption</w:t>
      </w:r>
      <w:r>
        <w:t xml:space="preserve">: Customer pays based on the amount of Microsoft Azure Services consumed during a billing period. Certain features of the Microsoft Azure Services may only be available for purchase on a consumption basis. </w:t>
      </w:r>
    </w:p>
    <w:p w:rsidR="006516ED" w:rsidRDefault="00227BCD" w:rsidP="00227BCD">
      <w:pPr>
        <w:pStyle w:val="ProductList-Bullet"/>
        <w:numPr>
          <w:ilvl w:val="0"/>
          <w:numId w:val="31"/>
        </w:numPr>
      </w:pPr>
      <w:r>
        <w:rPr>
          <w:b/>
          <w:color w:val="00188F"/>
        </w:rPr>
        <w:t>Microsoft Azure Services Plan</w:t>
      </w:r>
      <w:r>
        <w:t>: Customer may be able to subscribe to a Microsoft Azure Service as a Microsoft Azure Services Plan.</w:t>
      </w:r>
    </w:p>
    <w:p w:rsidR="006516ED" w:rsidRDefault="00227BCD" w:rsidP="00227BCD">
      <w:pPr>
        <w:pStyle w:val="ProductList-Bullet"/>
        <w:numPr>
          <w:ilvl w:val="0"/>
          <w:numId w:val="31"/>
        </w:numPr>
      </w:pPr>
      <w:r>
        <w:rPr>
          <w:b/>
          <w:color w:val="00188F"/>
        </w:rPr>
        <w:t>Automatic Provisioning</w:t>
      </w:r>
      <w:r>
        <w:t xml:space="preserve">: As part of the Server and Cloud Enrollment, Customers who have not ordered Microsoft Azure Services as part of their Enrollment may receive an activation email from Microsoft inviting them to provision Microsoft Azure Services under their Enrollment without a Monetary Commitment. </w:t>
      </w:r>
    </w:p>
    <w:p w:rsidR="006516ED" w:rsidRDefault="00227BCD" w:rsidP="00227BCD">
      <w:pPr>
        <w:pStyle w:val="ProductList-Bullet"/>
        <w:numPr>
          <w:ilvl w:val="0"/>
          <w:numId w:val="31"/>
        </w:numPr>
      </w:pPr>
      <w:r>
        <w:rPr>
          <w:b/>
          <w:color w:val="00188F"/>
        </w:rPr>
        <w:t>Azure Reservations</w:t>
      </w:r>
      <w:r>
        <w:t>: Azure Reservations are purchased for specified terms of up to three years with a single upfront payment. Azure Reservations expire at the end of the specified term. Customer will not be refunded payment for unused Azure Reservations. Notwithstanding the terms in Customer’s volume licensing agreement, fixed pricing does not apply to Azure Reservations.  Azure Reservation pricing will be based on the available pricing at the time of each purchase.</w:t>
      </w:r>
    </w:p>
    <w:p w:rsidR="006516ED" w:rsidRDefault="00227BCD">
      <w:pPr>
        <w:pStyle w:val="ProductList-Body"/>
      </w:pPr>
      <w:r>
        <w:t xml:space="preserve"> </w:t>
      </w:r>
    </w:p>
    <w:p w:rsidR="006516ED" w:rsidRDefault="00227BCD">
      <w:pPr>
        <w:pStyle w:val="ProductList-ClauseHeading"/>
        <w:outlineLvl w:val="2"/>
      </w:pPr>
      <w:r>
        <w:t>4. Pricing</w:t>
      </w:r>
    </w:p>
    <w:p w:rsidR="006516ED" w:rsidRDefault="00227BCD">
      <w:pPr>
        <w:pStyle w:val="ProductList-Body"/>
      </w:pPr>
      <w:r>
        <w:t>Microsoft may offer lower prices to Customer (or Customer’s reseller) for individual Microsoft Azure Services during Customer’s Enrollment term on a permanent or temporary (promotional) basis.</w:t>
      </w:r>
    </w:p>
    <w:p w:rsidR="006516ED" w:rsidRDefault="00227BCD">
      <w:pPr>
        <w:pStyle w:val="ProductList-Body"/>
      </w:pPr>
      <w:r>
        <w:t xml:space="preserve"> </w:t>
      </w:r>
    </w:p>
    <w:p w:rsidR="006516ED" w:rsidRDefault="00227BCD">
      <w:pPr>
        <w:pStyle w:val="ProductList-ClauseHeading"/>
        <w:outlineLvl w:val="2"/>
      </w:pPr>
      <w:r>
        <w:t>5. Payment and Fees</w:t>
      </w:r>
    </w:p>
    <w:p w:rsidR="006516ED" w:rsidRDefault="00227BCD" w:rsidP="00227BCD">
      <w:pPr>
        <w:pStyle w:val="ProductList-Bullet"/>
        <w:numPr>
          <w:ilvl w:val="0"/>
          <w:numId w:val="32"/>
        </w:numPr>
      </w:pPr>
      <w:r>
        <w:rPr>
          <w:b/>
          <w:color w:val="00188F"/>
        </w:rPr>
        <w:t>Using Monetary Commitment</w:t>
      </w:r>
      <w:r>
        <w:t>: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w:t>
      </w:r>
    </w:p>
    <w:p w:rsidR="006516ED" w:rsidRDefault="00227BCD" w:rsidP="00227BCD">
      <w:pPr>
        <w:pStyle w:val="ProductList-Bullet"/>
        <w:numPr>
          <w:ilvl w:val="0"/>
          <w:numId w:val="32"/>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 </w:t>
      </w:r>
    </w:p>
    <w:p w:rsidR="006516ED" w:rsidRDefault="00227BCD" w:rsidP="00227BCD">
      <w:pPr>
        <w:pStyle w:val="ProductList-Bullet"/>
        <w:numPr>
          <w:ilvl w:val="0"/>
          <w:numId w:val="32"/>
        </w:numPr>
      </w:pPr>
      <w:r>
        <w:rPr>
          <w:b/>
          <w:color w:val="00188F"/>
        </w:rPr>
        <w:t>Invoicing Monetary Commitment Overage</w:t>
      </w:r>
      <w:r>
        <w:t xml:space="preserve">: If Customer’s usage is higher than either its Monetary Commitment under the Fully Prepaid Option or its Allocated Annual Commitment under the Annually Prepaid Option, such excess will be invoiced at Consumption Rates to Customer (or its reseller) at the end of each Enrollment month. </w:t>
      </w:r>
    </w:p>
    <w:p w:rsidR="006516ED" w:rsidRDefault="00227BCD" w:rsidP="00227BCD">
      <w:pPr>
        <w:pStyle w:val="ProductList-Bullet"/>
        <w:numPr>
          <w:ilvl w:val="0"/>
          <w:numId w:val="32"/>
        </w:numPr>
      </w:pPr>
      <w:r>
        <w:rPr>
          <w:b/>
          <w:color w:val="00188F"/>
        </w:rPr>
        <w:t>Consumption Invoicing</w:t>
      </w:r>
      <w:r>
        <w:t xml:space="preserve">: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 </w:t>
      </w:r>
    </w:p>
    <w:p w:rsidR="006516ED" w:rsidRDefault="00227BCD" w:rsidP="00227BCD">
      <w:pPr>
        <w:pStyle w:val="ProductList-Bullet"/>
        <w:numPr>
          <w:ilvl w:val="0"/>
          <w:numId w:val="32"/>
        </w:numPr>
      </w:pPr>
      <w:r>
        <w:rPr>
          <w:b/>
          <w:color w:val="00188F"/>
        </w:rPr>
        <w:t>Azure Services Plan Invoice</w:t>
      </w:r>
      <w:r>
        <w:t xml:space="preserve">: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 </w:t>
      </w:r>
    </w:p>
    <w:p w:rsidR="006516ED" w:rsidRDefault="00227BCD" w:rsidP="00227BCD">
      <w:pPr>
        <w:pStyle w:val="ProductList-Bullet"/>
        <w:numPr>
          <w:ilvl w:val="0"/>
          <w:numId w:val="32"/>
        </w:numPr>
      </w:pPr>
      <w:r>
        <w:rPr>
          <w:b/>
          <w:color w:val="00188F"/>
        </w:rPr>
        <w:t>Azure Reservations</w:t>
      </w:r>
      <w:r>
        <w:t>: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cover compute only (the base rate) and do not include the cost of the software (e.g., Windows Server), storage or back-up. Conversely, Azure Reserved Instances for software do not include the cost of compute.</w:t>
      </w:r>
    </w:p>
    <w:p w:rsidR="006516ED" w:rsidRDefault="00227BCD">
      <w:pPr>
        <w:pStyle w:val="ProductList-ClauseHeading"/>
        <w:outlineLvl w:val="2"/>
      </w:pPr>
      <w:r>
        <w:t>6. Azure Reservation Options</w:t>
      </w:r>
    </w:p>
    <w:p w:rsidR="006516ED" w:rsidRDefault="00227BCD">
      <w:pPr>
        <w:pStyle w:val="ProductList-Body"/>
      </w:pPr>
      <w:r>
        <w:t>The following options apply to Azure Reservations Customer has purchased.</w:t>
      </w:r>
    </w:p>
    <w:p w:rsidR="006516ED" w:rsidRDefault="00227BCD" w:rsidP="00227BCD">
      <w:pPr>
        <w:pStyle w:val="ProductList-Bullet"/>
        <w:numPr>
          <w:ilvl w:val="0"/>
          <w:numId w:val="33"/>
        </w:numPr>
      </w:pPr>
      <w:r>
        <w:rPr>
          <w:b/>
          <w:color w:val="00188F"/>
        </w:rPr>
        <w:t>Exchange</w:t>
      </w:r>
      <w:r>
        <w:t xml:space="preserve">: is an option that allows Customer to apply the monetary value of a remaining Azure Reservation term to the purchase of one or more new Azure Reservations of equal or greater monetary value. </w:t>
      </w:r>
    </w:p>
    <w:p w:rsidR="006516ED" w:rsidRDefault="00227BCD" w:rsidP="00227BCD">
      <w:pPr>
        <w:pStyle w:val="ProductList-Bullet"/>
        <w:numPr>
          <w:ilvl w:val="0"/>
          <w:numId w:val="33"/>
        </w:numPr>
      </w:pPr>
      <w:r>
        <w:rPr>
          <w:b/>
          <w:color w:val="00188F"/>
        </w:rPr>
        <w:t>Cancel</w:t>
      </w:r>
      <w:r>
        <w:t xml:space="preserve">: is an option that allows Customer to receive a prorated refund based on a remaining Azure Reservation term minus an early termination fee (currently 12 percent) and subject to a cancellation limit set by Microsoft (currently $50,000 per year). </w:t>
      </w:r>
    </w:p>
    <w:p w:rsidR="006516ED" w:rsidRDefault="00227BCD" w:rsidP="00227BCD">
      <w:pPr>
        <w:pStyle w:val="ProductList-Bullet"/>
        <w:numPr>
          <w:ilvl w:val="0"/>
          <w:numId w:val="33"/>
        </w:numPr>
      </w:pPr>
      <w:r>
        <w:rPr>
          <w:b/>
          <w:color w:val="00188F"/>
        </w:rPr>
        <w:t>Assignment</w:t>
      </w:r>
      <w:r>
        <w:t xml:space="preserve">: allows Customer to apply an Azure Reservation to a single (scoped) subscription of the enrollments/account(shared). </w:t>
      </w:r>
    </w:p>
    <w:p w:rsidR="006516ED" w:rsidRDefault="00227BCD">
      <w:pPr>
        <w:pStyle w:val="ProductList-Body"/>
      </w:pPr>
      <w:r>
        <w:t xml:space="preserve"> </w:t>
      </w:r>
    </w:p>
    <w:p w:rsidR="006516ED" w:rsidRDefault="00227BCD">
      <w:pPr>
        <w:pStyle w:val="ProductList-ClauseHeading"/>
        <w:outlineLvl w:val="2"/>
      </w:pPr>
      <w:r>
        <w:t>7. Open License, Open Value and Open Value Subscription Programs</w:t>
      </w:r>
    </w:p>
    <w:p w:rsidR="006516ED" w:rsidRDefault="00227BCD">
      <w:pPr>
        <w:pStyle w:val="ProductList-SubClauseHeading"/>
        <w:outlineLvl w:val="3"/>
      </w:pPr>
      <w:r>
        <w:t>7.1 Definitions</w:t>
      </w:r>
    </w:p>
    <w:p w:rsidR="006516ED" w:rsidRDefault="00227BCD">
      <w:pPr>
        <w:pStyle w:val="ProductList-BodyIndented"/>
      </w:pPr>
      <w:r>
        <w:rPr>
          <w:b/>
          <w:color w:val="00188F"/>
        </w:rPr>
        <w:t>Consumption Rates</w:t>
      </w:r>
      <w:r>
        <w:t xml:space="preserve"> mean for purposes of the Open License, Open Value and Open Value Subscription agreements, prices for all Microsoft Azure Services.</w:t>
      </w:r>
    </w:p>
    <w:p w:rsidR="006516ED" w:rsidRDefault="00227BCD">
      <w:pPr>
        <w:pStyle w:val="ProductList-BodyIndented"/>
      </w:pPr>
      <w:r>
        <w:rPr>
          <w:b/>
          <w:color w:val="00188F"/>
        </w:rPr>
        <w:t>Portal</w:t>
      </w:r>
      <w:r>
        <w:t xml:space="preserve"> means the online portal through which Customer administers its Subscription.</w:t>
      </w:r>
    </w:p>
    <w:p w:rsidR="006516ED" w:rsidRDefault="00227BCD">
      <w:pPr>
        <w:pStyle w:val="ProductList-BodyIndented"/>
      </w:pPr>
      <w:r>
        <w:rPr>
          <w:b/>
          <w:color w:val="00188F"/>
        </w:rPr>
        <w:t>Subscription</w:t>
      </w:r>
      <w:r>
        <w:t xml:space="preserve"> means a subscription with a value set at time of order that can be redeemed for a quantity of Microsoft Azure Services.</w:t>
      </w:r>
    </w:p>
    <w:p w:rsidR="006516ED" w:rsidRDefault="00227BCD">
      <w:pPr>
        <w:pStyle w:val="ProductList-BodyIndented"/>
      </w:pPr>
      <w:r>
        <w:t xml:space="preserve"> </w:t>
      </w:r>
    </w:p>
    <w:p w:rsidR="006516ED" w:rsidRDefault="00227BCD">
      <w:pPr>
        <w:pStyle w:val="ProductList-SubClauseHeading"/>
        <w:outlineLvl w:val="3"/>
      </w:pPr>
      <w:r>
        <w:t>7.2 Subscription Term</w:t>
      </w:r>
    </w:p>
    <w:p w:rsidR="006516ED" w:rsidRDefault="00227BCD">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rsidR="006516ED" w:rsidRDefault="00227BCD">
      <w:pPr>
        <w:pStyle w:val="ProductList-BodyIndented"/>
      </w:pPr>
      <w:r>
        <w:t xml:space="preserve"> </w:t>
      </w:r>
    </w:p>
    <w:p w:rsidR="006516ED" w:rsidRDefault="00227BCD">
      <w:pPr>
        <w:pStyle w:val="ProductList-ClauseHeading"/>
        <w:outlineLvl w:val="2"/>
      </w:pPr>
      <w:r>
        <w:t>8. Microsoft Azure Hybrid Benefit</w:t>
      </w:r>
    </w:p>
    <w:p w:rsidR="006516ED" w:rsidRDefault="00227BCD">
      <w:pPr>
        <w:pStyle w:val="ProductList-SubClauseHeading"/>
        <w:outlineLvl w:val="3"/>
      </w:pPr>
      <w:r>
        <w:t>8.1 Microsoft Azure Hybrid Benefit for Windows Server</w:t>
      </w:r>
    </w:p>
    <w:p w:rsidR="006516ED" w:rsidRDefault="00227BCD">
      <w:pPr>
        <w:pStyle w:val="ProductList-BodyIndented"/>
      </w:pPr>
      <w:r>
        <w:t xml:space="preserve">Under the Microsoft Azure Hybrid Benefit for Windows Server, Customer may use Windows Server Virtual Machines on Microsoft Azure and pay for the cost of compute only (the “Base Instance”).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 Customer may use Standard or Datacenter.</w:t>
      </w:r>
    </w:p>
    <w:p w:rsidR="006516ED" w:rsidRDefault="00227BCD">
      <w:pPr>
        <w:pStyle w:val="ProductList-BodyIndented"/>
      </w:pPr>
      <w:r>
        <w:t xml:space="preserve"> </w:t>
      </w:r>
    </w:p>
    <w:p w:rsidR="006516ED" w:rsidRDefault="00227BCD">
      <w:pPr>
        <w:pStyle w:val="ProductList-BodyIndented"/>
      </w:pPr>
      <w:r>
        <w:t xml:space="preserve">Customer must indicate that it is using Windows Server under the Azure Hybrid Benefit for Windows Server when creating or configuring a virtual machine on Azure. The </w:t>
      </w:r>
      <w:hyperlink r:id="rId111">
        <w:r>
          <w:rPr>
            <w:color w:val="00467F"/>
            <w:u w:val="single"/>
          </w:rPr>
          <w:t>Online Services Terms</w:t>
        </w:r>
      </w:hyperlink>
      <w:r>
        <w:t xml:space="preserve"> govern use of Windows Server under this benefit.</w:t>
      </w:r>
    </w:p>
    <w:p w:rsidR="006516ED" w:rsidRDefault="00227BCD">
      <w:pPr>
        <w:pStyle w:val="ProductList-BodyIndented"/>
      </w:pPr>
      <w:r>
        <w:t xml:space="preserve"> </w:t>
      </w:r>
    </w:p>
    <w:p w:rsidR="006516ED" w:rsidRDefault="00227BCD">
      <w:pPr>
        <w:pStyle w:val="ProductList-BodyIndented"/>
      </w:pPr>
      <w:r>
        <w:t xml:space="preserve">The Azure Hybrid Benefit for Windows Server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Customer may not concurrently allocate a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Windows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except on a one-time basis, for a period not to exceed 31 days, to allow Customer to migrate those workloads to Azure.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Hybrid Benefit for Windows Server and may not be redeployed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for 90 days.</w:t>
      </w:r>
    </w:p>
    <w:p w:rsidR="006516ED" w:rsidRDefault="00227BCD">
      <w:pPr>
        <w:pStyle w:val="ProductList-BodyIndented"/>
      </w:pPr>
      <w:r>
        <w:t xml:space="preserve"> </w:t>
      </w:r>
    </w:p>
    <w:p w:rsidR="006516ED" w:rsidRDefault="00227BCD">
      <w:pPr>
        <w:pStyle w:val="ProductList-SubClauseHeading"/>
        <w:outlineLvl w:val="3"/>
      </w:pPr>
      <w:r>
        <w:t>8.2 Microsoft Hybrid Benefit for SQL Server</w:t>
      </w:r>
    </w:p>
    <w:p w:rsidR="006516ED" w:rsidRDefault="00227BCD">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a separate set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rsidR="006516ED" w:rsidRDefault="00227BCD">
      <w:pPr>
        <w:pStyle w:val="ProductList-BodyIndented"/>
      </w:pPr>
      <w:r>
        <w:t xml:space="preserve"> </w:t>
      </w:r>
    </w:p>
    <w:tbl>
      <w:tblPr>
        <w:tblStyle w:val="PURTable0"/>
        <w:tblW w:w="0" w:type="dxa"/>
        <w:tblLook w:val="04A0" w:firstRow="1" w:lastRow="0" w:firstColumn="1" w:lastColumn="0" w:noHBand="0" w:noVBand="1"/>
      </w:tblPr>
      <w:tblGrid>
        <w:gridCol w:w="3097"/>
        <w:gridCol w:w="3727"/>
        <w:gridCol w:w="3616"/>
      </w:tblGrid>
      <w:tr w:rsidR="006516E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516ED" w:rsidRDefault="00227BCD">
            <w:pPr>
              <w:pStyle w:val="ProductList-TableBody"/>
            </w:pPr>
            <w:r>
              <w:rPr>
                <w:color w:val="FFFFFF"/>
              </w:rPr>
              <w:t>Qualified License</w:t>
            </w:r>
          </w:p>
        </w:tc>
        <w:tc>
          <w:tcPr>
            <w:tcW w:w="4280" w:type="dxa"/>
            <w:tcBorders>
              <w:bottom w:val="none" w:sz="4" w:space="0" w:color="6E6E6E"/>
            </w:tcBorders>
            <w:shd w:val="clear" w:color="auto" w:fill="0070C0"/>
          </w:tcPr>
          <w:p w:rsidR="006516ED" w:rsidRDefault="00227BCD">
            <w:pPr>
              <w:pStyle w:val="ProductList-TableBody"/>
            </w:pPr>
            <w:r>
              <w:rPr>
                <w:color w:val="FFFFFF"/>
              </w:rPr>
              <w:t>Microsoft Azure Data Service</w:t>
            </w:r>
          </w:p>
        </w:tc>
        <w:tc>
          <w:tcPr>
            <w:tcW w:w="4160" w:type="dxa"/>
            <w:shd w:val="clear" w:color="auto" w:fill="0070C0"/>
          </w:tcPr>
          <w:p w:rsidR="006516ED" w:rsidRDefault="00227BCD">
            <w:pPr>
              <w:pStyle w:val="ProductList-TableBody"/>
            </w:pPr>
            <w:r>
              <w:rPr>
                <w:color w:val="FFFFFF"/>
              </w:rPr>
              <w:t>Ratio of Qualified Licenses to Azure vCores</w:t>
            </w:r>
          </w:p>
        </w:tc>
      </w:tr>
      <w:tr w:rsidR="006516ED">
        <w:tc>
          <w:tcPr>
            <w:tcW w:w="3540" w:type="dxa"/>
            <w:tcBorders>
              <w:left w:val="single" w:sz="4" w:space="0" w:color="6E6E6E"/>
              <w:bottom w:val="none" w:sz="4" w:space="0" w:color="6E6E6E"/>
              <w:right w:val="single" w:sz="4" w:space="0" w:color="6E6E6E"/>
            </w:tcBorders>
          </w:tcPr>
          <w:p w:rsidR="006516ED" w:rsidRDefault="00227BC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516ED" w:rsidRDefault="00227BCD">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rsidR="006516ED" w:rsidRDefault="00227BCD">
            <w:pPr>
              <w:pStyle w:val="ProductList-TableBody"/>
            </w:pPr>
            <w:r>
              <w:t>1 Core License:4 vCores</w:t>
            </w:r>
          </w:p>
        </w:tc>
      </w:tr>
      <w:tr w:rsidR="006516ED">
        <w:tc>
          <w:tcPr>
            <w:tcW w:w="3540" w:type="dxa"/>
            <w:tcBorders>
              <w:top w:val="none" w:sz="4" w:space="0" w:color="6E6E6E"/>
              <w:left w:val="single" w:sz="4" w:space="0" w:color="6E6E6E"/>
              <w:bottom w:val="none" w:sz="4" w:space="0" w:color="6E6E6E"/>
            </w:tcBorders>
          </w:tcPr>
          <w:p w:rsidR="006516ED" w:rsidRDefault="00227BCD">
            <w:pPr>
              <w:pStyle w:val="ProductList-TableBody"/>
            </w:pPr>
            <w:r>
              <w:t xml:space="preserve"> </w:t>
            </w:r>
          </w:p>
        </w:tc>
        <w:tc>
          <w:tcPr>
            <w:tcW w:w="4280" w:type="dxa"/>
          </w:tcPr>
          <w:p w:rsidR="006516ED" w:rsidRDefault="00227BCD">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License:1 vCore</w:t>
            </w:r>
          </w:p>
        </w:tc>
      </w:tr>
      <w:tr w:rsidR="006516ED">
        <w:tc>
          <w:tcPr>
            <w:tcW w:w="3540" w:type="dxa"/>
            <w:tcBorders>
              <w:top w:val="none" w:sz="4" w:space="0" w:color="6E6E6E"/>
              <w:left w:val="single" w:sz="4" w:space="0" w:color="6E6E6E"/>
              <w:bottom w:val="none" w:sz="4" w:space="0" w:color="6E6E6E"/>
            </w:tcBorders>
          </w:tcPr>
          <w:p w:rsidR="006516ED" w:rsidRDefault="00227BCD">
            <w:pPr>
              <w:pStyle w:val="ProductList-TableBody"/>
            </w:pPr>
            <w:r>
              <w:t xml:space="preserve"> </w:t>
            </w:r>
          </w:p>
        </w:tc>
        <w:tc>
          <w:tcPr>
            <w:tcW w:w="4280" w:type="dxa"/>
          </w:tcPr>
          <w:p w:rsidR="006516ED" w:rsidRDefault="00227BC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License:1 vCore</w:t>
            </w:r>
          </w:p>
        </w:tc>
      </w:tr>
      <w:tr w:rsidR="006516ED">
        <w:tc>
          <w:tcPr>
            <w:tcW w:w="3540" w:type="dxa"/>
            <w:tcBorders>
              <w:top w:val="none" w:sz="4" w:space="0" w:color="6E6E6E"/>
              <w:left w:val="single" w:sz="4" w:space="0" w:color="6E6E6E"/>
              <w:bottom w:val="single" w:sz="4" w:space="0" w:color="6E6E6E"/>
            </w:tcBorders>
          </w:tcPr>
          <w:p w:rsidR="006516ED" w:rsidRDefault="00227BCD">
            <w:pPr>
              <w:pStyle w:val="ProductList-TableBody"/>
            </w:pPr>
            <w:r>
              <w:t xml:space="preserve"> </w:t>
            </w:r>
          </w:p>
        </w:tc>
        <w:tc>
          <w:tcPr>
            <w:tcW w:w="4280" w:type="dxa"/>
          </w:tcPr>
          <w:p w:rsidR="006516ED" w:rsidRDefault="00227BC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w:t>
            </w:r>
            <w:r>
              <w:rPr>
                <w:vertAlign w:val="superscript"/>
              </w:rPr>
              <w:t>1</w:t>
            </w:r>
            <w:r>
              <w:t>:1 vCore</w:t>
            </w:r>
          </w:p>
        </w:tc>
      </w:tr>
      <w:tr w:rsidR="006516ED">
        <w:tc>
          <w:tcPr>
            <w:tcW w:w="3540" w:type="dxa"/>
            <w:tcBorders>
              <w:top w:val="single" w:sz="4" w:space="0" w:color="6E6E6E"/>
              <w:left w:val="single" w:sz="4" w:space="0" w:color="6E6E6E"/>
              <w:bottom w:val="none" w:sz="4" w:space="0" w:color="6E6E6E"/>
            </w:tcBorders>
          </w:tcPr>
          <w:p w:rsidR="006516ED" w:rsidRDefault="00227BCD">
            <w:pPr>
              <w:pStyle w:val="ProductList-TableBody"/>
            </w:pPr>
            <w:r>
              <w:t>SQL Server Standard (Core)</w:t>
            </w:r>
          </w:p>
        </w:tc>
        <w:tc>
          <w:tcPr>
            <w:tcW w:w="4280" w:type="dxa"/>
          </w:tcPr>
          <w:p w:rsidR="006516ED" w:rsidRDefault="00227BCD">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License:1 vCore</w:t>
            </w:r>
          </w:p>
        </w:tc>
      </w:tr>
      <w:tr w:rsidR="006516ED">
        <w:tc>
          <w:tcPr>
            <w:tcW w:w="3540" w:type="dxa"/>
            <w:tcBorders>
              <w:top w:val="none" w:sz="4" w:space="0" w:color="6E6E6E"/>
              <w:left w:val="single" w:sz="4" w:space="0" w:color="6E6E6E"/>
              <w:bottom w:val="none" w:sz="4" w:space="0" w:color="6E6E6E"/>
            </w:tcBorders>
          </w:tcPr>
          <w:p w:rsidR="006516ED" w:rsidRDefault="00227BCD">
            <w:pPr>
              <w:pStyle w:val="ProductList-TableBody"/>
            </w:pPr>
            <w:r>
              <w:t xml:space="preserve"> </w:t>
            </w:r>
          </w:p>
        </w:tc>
        <w:tc>
          <w:tcPr>
            <w:tcW w:w="4280" w:type="dxa"/>
          </w:tcPr>
          <w:p w:rsidR="006516ED" w:rsidRDefault="00227BC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License:1 vCore</w:t>
            </w:r>
          </w:p>
        </w:tc>
      </w:tr>
      <w:tr w:rsidR="006516ED">
        <w:tc>
          <w:tcPr>
            <w:tcW w:w="3540" w:type="dxa"/>
            <w:tcBorders>
              <w:top w:val="none" w:sz="4" w:space="0" w:color="6E6E6E"/>
              <w:left w:val="single" w:sz="4" w:space="0" w:color="6E6E6E"/>
              <w:bottom w:val="single" w:sz="4" w:space="0" w:color="6E6E6E"/>
            </w:tcBorders>
          </w:tcPr>
          <w:p w:rsidR="006516ED" w:rsidRDefault="00227BCD">
            <w:pPr>
              <w:pStyle w:val="ProductList-TableBody"/>
            </w:pPr>
            <w:r>
              <w:t xml:space="preserve"> </w:t>
            </w:r>
          </w:p>
        </w:tc>
        <w:tc>
          <w:tcPr>
            <w:tcW w:w="4280" w:type="dxa"/>
          </w:tcPr>
          <w:p w:rsidR="006516ED" w:rsidRDefault="00227BC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w:t>
            </w:r>
            <w:r>
              <w:rPr>
                <w:vertAlign w:val="superscript"/>
              </w:rPr>
              <w:t>1</w:t>
            </w:r>
            <w:r>
              <w:t>:1 vCore</w:t>
            </w:r>
          </w:p>
        </w:tc>
      </w:tr>
    </w:tbl>
    <w:p w:rsidR="006516ED" w:rsidRDefault="00227BCD">
      <w:pPr>
        <w:pStyle w:val="ProductList-BodyIndented"/>
      </w:pPr>
      <w:r>
        <w:rPr>
          <w:vertAlign w:val="superscript"/>
        </w:rPr>
        <w:t>1</w:t>
      </w:r>
      <w:r>
        <w:rPr>
          <w:i/>
        </w:rPr>
        <w:t>Subject to a minimum of four Core Licenses per Virtual Machine.</w:t>
      </w:r>
    </w:p>
    <w:p w:rsidR="006516ED" w:rsidRDefault="00227BCD">
      <w:pPr>
        <w:pStyle w:val="ProductList-BodyIndented"/>
      </w:pPr>
      <w:r>
        <w:t xml:space="preserve"> </w:t>
      </w:r>
    </w:p>
    <w:p w:rsidR="006516ED" w:rsidRDefault="00227BCD">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rsidR="006516ED" w:rsidRDefault="00227BCD">
      <w:pPr>
        <w:pStyle w:val="ProductList-BodyIndented"/>
      </w:pPr>
      <w:r>
        <w:t xml:space="preserve"> </w:t>
      </w:r>
    </w:p>
    <w:p w:rsidR="006516ED" w:rsidRDefault="00227BCD">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Server dedicated to its use, except on a one-time basis, for a period not to exceed 180 days, to allow Customer to migrate those workloads to Azure. </w:t>
      </w:r>
    </w:p>
    <w:p w:rsidR="006516ED" w:rsidRDefault="00227BCD">
      <w:pPr>
        <w:pStyle w:val="ProductList-BodyIndented"/>
      </w:pPr>
      <w:r>
        <w:t xml:space="preserve"> </w:t>
      </w:r>
    </w:p>
    <w:p w:rsidR="006516ED" w:rsidRDefault="00227BCD">
      <w:pPr>
        <w:pStyle w:val="ProductList-BodyIndented"/>
      </w:pPr>
      <w:r>
        <w:t xml:space="preserve">Customer may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for use with Azure Hybrid Benefit for SQL Server to a Server dedicated to Customer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remain allocated for use under this benefit for a minimum of 90 days after a workload is migrated. </w:t>
      </w:r>
    </w:p>
    <w:p w:rsidR="006516ED" w:rsidRDefault="00227BCD">
      <w:pPr>
        <w:pStyle w:val="ProductList-BodyIndented"/>
      </w:pPr>
      <w:r>
        <w:t xml:space="preserve"> </w:t>
      </w:r>
    </w:p>
    <w:p w:rsidR="006516ED" w:rsidRDefault="00227BCD">
      <w:pPr>
        <w:pStyle w:val="ProductList-SubClauseHeading"/>
        <w:outlineLvl w:val="3"/>
      </w:pPr>
      <w:r>
        <w:t>8.2.1 Fail-over Rights</w:t>
      </w:r>
    </w:p>
    <w:p w:rsidR="006516ED" w:rsidRDefault="00227BCD">
      <w:pPr>
        <w:pStyle w:val="ProductList-BodyIndented"/>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under the Azure Hybrid Benefit for SQL Server, Customer may also run passive fail-over Instances on Microsoft Azure in anticipation of a fail-over event. The number of licenses that otherwise would be 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corresponding SQL Server Virtual Machine under the Azure Hybrid Benefit.</w:t>
      </w:r>
    </w:p>
    <w:p w:rsidR="006516ED" w:rsidRDefault="00227BCD">
      <w:pPr>
        <w:pStyle w:val="ProductList-BodyIndented"/>
      </w:pPr>
      <w:r>
        <w:t xml:space="preserve"> </w:t>
      </w:r>
    </w:p>
    <w:p w:rsidR="006516ED" w:rsidRDefault="00227BCD">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2600501"/>
      <w:r>
        <w:instrText>Microsoft Azure Services</w:instrText>
      </w:r>
      <w:bookmarkEnd w:id="217"/>
      <w:r>
        <w:instrText>" \l 3</w:instrText>
      </w:r>
      <w:r>
        <w:fldChar w:fldCharType="end"/>
      </w:r>
    </w:p>
    <w:p w:rsidR="006516ED" w:rsidRDefault="00227BCD">
      <w:pPr>
        <w:pStyle w:val="ProductList-Offering1SubSection"/>
        <w:outlineLvl w:val="3"/>
      </w:pPr>
      <w:bookmarkStart w:id="218" w:name="_Sec705"/>
      <w:r>
        <w:t>1. Program Availability</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2B2B2"/>
              <w:right w:val="none" w:sz="4" w:space="0" w:color="6E6E6E"/>
            </w:tcBorders>
          </w:tcPr>
          <w:p w:rsidR="006516ED" w:rsidRDefault="00227BC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none" w:sz="4" w:space="0" w:color="BFBFBF"/>
              <w:right w:val="none" w:sz="4" w:space="0" w:color="6E6E6E"/>
            </w:tcBorders>
          </w:tcPr>
          <w:p w:rsidR="006516ED" w:rsidRDefault="00227BC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19" w:name="_Sec760"/>
      <w:r>
        <w:t>2. Product Conditions</w:t>
      </w:r>
      <w:bookmarkEnd w:id="219"/>
    </w:p>
    <w:tbl>
      <w:tblPr>
        <w:tblStyle w:val="PURTable"/>
        <w:tblW w:w="0" w:type="dxa"/>
        <w:tblLook w:val="04A0" w:firstRow="1" w:lastRow="0" w:firstColumn="1" w:lastColumn="0" w:noHBand="0" w:noVBand="1"/>
      </w:tblPr>
      <w:tblGrid>
        <w:gridCol w:w="3586"/>
        <w:gridCol w:w="3602"/>
        <w:gridCol w:w="3602"/>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Microsoft Azure Services Plans</w:t>
      </w:r>
    </w:p>
    <w:p w:rsidR="006516ED" w:rsidRDefault="00227BCD">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516ED" w:rsidRDefault="006516ED">
            <w:pPr>
              <w:pStyle w:val="PURBreadcrumb"/>
            </w:pPr>
          </w:p>
          <w:tbl>
            <w:tblPr>
              <w:tblW w:w="0" w:type="dxa"/>
              <w:tblLook w:val="04A0" w:firstRow="1" w:lastRow="0" w:firstColumn="1" w:lastColumn="0" w:noHBand="0" w:noVBand="1"/>
            </w:tblPr>
            <w:tblGrid>
              <w:gridCol w:w="10684"/>
            </w:tblGrid>
            <w:tr w:rsidR="006516ED">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TableBody"/>
            </w:pPr>
          </w:p>
        </w:tc>
      </w:tr>
    </w:tbl>
    <w:p w:rsidR="006516ED" w:rsidRDefault="00227BCD">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2600502"/>
      <w:r>
        <w:instrText>Microsoft Azure Infrastructure Plans</w:instrText>
      </w:r>
      <w:bookmarkEnd w:id="221"/>
      <w:r>
        <w:instrText>" \l 3</w:instrText>
      </w:r>
      <w:r>
        <w:fldChar w:fldCharType="end"/>
      </w:r>
    </w:p>
    <w:p w:rsidR="006516ED" w:rsidRDefault="00227BCD">
      <w:pPr>
        <w:pStyle w:val="ProductList-Offering1SubSection"/>
        <w:outlineLvl w:val="3"/>
      </w:pPr>
      <w:bookmarkStart w:id="222" w:name="_Sec706"/>
      <w:r>
        <w:t>1. Program Availability</w:t>
      </w:r>
      <w:bookmarkEnd w:id="222"/>
    </w:p>
    <w:tbl>
      <w:tblPr>
        <w:tblStyle w:val="PURTable"/>
        <w:tblW w:w="0" w:type="dxa"/>
        <w:tblLook w:val="04A0" w:firstRow="1" w:lastRow="0" w:firstColumn="1" w:lastColumn="0" w:noHBand="0" w:noVBand="1"/>
      </w:tblPr>
      <w:tblGrid>
        <w:gridCol w:w="4226"/>
        <w:gridCol w:w="705"/>
        <w:gridCol w:w="687"/>
        <w:gridCol w:w="700"/>
        <w:gridCol w:w="711"/>
        <w:gridCol w:w="728"/>
        <w:gridCol w:w="828"/>
        <w:gridCol w:w="704"/>
        <w:gridCol w:w="694"/>
        <w:gridCol w:w="801"/>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23" w:name="_Sec761"/>
      <w:r>
        <w:t>2. Product Conditions</w:t>
      </w:r>
      <w:bookmarkEnd w:id="223"/>
    </w:p>
    <w:tbl>
      <w:tblPr>
        <w:tblStyle w:val="PURTable"/>
        <w:tblW w:w="0" w:type="dxa"/>
        <w:tblLook w:val="04A0" w:firstRow="1" w:lastRow="0" w:firstColumn="1" w:lastColumn="0" w:noHBand="0" w:noVBand="1"/>
      </w:tblPr>
      <w:tblGrid>
        <w:gridCol w:w="3586"/>
        <w:gridCol w:w="3606"/>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4"/>
      </w:pPr>
      <w:r>
        <w:t>2.1 Operations Management and Security</w:t>
      </w:r>
    </w:p>
    <w:p w:rsidR="006516ED" w:rsidRDefault="00227BCD">
      <w:pPr>
        <w:pStyle w:val="ProductList-Body"/>
      </w:pPr>
      <w:r>
        <w:t xml:space="preserve"> </w:t>
      </w:r>
    </w:p>
    <w:p w:rsidR="006516ED" w:rsidRDefault="00227BCD">
      <w:pPr>
        <w:pStyle w:val="ProductList-SubClauseHeading"/>
        <w:outlineLvl w:val="5"/>
      </w:pPr>
      <w:r>
        <w:t>2.1.1 Operations Management Suite</w:t>
      </w:r>
    </w:p>
    <w:p w:rsidR="006516ED" w:rsidRDefault="00227BCD">
      <w:pPr>
        <w:pStyle w:val="ProductList-BodyIndented"/>
      </w:pPr>
      <w:r>
        <w:t>The Operations Management and Security subscriptions are offerings within the Operations Management Suite.</w:t>
      </w:r>
    </w:p>
    <w:p w:rsidR="006516ED" w:rsidRDefault="00227BCD">
      <w:pPr>
        <w:pStyle w:val="ProductList-BodyIndented"/>
      </w:pPr>
      <w:r>
        <w:t xml:space="preserve"> </w:t>
      </w:r>
    </w:p>
    <w:p w:rsidR="006516ED" w:rsidRDefault="00227BCD">
      <w:pPr>
        <w:pStyle w:val="ProductList-SubClauseHeading"/>
        <w:outlineLvl w:val="5"/>
      </w:pPr>
      <w:r>
        <w:t>2.1.2 Software Included with Operations Management and Security E1/E2</w:t>
      </w:r>
    </w:p>
    <w:p w:rsidR="006516ED" w:rsidRDefault="00227BCD">
      <w:pPr>
        <w:pStyle w:val="ProductList-BodyIndented"/>
      </w:pPr>
      <w:r>
        <w:t>During the term of each Operations Management and Security E1/E2 subscription, Customer may install and run one copy of the corresponding included software for Managing an OSE in Customer’s own facility or in Microsoft Azure.</w:t>
      </w:r>
    </w:p>
    <w:tbl>
      <w:tblPr>
        <w:tblStyle w:val="PURTable0"/>
        <w:tblW w:w="0" w:type="dxa"/>
        <w:tblLook w:val="04A0" w:firstRow="1" w:lastRow="0" w:firstColumn="1" w:lastColumn="0" w:noHBand="0" w:noVBand="1"/>
      </w:tblPr>
      <w:tblGrid>
        <w:gridCol w:w="5164"/>
        <w:gridCol w:w="5266"/>
      </w:tblGrid>
      <w:tr w:rsidR="006516E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516ED" w:rsidRDefault="00227BCD">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6516ED" w:rsidRDefault="00227BCD">
            <w:pPr>
              <w:pStyle w:val="ProductList-TableBody"/>
            </w:pPr>
            <w:r>
              <w:rPr>
                <w:color w:val="FFFFFF"/>
              </w:rPr>
              <w:t>Included Software</w:t>
            </w:r>
          </w:p>
        </w:tc>
      </w:tr>
      <w:tr w:rsidR="006516ED">
        <w:tc>
          <w:tcPr>
            <w:tcW w:w="6000" w:type="dxa"/>
            <w:tcBorders>
              <w:left w:val="single" w:sz="4" w:space="0" w:color="6E6E6E"/>
              <w:bottom w:val="single" w:sz="4" w:space="0" w:color="6E6E6E"/>
              <w:right w:val="single" w:sz="4" w:space="0" w:color="6E6E6E"/>
            </w:tcBorders>
          </w:tcPr>
          <w:p w:rsidR="006516ED" w:rsidRDefault="00227BCD">
            <w:pPr>
              <w:pStyle w:val="ProductList-TableBody"/>
            </w:pPr>
            <w:r>
              <w:t>Operations Management and Security E1</w:t>
            </w:r>
          </w:p>
          <w:p w:rsidR="006516ED" w:rsidRDefault="00227BC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6516ED" w:rsidRDefault="00227BCD">
            <w:pPr>
              <w:pStyle w:val="ProductList-TableBody"/>
            </w:pPr>
            <w:r>
              <w:t>System Center Server Standard</w:t>
            </w:r>
          </w:p>
        </w:tc>
      </w:tr>
      <w:tr w:rsidR="006516ED">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Operations Management and Security E2</w:t>
            </w:r>
          </w:p>
          <w:p w:rsidR="006516ED" w:rsidRDefault="00227BC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System Center Server Standard</w:t>
            </w:r>
          </w:p>
        </w:tc>
      </w:tr>
      <w:tr w:rsidR="006516ED">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System Center Operation Manager</w:t>
            </w:r>
          </w:p>
        </w:tc>
      </w:tr>
      <w:tr w:rsidR="006516ED">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System Center Configuration Manager</w:t>
            </w:r>
          </w:p>
          <w:p w:rsidR="006516ED" w:rsidRDefault="00227BCD">
            <w:pPr>
              <w:pStyle w:val="ProductList-TableBody"/>
            </w:pPr>
            <w:r>
              <w:t>System Center Orchestrator</w:t>
            </w:r>
          </w:p>
          <w:p w:rsidR="006516ED" w:rsidRDefault="00227BCD">
            <w:pPr>
              <w:pStyle w:val="ProductList-TableBody"/>
            </w:pPr>
            <w:r>
              <w:t>System Center Service Manager</w:t>
            </w:r>
          </w:p>
        </w:tc>
      </w:tr>
      <w:tr w:rsidR="006516ED">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System Center Data Protection Manager</w:t>
            </w:r>
          </w:p>
          <w:p w:rsidR="006516ED" w:rsidRDefault="00227BCD">
            <w:pPr>
              <w:pStyle w:val="ProductList-TableBody"/>
            </w:pPr>
            <w:r>
              <w:t>System Center Virtual Machine Manager</w:t>
            </w:r>
          </w:p>
        </w:tc>
      </w:tr>
    </w:tbl>
    <w:p w:rsidR="006516ED" w:rsidRDefault="006516ED">
      <w:pPr>
        <w:pStyle w:val="ProductList-ClauseHeading"/>
        <w:outlineLvl w:val="4"/>
      </w:pPr>
    </w:p>
    <w:p w:rsidR="006516ED" w:rsidRDefault="00227BCD">
      <w:pPr>
        <w:pStyle w:val="ProductList-ClauseHeading"/>
        <w:outlineLvl w:val="4"/>
      </w:pPr>
      <w:r>
        <w:t>2.2 Microsoft Azure Stack Plan</w:t>
      </w:r>
    </w:p>
    <w:p w:rsidR="006516ED" w:rsidRDefault="00227BCD">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6516ED" w:rsidRDefault="00227BCD">
      <w:pPr>
        <w:pStyle w:val="ProductList-Body"/>
      </w:pPr>
      <w:r>
        <w:t xml:space="preserve"> </w:t>
      </w:r>
    </w:p>
    <w:p w:rsidR="006516ED" w:rsidRDefault="00227BCD">
      <w:pPr>
        <w:pStyle w:val="ProductList-ClauseHeading"/>
        <w:outlineLvl w:val="4"/>
      </w:pPr>
      <w:r>
        <w:t>2.3 Microsoft Azure StorSimple Plan Offerings</w:t>
      </w:r>
    </w:p>
    <w:p w:rsidR="006516ED" w:rsidRDefault="00227BCD">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2600503"/>
      <w:r>
        <w:instrText>Microsoft Azure Support Plans</w:instrText>
      </w:r>
      <w:bookmarkEnd w:id="225"/>
      <w:r>
        <w:instrText>" \l 3</w:instrText>
      </w:r>
      <w:r>
        <w:fldChar w:fldCharType="end"/>
      </w:r>
    </w:p>
    <w:p w:rsidR="006516ED" w:rsidRDefault="00227BCD">
      <w:pPr>
        <w:pStyle w:val="ProductList-Offering1SubSection"/>
        <w:outlineLvl w:val="3"/>
      </w:pPr>
      <w:bookmarkStart w:id="226" w:name="_Sec1200"/>
      <w:r>
        <w:t>1. Program Availability</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Body"/>
      </w:pPr>
      <w:r>
        <w:t xml:space="preserve"> </w:t>
      </w:r>
    </w:p>
    <w:p w:rsidR="006516ED" w:rsidRDefault="00227BCD">
      <w:pPr>
        <w:pStyle w:val="ProductList-Offering1SubSection"/>
        <w:outlineLvl w:val="3"/>
      </w:pPr>
      <w:bookmarkStart w:id="227" w:name="_Sec1201"/>
      <w:r>
        <w:t>2. Product Conditions</w:t>
      </w:r>
      <w:bookmarkEnd w:id="227"/>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2600504"/>
      <w:r>
        <w:instrText>Microsoft Azure User Plans</w:instrText>
      </w:r>
      <w:bookmarkEnd w:id="229"/>
      <w:r>
        <w:instrText>" \l 3</w:instrText>
      </w:r>
      <w:r>
        <w:fldChar w:fldCharType="end"/>
      </w:r>
    </w:p>
    <w:p w:rsidR="006516ED" w:rsidRDefault="00227BCD">
      <w:pPr>
        <w:pStyle w:val="ProductList-Offering1SubSection"/>
        <w:outlineLvl w:val="3"/>
      </w:pPr>
      <w:bookmarkStart w:id="230" w:name="_Sec1202"/>
      <w:r>
        <w:t>1. Program Availability</w:t>
      </w:r>
      <w:bookmarkEnd w:id="230"/>
    </w:p>
    <w:tbl>
      <w:tblPr>
        <w:tblStyle w:val="PURTable"/>
        <w:tblW w:w="0" w:type="dxa"/>
        <w:tblLook w:val="04A0" w:firstRow="1" w:lastRow="0" w:firstColumn="1" w:lastColumn="0" w:noHBand="0" w:noVBand="1"/>
      </w:tblPr>
      <w:tblGrid>
        <w:gridCol w:w="4225"/>
        <w:gridCol w:w="705"/>
        <w:gridCol w:w="693"/>
        <w:gridCol w:w="699"/>
        <w:gridCol w:w="710"/>
        <w:gridCol w:w="727"/>
        <w:gridCol w:w="826"/>
        <w:gridCol w:w="702"/>
        <w:gridCol w:w="698"/>
        <w:gridCol w:w="799"/>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31" w:name="_Sec1203"/>
      <w:r>
        <w:t>2. Product Conditions</w:t>
      </w:r>
      <w:bookmarkEnd w:id="231"/>
    </w:p>
    <w:tbl>
      <w:tblPr>
        <w:tblStyle w:val="PURTable"/>
        <w:tblW w:w="0" w:type="dxa"/>
        <w:tblLook w:val="04A0" w:firstRow="1" w:lastRow="0" w:firstColumn="1" w:lastColumn="0" w:noHBand="0" w:noVBand="1"/>
      </w:tblPr>
      <w:tblGrid>
        <w:gridCol w:w="3584"/>
        <w:gridCol w:w="3615"/>
        <w:gridCol w:w="359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4"/>
      </w:pPr>
      <w:r>
        <w:t>2.1 Extended Use Rights for Azure Advanced Threat Protection for Users (AATP) Customers</w:t>
      </w:r>
    </w:p>
    <w:p w:rsidR="006516ED" w:rsidRDefault="00227BCD">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rsidR="006516ED" w:rsidRDefault="00227BCD">
      <w:pPr>
        <w:pStyle w:val="ProductList-Body"/>
      </w:pPr>
      <w:r>
        <w:t xml:space="preserve"> </w:t>
      </w:r>
    </w:p>
    <w:p w:rsidR="006516ED" w:rsidRDefault="00227BCD">
      <w:pPr>
        <w:pStyle w:val="ProductList-Body"/>
      </w:pPr>
      <w:r>
        <w:t xml:space="preserve"> </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NoBorder"/>
        <w:outlineLvl w:val="1"/>
      </w:pPr>
      <w:bookmarkStart w:id="232" w:name="_Sec629"/>
      <w:r>
        <w:t>Microsoft 365</w:t>
      </w:r>
      <w:bookmarkEnd w:id="232"/>
      <w:r>
        <w:fldChar w:fldCharType="begin"/>
      </w:r>
      <w:r>
        <w:instrText xml:space="preserve"> TC "</w:instrText>
      </w:r>
      <w:bookmarkStart w:id="233" w:name="_Toc512600505"/>
      <w:r>
        <w:instrText>Microsoft 365</w:instrText>
      </w:r>
      <w:bookmarkEnd w:id="233"/>
      <w:r>
        <w:instrText>" \l 2</w:instrText>
      </w:r>
      <w:r>
        <w:fldChar w:fldCharType="end"/>
      </w:r>
    </w:p>
    <w:p w:rsidR="006516ED" w:rsidRDefault="00227BCD">
      <w:pPr>
        <w:pStyle w:val="ProductList-Offering1SubSection"/>
        <w:outlineLvl w:val="2"/>
      </w:pPr>
      <w:bookmarkStart w:id="234" w:name="_Sec713"/>
      <w:r>
        <w:t>1. Program Availability</w:t>
      </w:r>
      <w:bookmarkEnd w:id="234"/>
    </w:p>
    <w:tbl>
      <w:tblPr>
        <w:tblStyle w:val="PURTable"/>
        <w:tblW w:w="0" w:type="dxa"/>
        <w:tblLook w:val="04A0" w:firstRow="1" w:lastRow="0" w:firstColumn="1" w:lastColumn="0" w:noHBand="0" w:noVBand="1"/>
      </w:tblPr>
      <w:tblGrid>
        <w:gridCol w:w="4157"/>
        <w:gridCol w:w="703"/>
        <w:gridCol w:w="682"/>
        <w:gridCol w:w="800"/>
        <w:gridCol w:w="708"/>
        <w:gridCol w:w="726"/>
        <w:gridCol w:w="824"/>
        <w:gridCol w:w="700"/>
        <w:gridCol w:w="689"/>
        <w:gridCol w:w="795"/>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Body"/>
      </w:pPr>
      <w:r>
        <w:t xml:space="preserve"> </w:t>
      </w:r>
    </w:p>
    <w:p w:rsidR="006516ED" w:rsidRDefault="00227BCD">
      <w:pPr>
        <w:pStyle w:val="ProductList-Offering1SubSection"/>
        <w:outlineLvl w:val="2"/>
      </w:pPr>
      <w:bookmarkStart w:id="235" w:name="_Sec768"/>
      <w:r>
        <w:t>2. Product Conditions</w:t>
      </w:r>
      <w:bookmarkEnd w:id="235"/>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3"/>
      </w:pPr>
      <w:r>
        <w:t>2.1 Extended Use Rights for Microsoft 365 E3/E5</w:t>
      </w:r>
    </w:p>
    <w:p w:rsidR="006516ED" w:rsidRDefault="00227BCD">
      <w:pPr>
        <w:pStyle w:val="ProductList-SubClauseHeading"/>
        <w:outlineLvl w:val="4"/>
      </w:pPr>
      <w:r>
        <w:t>2.1.1 Office Servers</w:t>
      </w:r>
    </w:p>
    <w:p w:rsidR="006516ED" w:rsidRDefault="00227BCD">
      <w:pPr>
        <w:pStyle w:val="ProductList-BodyIndented"/>
      </w:pPr>
      <w:r>
        <w:t>Each Licensed User assigned a Microsoft 365 E3/E5 User SL may:</w:t>
      </w:r>
    </w:p>
    <w:p w:rsidR="006516ED" w:rsidRDefault="00227BCD" w:rsidP="00227BCD">
      <w:pPr>
        <w:pStyle w:val="ProductList-Bullet"/>
        <w:numPr>
          <w:ilvl w:val="1"/>
          <w:numId w:val="34"/>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rsidR="006516ED" w:rsidRDefault="00227BCD" w:rsidP="00227BCD">
      <w:pPr>
        <w:pStyle w:val="ProductList-Bullet"/>
        <w:numPr>
          <w:ilvl w:val="1"/>
          <w:numId w:val="34"/>
        </w:numPr>
      </w:pPr>
      <w:r>
        <w:t xml:space="preserve">access to the above server software is exclusive to those users assigned a Microsoft 365 E3/E5 User SL or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6516ED" w:rsidRDefault="00227BCD">
      <w:pPr>
        <w:pStyle w:val="ProductList-BodyIndented"/>
      </w:pPr>
      <w:r>
        <w:t>This provision does not apply to User SLs acquired under the Microsoft Cloud Agreement.</w:t>
      </w:r>
    </w:p>
    <w:p w:rsidR="006516ED" w:rsidRDefault="00227BCD">
      <w:pPr>
        <w:pStyle w:val="ProductList-BodyIndented"/>
      </w:pPr>
      <w:r>
        <w:t xml:space="preserve"> </w:t>
      </w:r>
    </w:p>
    <w:p w:rsidR="006516ED" w:rsidRDefault="00227BCD">
      <w:pPr>
        <w:pStyle w:val="ProductList-SubClauseHeading"/>
        <w:outlineLvl w:val="4"/>
      </w:pPr>
      <w:r>
        <w:t>2.1.2 Office Professional Plus</w:t>
      </w:r>
    </w:p>
    <w:p w:rsidR="006516ED" w:rsidRDefault="00227BCD">
      <w:pPr>
        <w:pStyle w:val="ProductList-SubSubClauseHeading"/>
        <w:outlineLvl w:val="5"/>
      </w:pPr>
      <w:r>
        <w:t>2.1.2.1 Microsoft 365 From SA User SLs:</w:t>
      </w:r>
    </w:p>
    <w:p w:rsidR="006516ED" w:rsidRDefault="00227BCD">
      <w:pPr>
        <w:pStyle w:val="ProductList-BodyIndented2"/>
      </w:pPr>
      <w:r>
        <w:t>For each Licensed User to whom customer assigns a Microsoft 365 From SA User SL, Customer may install:</w:t>
      </w:r>
    </w:p>
    <w:p w:rsidR="006516ED" w:rsidRDefault="00227BCD" w:rsidP="00227BCD">
      <w:pPr>
        <w:pStyle w:val="ProductList-Bullet"/>
        <w:numPr>
          <w:ilvl w:val="2"/>
          <w:numId w:val="35"/>
        </w:numPr>
      </w:pPr>
      <w:r>
        <w:t xml:space="preserve">one local copy of Office Professional Plus for the sole use of the Licensed User for the duration of the subscription; and </w:t>
      </w:r>
    </w:p>
    <w:p w:rsidR="006516ED" w:rsidRDefault="00227BCD" w:rsidP="00227BCD">
      <w:pPr>
        <w:pStyle w:val="ProductList-Bullet"/>
        <w:numPr>
          <w:ilvl w:val="2"/>
          <w:numId w:val="35"/>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rsidR="006516ED" w:rsidRDefault="00227BCD">
      <w:pPr>
        <w:pStyle w:val="ProductList-BodyIndented2"/>
      </w:pPr>
      <w:r>
        <w:t xml:space="preserve"> </w:t>
      </w:r>
    </w:p>
    <w:p w:rsidR="006516ED" w:rsidRDefault="00227BCD">
      <w:pPr>
        <w:pStyle w:val="ProductList-SubSubClauseHeading"/>
        <w:outlineLvl w:val="5"/>
      </w:pPr>
      <w:r>
        <w:t>2.1.2.2 Microsoft 365 User SLs acquired in MPSA</w:t>
      </w:r>
    </w:p>
    <w:p w:rsidR="006516ED" w:rsidRDefault="00227BCD">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rsidR="006516ED" w:rsidRDefault="00227BCD">
      <w:pPr>
        <w:pStyle w:val="ProductList-BodyIndented2"/>
      </w:pPr>
      <w:r>
        <w:t xml:space="preserve"> </w:t>
      </w:r>
    </w:p>
    <w:p w:rsidR="006516ED" w:rsidRDefault="00227BCD">
      <w:pPr>
        <w:pStyle w:val="ProductList-ClauseHeading"/>
        <w:outlineLvl w:val="3"/>
      </w:pPr>
      <w:r>
        <w:t>2.2 Applicable License Terms</w:t>
      </w:r>
    </w:p>
    <w:p w:rsidR="006516ED" w:rsidRDefault="00227BCD">
      <w:pPr>
        <w:pStyle w:val="ProductList-Body"/>
      </w:pPr>
      <w:r>
        <w:t>In addition to the terms of the Microsoft 365 Product Entry, Microsoft 365 E3 and E5 User SLs are governed by the License Terms applicable to Office 365 Enterprise E3/E5, Enterprise Mobility + Security E3/E5, and Windows 10 Enterprise E3/E5 Per User.</w:t>
      </w:r>
    </w:p>
    <w:p w:rsidR="006516ED" w:rsidRDefault="00227BCD">
      <w:pPr>
        <w:pStyle w:val="ProductList-Body"/>
      </w:pPr>
      <w:r>
        <w:t xml:space="preserve"> </w:t>
      </w:r>
    </w:p>
    <w:p w:rsidR="006516ED" w:rsidRDefault="00227BCD">
      <w:pPr>
        <w:pStyle w:val="ProductList-ClauseHeading"/>
        <w:outlineLvl w:val="3"/>
      </w:pPr>
      <w:r>
        <w:t>2.3 Microsoft 365 F1</w:t>
      </w:r>
    </w:p>
    <w:p w:rsidR="006516ED" w:rsidRDefault="00227BCD">
      <w:pPr>
        <w:pStyle w:val="ProductList-SubClauseHeading"/>
        <w:outlineLvl w:val="4"/>
      </w:pPr>
      <w:r>
        <w:t>2.3.1 Use Rights</w:t>
      </w:r>
    </w:p>
    <w:p w:rsidR="006516ED" w:rsidRDefault="00227BCD">
      <w:pPr>
        <w:pStyle w:val="ProductList-BodyIndented"/>
      </w:pPr>
      <w:r>
        <w:t>Use of Windows is governed by the License Terms in the Use Rights section of the Windows Product Entry applicable to Windows 10 Enterprise E3 per user with the following exceptions:</w:t>
      </w:r>
    </w:p>
    <w:p w:rsidR="006516ED" w:rsidRDefault="00227BCD" w:rsidP="00227BCD">
      <w:pPr>
        <w:pStyle w:val="ProductList-Bullet"/>
        <w:numPr>
          <w:ilvl w:val="1"/>
          <w:numId w:val="36"/>
        </w:numPr>
      </w:pPr>
      <w:r>
        <w:t xml:space="preserve">The Windows component of Microsoft 365 F1 operates as an Online Service, and is not a successor to any prior version of the Windows desktop operating system. Therefore, notwithstanding the Universal License Terms or volume licensing agreement, re-imaging rights, rights to use prior versions, different language versions, different platform versions, or lower editions of Windows, including Windows 10 Enterprise LTSB, do not apply. </w:t>
      </w:r>
    </w:p>
    <w:p w:rsidR="006516ED" w:rsidRDefault="00227BCD" w:rsidP="00227BCD">
      <w:pPr>
        <w:pStyle w:val="ProductList-Bullet"/>
        <w:numPr>
          <w:ilvl w:val="1"/>
          <w:numId w:val="36"/>
        </w:numPr>
      </w:pPr>
      <w:r>
        <w:t xml:space="preserve">Notwithstanding anything to the contrary in the Use Rights section of the Windows Desktop Operating System product entry, rights to access and use virtualized instances of Windows do not apply. </w:t>
      </w:r>
    </w:p>
    <w:p w:rsidR="006516ED" w:rsidRDefault="00227BCD" w:rsidP="00227BCD">
      <w:pPr>
        <w:pStyle w:val="ProductList-Bullet"/>
        <w:numPr>
          <w:ilvl w:val="1"/>
          <w:numId w:val="36"/>
        </w:numPr>
      </w:pPr>
      <w:r>
        <w:t xml:space="preserve">Licensed users are not required to be the primary users of any device.  </w:t>
      </w:r>
    </w:p>
    <w:p w:rsidR="006516ED" w:rsidRDefault="00227BCD" w:rsidP="00227BCD">
      <w:pPr>
        <w:pStyle w:val="ProductList-Bullet"/>
        <w:numPr>
          <w:ilvl w:val="1"/>
          <w:numId w:val="36"/>
        </w:numPr>
      </w:pPr>
      <w:r>
        <w:t>Customer must use Active Directory-based activation. United  States Government Community Cloud customers may use KMS activation in lieu of Azure AD-based activation.</w:t>
      </w:r>
    </w:p>
    <w:p w:rsidR="006516ED" w:rsidRDefault="00227BCD">
      <w:pPr>
        <w:pStyle w:val="ProductList-BodyIndented"/>
      </w:pPr>
      <w:r>
        <w:t xml:space="preserve">Use of the other components of Microsoft 365 F1 is governed by the terms applicable to those components in the Online Services Terms. Other than for purposes of the Windows Server Base Access License, and Client Management Licenses for System Center Configuration Manager and Advance Threat Analytics, Microsoft 365 F1 User SLs are not CAL Equivalent Licenses. </w:t>
      </w:r>
    </w:p>
    <w:p w:rsidR="006516ED" w:rsidRDefault="00227BCD">
      <w:pPr>
        <w:pStyle w:val="ProductList-BodyIndented"/>
      </w:pPr>
      <w:r>
        <w:t xml:space="preserve"> </w:t>
      </w:r>
    </w:p>
    <w:p w:rsidR="006516ED" w:rsidRDefault="00227BCD">
      <w:pPr>
        <w:pStyle w:val="ProductList-SubClauseHeading"/>
        <w:outlineLvl w:val="4"/>
      </w:pPr>
      <w:r>
        <w:t>2.3.2 Microsoft 365 F1 Step-up from Office 365 F1</w:t>
      </w:r>
    </w:p>
    <w:p w:rsidR="006516ED" w:rsidRDefault="00227BCD">
      <w:pPr>
        <w:pStyle w:val="ProductList-BodyIndented"/>
      </w:pPr>
      <w:r>
        <w:t xml:space="preserve">Customer may acquire the Microsoft 365 F1 Step-Up License for any of its Office 365 F1 Licensed Users. The Step-Up License must be acquired under the same volume licensing agreement and enrollment (if any) as the Office 365 F1 License. Rights to access Online Services under the Step-Up License supersede and replace the rights to access the Online Services under the Office 365 F1 License.  </w:t>
      </w:r>
    </w:p>
    <w:p w:rsidR="006516ED" w:rsidRDefault="00227BCD">
      <w:pPr>
        <w:pStyle w:val="ProductList-BodyIndented"/>
      </w:pPr>
      <w:r>
        <w:t xml:space="preserve"> </w:t>
      </w:r>
    </w:p>
    <w:p w:rsidR="006516ED" w:rsidRDefault="00227BCD">
      <w:pPr>
        <w:pStyle w:val="ProductList-ClauseHeading"/>
        <w:outlineLvl w:val="3"/>
      </w:pPr>
      <w:r>
        <w:t>2.4 Microsoft 365 Business Use Rights</w:t>
      </w:r>
    </w:p>
    <w:p w:rsidR="006516ED" w:rsidRDefault="00227BCD">
      <w:pPr>
        <w:pStyle w:val="ProductList-Body"/>
      </w:pPr>
      <w:r>
        <w:t>Customer may not provision more than 300 user subscription licenses. Use of Windows is governed by the License Terms in the Use Rights section of the Windows Product Entry applicable to Windows 10 Enterprise E3 per user with the following exceptions:</w:t>
      </w:r>
    </w:p>
    <w:p w:rsidR="006516ED" w:rsidRDefault="00227BCD" w:rsidP="00227BCD">
      <w:pPr>
        <w:pStyle w:val="ProductList-Bullet"/>
        <w:numPr>
          <w:ilvl w:val="0"/>
          <w:numId w:val="37"/>
        </w:numPr>
      </w:pPr>
      <w:r>
        <w:t xml:space="preserve">Windows Business operates as an Online Service, and is not a successor to any prior version of the Windows desktop operating system. Therefore, notwithstanding the Universal License Terms or volume licensing agreement, re-imaging rights, rights to use prior versions, different language versions, different platform versions, or lower editions of Windows, including Windows 10 Enterprise LTSB, do not apply. </w:t>
      </w:r>
    </w:p>
    <w:p w:rsidR="006516ED" w:rsidRDefault="00227BCD" w:rsidP="00227BCD">
      <w:pPr>
        <w:pStyle w:val="ProductList-Bullet"/>
        <w:numPr>
          <w:ilvl w:val="0"/>
          <w:numId w:val="37"/>
        </w:numPr>
      </w:pPr>
      <w:r>
        <w:t xml:space="preserve">Notwithstanding anything to the contrary in the Use Rights section of the Windows Desktop Operating System product entry, rights to access and use virtualized instances of Windows do not apply. </w:t>
      </w:r>
    </w:p>
    <w:p w:rsidR="006516ED" w:rsidRDefault="00227BCD">
      <w:pPr>
        <w:pStyle w:val="ProductList-Body"/>
      </w:pPr>
      <w:r>
        <w:t xml:space="preserve"> </w:t>
      </w:r>
    </w:p>
    <w:p w:rsidR="006516ED" w:rsidRDefault="00227BCD">
      <w:pPr>
        <w:pStyle w:val="ProductList-ClauseHeading"/>
        <w:outlineLvl w:val="3"/>
      </w:pPr>
      <w:r>
        <w:t>2.5 Academic Programs</w:t>
      </w:r>
    </w:p>
    <w:p w:rsidR="006516ED" w:rsidRDefault="00227BCD">
      <w:pPr>
        <w:pStyle w:val="ProductList-Body"/>
      </w:pPr>
      <w:r>
        <w:t>The following applies to customers in Academic Volume Licensing Programs:</w:t>
      </w:r>
    </w:p>
    <w:p w:rsidR="006516ED" w:rsidRDefault="00227BCD">
      <w:pPr>
        <w:pStyle w:val="ProductList-SubClauseHeading"/>
        <w:outlineLvl w:val="4"/>
      </w:pPr>
      <w:r>
        <w:t>2.5.1 Microsoft 365 A1 (Device SL)</w:t>
      </w:r>
    </w:p>
    <w:p w:rsidR="006516ED" w:rsidRDefault="00227BCD">
      <w:pPr>
        <w:pStyle w:val="ProductList-SubSubClauseHeading"/>
        <w:outlineLvl w:val="5"/>
      </w:pPr>
      <w:r>
        <w:t>2.5.1.1 Term</w:t>
      </w:r>
    </w:p>
    <w:p w:rsidR="006516ED" w:rsidRDefault="00227BCD">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rsidR="006516ED" w:rsidRDefault="00227BCD">
      <w:pPr>
        <w:pStyle w:val="ProductList-BodyIndented2"/>
      </w:pPr>
      <w:r>
        <w:t xml:space="preserve"> </w:t>
      </w:r>
    </w:p>
    <w:p w:rsidR="006516ED" w:rsidRDefault="00227BCD">
      <w:pPr>
        <w:pStyle w:val="ProductList-SubSubClauseHeading"/>
        <w:outlineLvl w:val="5"/>
      </w:pPr>
      <w:r>
        <w:t>2.5.1.2 Cancellation and Reassignment</w:t>
      </w:r>
    </w:p>
    <w:p w:rsidR="006516ED" w:rsidRDefault="00227BCD">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rsidR="006516ED" w:rsidRDefault="00227BCD">
      <w:pPr>
        <w:pStyle w:val="ProductList-BodyIndented2"/>
      </w:pPr>
      <w:r>
        <w:t xml:space="preserve"> </w:t>
      </w:r>
    </w:p>
    <w:p w:rsidR="006516ED" w:rsidRDefault="00227BCD">
      <w:pPr>
        <w:pStyle w:val="ProductList-SubSubClauseHeading"/>
        <w:outlineLvl w:val="5"/>
      </w:pPr>
      <w:r>
        <w:t>2.5.1.3 Window 10 Versions</w:t>
      </w:r>
    </w:p>
    <w:p w:rsidR="006516ED" w:rsidRDefault="00227BCD">
      <w:pPr>
        <w:pStyle w:val="ProductList-BodyIndented2"/>
      </w:pPr>
      <w:r>
        <w:t>Windows 10 Pro or Windows 10 S is required for M365 Education A1 (Device SL).</w:t>
      </w:r>
    </w:p>
    <w:p w:rsidR="006516ED" w:rsidRDefault="00227BCD">
      <w:pPr>
        <w:pStyle w:val="ProductList-BodyIndented2"/>
      </w:pPr>
      <w:r>
        <w:t xml:space="preserve"> </w:t>
      </w:r>
    </w:p>
    <w:p w:rsidR="006516ED" w:rsidRDefault="00227BCD">
      <w:pPr>
        <w:pStyle w:val="ProductList-SubClauseHeading"/>
        <w:outlineLvl w:val="4"/>
      </w:pPr>
      <w:r>
        <w:t>2.5.2 Microsoft 365 A3/A5 (User SL)</w:t>
      </w:r>
    </w:p>
    <w:p w:rsidR="006516ED" w:rsidRDefault="00227BCD">
      <w:pPr>
        <w:pStyle w:val="ProductList-BodyIndented"/>
      </w:pPr>
      <w:r>
        <w:t>Customers licensing all faculty and staff or Knowledge Workers with Microsoft 365 A3/A5 (User SL) under an Enrollment for Education Solutions (any version) may:</w:t>
      </w:r>
    </w:p>
    <w:p w:rsidR="006516ED" w:rsidRDefault="00227BCD" w:rsidP="00227BCD">
      <w:pPr>
        <w:pStyle w:val="ProductList-Bullet"/>
        <w:numPr>
          <w:ilvl w:val="1"/>
          <w:numId w:val="38"/>
        </w:numPr>
      </w:pPr>
      <w:r>
        <w:t xml:space="preserve">install any number of copies of the following server software on any Server dedicated to Customer’s use: Exchange Server, SharePoint Server, and Skype for Business Server; and </w:t>
      </w:r>
    </w:p>
    <w:p w:rsidR="006516ED" w:rsidRDefault="00227BCD" w:rsidP="00227BCD">
      <w:pPr>
        <w:pStyle w:val="ProductList-Bullet"/>
        <w:numPr>
          <w:ilvl w:val="1"/>
          <w:numId w:val="38"/>
        </w:numPr>
      </w:pPr>
      <w:r>
        <w:t>access to the above server software is exclusive to those users assigned a Microsoft 365 A3/A5 User SL or External Users.</w:t>
      </w:r>
    </w:p>
    <w:p w:rsidR="006516ED" w:rsidRDefault="00227BCD">
      <w:pPr>
        <w:pStyle w:val="ProductList-BodyIndented"/>
      </w:pPr>
      <w:r>
        <w:t xml:space="preserve">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6516ED" w:rsidRDefault="00227BCD">
      <w:pPr>
        <w:pStyle w:val="ProductList-BodyIndented"/>
      </w:pPr>
      <w:r>
        <w:t xml:space="preserve"> </w:t>
      </w:r>
    </w:p>
    <w:p w:rsidR="006516ED" w:rsidRDefault="00227BCD">
      <w:pPr>
        <w:pStyle w:val="ProductList-SubClauseHeading"/>
        <w:outlineLvl w:val="4"/>
      </w:pPr>
      <w:r>
        <w:t>2.5.3 Applicable License Terms</w:t>
      </w:r>
    </w:p>
    <w:p w:rsidR="006516ED" w:rsidRDefault="00227BCD">
      <w:pPr>
        <w:pStyle w:val="ProductList-BodyIndented"/>
      </w:pPr>
      <w:r>
        <w:t>In addition to the terms of the Microsoft 365 Product Entry, Microsoft 365 A3 and A5 User SLs are governed by the License Terms applicable to Office 365 A3/A5, Enterprise Mobility + Security E3/E5, Windows 10 Education E3/E5 Per User, and Windows 10 Education A3/A5 Per User.</w:t>
      </w:r>
    </w:p>
    <w:p w:rsidR="006516ED" w:rsidRDefault="00227BCD">
      <w:pPr>
        <w:pStyle w:val="ProductList-BodyIndented"/>
      </w:pPr>
      <w:r>
        <w:t xml:space="preserve"> </w:t>
      </w:r>
    </w:p>
    <w:p w:rsidR="006516ED" w:rsidRDefault="00227BCD">
      <w:pPr>
        <w:pStyle w:val="ProductList-ClauseHeading"/>
        <w:outlineLvl w:val="3"/>
      </w:pPr>
      <w:r>
        <w:t>2.6 United States Government Community Cloud Service</w:t>
      </w:r>
    </w:p>
    <w:p w:rsidR="006516ED" w:rsidRDefault="00227BCD">
      <w:pPr>
        <w:pStyle w:val="ProductList-Body"/>
      </w:pPr>
      <w:r>
        <w:t xml:space="preserve">Refer to the Program Availability table for each component of Microsoft 365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0506"/>
      <w:r>
        <w:instrText>Enterprise Mobility + Security</w:instrText>
      </w:r>
      <w:bookmarkEnd w:id="237"/>
      <w:r>
        <w:instrText>" \l 2</w:instrText>
      </w:r>
      <w:r>
        <w:fldChar w:fldCharType="end"/>
      </w:r>
    </w:p>
    <w:p w:rsidR="006516ED" w:rsidRDefault="00227BCD">
      <w:pPr>
        <w:pStyle w:val="ProductList-Offering1SubSection"/>
        <w:outlineLvl w:val="2"/>
      </w:pPr>
      <w:bookmarkStart w:id="238" w:name="_Sec709"/>
      <w:r>
        <w:t>1. Program Availability</w:t>
      </w:r>
      <w:bookmarkEnd w:id="238"/>
    </w:p>
    <w:tbl>
      <w:tblPr>
        <w:tblStyle w:val="PURTable"/>
        <w:tblW w:w="0" w:type="dxa"/>
        <w:tblLook w:val="04A0" w:firstRow="1" w:lastRow="0" w:firstColumn="1" w:lastColumn="0" w:noHBand="0" w:noVBand="1"/>
      </w:tblPr>
      <w:tblGrid>
        <w:gridCol w:w="4209"/>
        <w:gridCol w:w="707"/>
        <w:gridCol w:w="695"/>
        <w:gridCol w:w="700"/>
        <w:gridCol w:w="712"/>
        <w:gridCol w:w="728"/>
        <w:gridCol w:w="828"/>
        <w:gridCol w:w="704"/>
        <w:gridCol w:w="700"/>
        <w:gridCol w:w="801"/>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2"/>
      </w:pPr>
      <w:bookmarkStart w:id="239" w:name="_Sec764"/>
      <w:r>
        <w:t>2. Product Conditions</w:t>
      </w:r>
      <w:bookmarkEnd w:id="239"/>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6516ED">
      <w:pPr>
        <w:pStyle w:val="ProductList-ClauseHeading"/>
        <w:outlineLvl w:val="3"/>
      </w:pP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NoBorder"/>
        <w:outlineLvl w:val="1"/>
      </w:pPr>
      <w:bookmarkStart w:id="240" w:name="_Sec1246"/>
      <w:r>
        <w:t>Server Subscriptions for Azure</w:t>
      </w:r>
      <w:bookmarkEnd w:id="240"/>
      <w:r>
        <w:fldChar w:fldCharType="begin"/>
      </w:r>
      <w:r>
        <w:instrText xml:space="preserve"> TC "</w:instrText>
      </w:r>
      <w:bookmarkStart w:id="241" w:name="_Toc512600507"/>
      <w:r>
        <w:instrText>Server Subscriptions for Azure</w:instrText>
      </w:r>
      <w:bookmarkEnd w:id="241"/>
      <w:r>
        <w:instrText xml:space="preserve"> " \l 2</w:instrText>
      </w:r>
      <w:r>
        <w:fldChar w:fldCharType="end"/>
      </w:r>
    </w:p>
    <w:p w:rsidR="006516ED" w:rsidRDefault="00227BCD">
      <w:pPr>
        <w:pStyle w:val="ProductList-Offering1SubSection"/>
        <w:outlineLvl w:val="2"/>
      </w:pPr>
      <w:bookmarkStart w:id="242" w:name="_Sec1247"/>
      <w:r>
        <w:t>1. Program Availability</w:t>
      </w:r>
      <w:bookmarkEnd w:id="242"/>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jc w:val="center"/>
            </w:pPr>
            <w:r>
              <w:rPr>
                <w:color w:val="FFFFFF"/>
              </w:rPr>
              <w:t>CSP</w:t>
            </w:r>
          </w:p>
        </w:tc>
      </w:tr>
      <w:tr w:rsidR="006516ED">
        <w:tc>
          <w:tcPr>
            <w:tcW w:w="4660" w:type="dxa"/>
            <w:tcBorders>
              <w:top w:val="single" w:sz="4" w:space="0" w:color="FFFFFF"/>
              <w:left w:val="single" w:sz="4" w:space="0" w:color="FFFFFF"/>
              <w:bottom w:val="dashed" w:sz="4" w:space="0" w:color="BFBFBF"/>
              <w:right w:val="single" w:sz="4" w:space="0" w:color="FFFFFF"/>
            </w:tcBorders>
          </w:tcPr>
          <w:p w:rsidR="006516ED" w:rsidRDefault="00227BCD">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single" w:sz="4" w:space="0" w:color="FFFFFF"/>
              <w:bottom w:val="dashed" w:sz="4" w:space="0" w:color="BFBFBF"/>
              <w:right w:val="single" w:sz="4" w:space="0" w:color="FFFFFF"/>
            </w:tcBorders>
          </w:tcPr>
          <w:p w:rsidR="006516ED" w:rsidRDefault="00227BCD">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single" w:sz="4" w:space="0" w:color="FFFFFF"/>
              <w:bottom w:val="dashed" w:sz="4" w:space="0" w:color="BFBFBF"/>
              <w:right w:val="single" w:sz="4" w:space="0" w:color="FFFFFF"/>
            </w:tcBorders>
          </w:tcPr>
          <w:p w:rsidR="006516ED" w:rsidRDefault="00227BCD">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single" w:sz="4" w:space="0" w:color="FFFFFF"/>
              <w:bottom w:val="dashed" w:sz="4" w:space="0" w:color="BFBFBF"/>
              <w:right w:val="single" w:sz="4" w:space="0" w:color="FFFFFF"/>
            </w:tcBorders>
          </w:tcPr>
          <w:p w:rsidR="006516ED" w:rsidRDefault="00227BC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single" w:sz="4" w:space="0" w:color="FFFFFF"/>
              <w:bottom w:val="dashed" w:sz="4" w:space="0" w:color="BFBFBF"/>
              <w:right w:val="single" w:sz="4" w:space="0" w:color="FFFFFF"/>
            </w:tcBorders>
          </w:tcPr>
          <w:p w:rsidR="006516ED" w:rsidRDefault="00227BCD">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single" w:sz="4" w:space="0" w:color="FFFFFF"/>
              <w:bottom w:val="dashed" w:sz="4" w:space="0" w:color="BFBFBF"/>
              <w:right w:val="single" w:sz="4" w:space="0" w:color="FFFFFF"/>
            </w:tcBorders>
          </w:tcPr>
          <w:p w:rsidR="006516ED" w:rsidRDefault="00227BC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single" w:sz="4" w:space="0" w:color="FFFFFF"/>
              <w:bottom w:val="single" w:sz="4" w:space="0" w:color="FFFFFF"/>
              <w:right w:val="single" w:sz="4" w:space="0" w:color="FFFFFF"/>
            </w:tcBorders>
          </w:tcPr>
          <w:p w:rsidR="006516ED" w:rsidRDefault="00227BCD">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16ED" w:rsidRDefault="00227BC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Body"/>
      </w:pPr>
      <w:r>
        <w:rPr>
          <w:i/>
        </w:rPr>
        <w:t>The above licenses are additionally available through Microsoft Store for Business</w:t>
      </w:r>
      <w:r>
        <w:t>.</w:t>
      </w:r>
    </w:p>
    <w:p w:rsidR="006516ED" w:rsidRDefault="00227BCD">
      <w:pPr>
        <w:pStyle w:val="ProductList-Offering1SubSection"/>
        <w:outlineLvl w:val="2"/>
      </w:pPr>
      <w:bookmarkStart w:id="243" w:name="_Sec1248"/>
      <w:r>
        <w:t>2. Product Conditions</w:t>
      </w:r>
      <w:bookmarkEnd w:id="243"/>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3"/>
      </w:pPr>
      <w:r>
        <w:t>2.1 Version Upgrade Rights</w:t>
      </w:r>
    </w:p>
    <w:p w:rsidR="006516ED" w:rsidRDefault="00227BCD">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rsidR="006516ED" w:rsidRDefault="00227BCD">
      <w:pPr>
        <w:pStyle w:val="ProductList-Body"/>
      </w:pPr>
      <w:r>
        <w:t xml:space="preserve"> </w:t>
      </w:r>
    </w:p>
    <w:p w:rsidR="006516ED" w:rsidRDefault="00227BCD">
      <w:pPr>
        <w:pStyle w:val="ProductList-ClauseHeading"/>
        <w:outlineLvl w:val="3"/>
      </w:pPr>
      <w:r>
        <w:t>2.2 Deployment Options for Windows Server</w:t>
      </w:r>
    </w:p>
    <w:p w:rsidR="006516ED" w:rsidRDefault="00227BCD">
      <w:pPr>
        <w:pStyle w:val="ProductList-SubClauseHeading"/>
        <w:outlineLvl w:val="4"/>
      </w:pPr>
      <w:r>
        <w:t>2.2.1 Using the Software on Microsoft Azure</w:t>
      </w:r>
    </w:p>
    <w:p w:rsidR="006516ED" w:rsidRDefault="00227BCD">
      <w:pPr>
        <w:pStyle w:val="ProductList-BodyIndented"/>
      </w:pPr>
      <w:r>
        <w:t>If Customer uses Windows Server Virtual Machines on Microsoft Azure, Windows Server Standard core licenses will cover the cost of compute only (the “Base Instance”). Each set of 16 core licenses entitles Customer to use Windows Server on Microsoft Azure on up to 16 Virtual Cores allocated across two or fewer Azure Base Instances. Each additional set of 8 core licenses entitles use on up to 8 additional Virtual Cores and one Base Instance. Customer must indicate that it is using Windows Server under the Azure Hybrid Benefit for Windows Server when creating or configuring a virtual machine on Azure. The Online Services Terms govern use of Windows Server on Azure.</w:t>
      </w:r>
    </w:p>
    <w:p w:rsidR="006516ED" w:rsidRDefault="00227BCD">
      <w:pPr>
        <w:pStyle w:val="ProductList-BodyIndented"/>
      </w:pPr>
      <w:r>
        <w:t xml:space="preserve"> </w:t>
      </w:r>
    </w:p>
    <w:p w:rsidR="006516ED" w:rsidRDefault="00227BCD">
      <w:pPr>
        <w:pStyle w:val="ProductList-SubClauseHeading"/>
        <w:outlineLvl w:val="4"/>
      </w:pPr>
      <w:r>
        <w:t>2.2.2 Using the Software on Customer’s Servers</w:t>
      </w:r>
    </w:p>
    <w:p w:rsidR="006516ED" w:rsidRDefault="00227BCD">
      <w:pPr>
        <w:pStyle w:val="ProductList-BodyIndented"/>
      </w:pPr>
      <w:r>
        <w:t>Alternatively, Customer may use Windows Server on Servers dedicated to Customer’s use. In this case, Windows Server Standard Subscription for Azure core licenses, CALs and External Connector Licenses provide the same rights as Windows Server Standard Core Licenses and Windows Server CALs, subject to the same terms and conditions (as stated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Use of the software is subject to the same terms and conditions, except that the requirement for active SA is waived.</w:t>
      </w:r>
    </w:p>
    <w:p w:rsidR="006516ED" w:rsidRDefault="00227BCD">
      <w:pPr>
        <w:pStyle w:val="ProductList-BodyIndented"/>
      </w:pPr>
      <w:r>
        <w:t xml:space="preserve"> </w:t>
      </w:r>
    </w:p>
    <w:p w:rsidR="006516ED" w:rsidRDefault="00227BCD">
      <w:pPr>
        <w:pStyle w:val="ProductList-SubClauseHeading"/>
        <w:outlineLvl w:val="4"/>
      </w:pPr>
      <w:r>
        <w:t>2.2.3 Moving Server Workloads to Azure</w:t>
      </w:r>
    </w:p>
    <w:p w:rsidR="006516ED" w:rsidRDefault="00227BCD">
      <w:pPr>
        <w:pStyle w:val="ProductList-BodyIndented"/>
      </w:pPr>
      <w:r>
        <w:t>Customer may not concurrently allocate Subscription for Azure licenses to Azure and Customer’s Servers, except on a one-time basis, for a period not to exceed 31 days, to allow Customer to migrate workloads from Servers dedicated to Customer’s use to Azure. Licenses are deemed “assigned to Azure” when Customer uses the software on Azure and may not be redeployed on Customer’s Servers for 90 days.</w:t>
      </w:r>
    </w:p>
    <w:p w:rsidR="006516ED" w:rsidRDefault="00227BCD">
      <w:pPr>
        <w:pStyle w:val="ProductList-BodyIndented"/>
      </w:pPr>
      <w:r>
        <w:t xml:space="preserve"> </w:t>
      </w:r>
    </w:p>
    <w:p w:rsidR="006516ED" w:rsidRDefault="00227BCD">
      <w:pPr>
        <w:pStyle w:val="ProductList-ClauseHeading"/>
        <w:outlineLvl w:val="3"/>
      </w:pPr>
      <w:r>
        <w:t>2.3 Deployment Options for SQL Server</w:t>
      </w:r>
    </w:p>
    <w:p w:rsidR="006516ED" w:rsidRDefault="00227BCD">
      <w:pPr>
        <w:pStyle w:val="ProductList-SubClauseHeading"/>
        <w:outlineLvl w:val="4"/>
      </w:pPr>
      <w:r>
        <w:t>2.3.1 Using the Software on Microsoft Azure</w:t>
      </w:r>
    </w:p>
    <w:p w:rsidR="006516ED" w:rsidRDefault="00227BCD">
      <w:pPr>
        <w:pStyle w:val="ProductList-BodyIndented"/>
      </w:pPr>
      <w:r>
        <w:t>Customer may consume the Microsoft Azure Data Services identified in the table below in the indicated ratios. If a customer wishes to use Subscription for Azure core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097"/>
        <w:gridCol w:w="3727"/>
        <w:gridCol w:w="3616"/>
      </w:tblGrid>
      <w:tr w:rsidR="006516E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516ED" w:rsidRDefault="00227BCD">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rsidR="006516ED" w:rsidRDefault="00227BCD">
            <w:pPr>
              <w:pStyle w:val="ProductList-TableBody"/>
            </w:pPr>
            <w:r>
              <w:rPr>
                <w:color w:val="FFFFFF"/>
              </w:rPr>
              <w:t>Microsoft Azure Data Service</w:t>
            </w:r>
          </w:p>
        </w:tc>
        <w:tc>
          <w:tcPr>
            <w:tcW w:w="4160" w:type="dxa"/>
            <w:tcBorders>
              <w:left w:val="single" w:sz="4" w:space="0" w:color="6E6E6E"/>
            </w:tcBorders>
            <w:shd w:val="clear" w:color="auto" w:fill="0070C0"/>
          </w:tcPr>
          <w:p w:rsidR="006516ED" w:rsidRDefault="00227BCD">
            <w:pPr>
              <w:pStyle w:val="ProductList-TableBody"/>
            </w:pPr>
            <w:r>
              <w:rPr>
                <w:color w:val="FFFFFF"/>
              </w:rPr>
              <w:t>Ratio of Qualified Licenses to Azure vCores</w:t>
            </w:r>
          </w:p>
        </w:tc>
      </w:tr>
      <w:tr w:rsidR="006516ED">
        <w:tc>
          <w:tcPr>
            <w:tcW w:w="3540" w:type="dxa"/>
            <w:tcBorders>
              <w:left w:val="single" w:sz="4" w:space="0" w:color="6E6E6E"/>
              <w:bottom w:val="none" w:sz="4" w:space="0" w:color="6E6E6E"/>
              <w:right w:val="single" w:sz="4" w:space="0" w:color="6E6E6E"/>
            </w:tcBorders>
          </w:tcPr>
          <w:p w:rsidR="006516ED" w:rsidRDefault="00227BC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516ED" w:rsidRDefault="00227BCD">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rsidR="006516ED" w:rsidRDefault="00227BCD">
            <w:pPr>
              <w:pStyle w:val="ProductList-TableBody"/>
            </w:pPr>
            <w:r>
              <w:t>1 Core License:4 vCores</w:t>
            </w:r>
          </w:p>
        </w:tc>
      </w:tr>
      <w:tr w:rsidR="006516ED">
        <w:tc>
          <w:tcPr>
            <w:tcW w:w="3540" w:type="dxa"/>
            <w:tcBorders>
              <w:top w:val="none" w:sz="4" w:space="0" w:color="6E6E6E"/>
              <w:left w:val="single" w:sz="4" w:space="0" w:color="6E6E6E"/>
              <w:bottom w:val="none" w:sz="4" w:space="0" w:color="6E6E6E"/>
            </w:tcBorders>
          </w:tcPr>
          <w:p w:rsidR="006516ED" w:rsidRDefault="00227BCD">
            <w:pPr>
              <w:pStyle w:val="ProductList-TableBody"/>
            </w:pPr>
            <w:r>
              <w:t xml:space="preserve"> </w:t>
            </w:r>
          </w:p>
        </w:tc>
        <w:tc>
          <w:tcPr>
            <w:tcW w:w="4280" w:type="dxa"/>
          </w:tcPr>
          <w:p w:rsidR="006516ED" w:rsidRDefault="00227BCD">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License:1 vCore</w:t>
            </w:r>
          </w:p>
        </w:tc>
      </w:tr>
      <w:tr w:rsidR="006516ED">
        <w:tc>
          <w:tcPr>
            <w:tcW w:w="3540" w:type="dxa"/>
            <w:tcBorders>
              <w:top w:val="none" w:sz="4" w:space="0" w:color="6E6E6E"/>
              <w:left w:val="single" w:sz="4" w:space="0" w:color="6E6E6E"/>
              <w:bottom w:val="none" w:sz="4" w:space="0" w:color="6E6E6E"/>
            </w:tcBorders>
          </w:tcPr>
          <w:p w:rsidR="006516ED" w:rsidRDefault="00227BCD">
            <w:pPr>
              <w:pStyle w:val="ProductList-TableBody"/>
            </w:pPr>
            <w:r>
              <w:t xml:space="preserve"> </w:t>
            </w:r>
          </w:p>
        </w:tc>
        <w:tc>
          <w:tcPr>
            <w:tcW w:w="4280" w:type="dxa"/>
          </w:tcPr>
          <w:p w:rsidR="006516ED" w:rsidRDefault="00227BC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License:1 vCore</w:t>
            </w:r>
          </w:p>
        </w:tc>
      </w:tr>
      <w:tr w:rsidR="006516ED">
        <w:tc>
          <w:tcPr>
            <w:tcW w:w="3540" w:type="dxa"/>
            <w:tcBorders>
              <w:top w:val="none" w:sz="4" w:space="0" w:color="6E6E6E"/>
              <w:left w:val="single" w:sz="4" w:space="0" w:color="6E6E6E"/>
              <w:bottom w:val="single" w:sz="4" w:space="0" w:color="6E6E6E"/>
            </w:tcBorders>
          </w:tcPr>
          <w:p w:rsidR="006516ED" w:rsidRDefault="00227BCD">
            <w:pPr>
              <w:pStyle w:val="ProductList-TableBody"/>
            </w:pPr>
            <w:r>
              <w:t xml:space="preserve"> </w:t>
            </w:r>
          </w:p>
        </w:tc>
        <w:tc>
          <w:tcPr>
            <w:tcW w:w="4280" w:type="dxa"/>
          </w:tcPr>
          <w:p w:rsidR="006516ED" w:rsidRDefault="00227BC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w:t>
            </w:r>
            <w:r>
              <w:rPr>
                <w:vertAlign w:val="superscript"/>
              </w:rPr>
              <w:t>1</w:t>
            </w:r>
            <w:r>
              <w:t>:1 vCore</w:t>
            </w:r>
          </w:p>
        </w:tc>
      </w:tr>
      <w:tr w:rsidR="006516ED">
        <w:tc>
          <w:tcPr>
            <w:tcW w:w="3540" w:type="dxa"/>
            <w:tcBorders>
              <w:top w:val="single" w:sz="4" w:space="0" w:color="6E6E6E"/>
              <w:left w:val="single" w:sz="4" w:space="0" w:color="6E6E6E"/>
              <w:bottom w:val="none" w:sz="4" w:space="0" w:color="6E6E6E"/>
            </w:tcBorders>
          </w:tcPr>
          <w:p w:rsidR="006516ED" w:rsidRDefault="00227BCD">
            <w:pPr>
              <w:pStyle w:val="ProductList-TableBody"/>
            </w:pPr>
            <w:r>
              <w:t>SQL Server Standard (Core)</w:t>
            </w:r>
          </w:p>
        </w:tc>
        <w:tc>
          <w:tcPr>
            <w:tcW w:w="4280" w:type="dxa"/>
          </w:tcPr>
          <w:p w:rsidR="006516ED" w:rsidRDefault="00227BCD">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License:1 vCore</w:t>
            </w:r>
          </w:p>
        </w:tc>
      </w:tr>
      <w:tr w:rsidR="006516ED">
        <w:tc>
          <w:tcPr>
            <w:tcW w:w="3540" w:type="dxa"/>
            <w:tcBorders>
              <w:top w:val="none" w:sz="4" w:space="0" w:color="6E6E6E"/>
              <w:left w:val="single" w:sz="4" w:space="0" w:color="6E6E6E"/>
              <w:bottom w:val="none" w:sz="4" w:space="0" w:color="6E6E6E"/>
            </w:tcBorders>
          </w:tcPr>
          <w:p w:rsidR="006516ED" w:rsidRDefault="00227BCD">
            <w:pPr>
              <w:pStyle w:val="ProductList-TableBody"/>
            </w:pPr>
            <w:r>
              <w:t xml:space="preserve"> </w:t>
            </w:r>
          </w:p>
        </w:tc>
        <w:tc>
          <w:tcPr>
            <w:tcW w:w="4280" w:type="dxa"/>
          </w:tcPr>
          <w:p w:rsidR="006516ED" w:rsidRDefault="00227BC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License:1 vCore</w:t>
            </w:r>
          </w:p>
        </w:tc>
      </w:tr>
      <w:tr w:rsidR="006516ED">
        <w:tc>
          <w:tcPr>
            <w:tcW w:w="3540" w:type="dxa"/>
            <w:tcBorders>
              <w:top w:val="none" w:sz="4" w:space="0" w:color="6E6E6E"/>
              <w:left w:val="single" w:sz="4" w:space="0" w:color="6E6E6E"/>
              <w:bottom w:val="single" w:sz="4" w:space="0" w:color="6E6E6E"/>
            </w:tcBorders>
          </w:tcPr>
          <w:p w:rsidR="006516ED" w:rsidRDefault="00227BCD">
            <w:pPr>
              <w:pStyle w:val="ProductList-TableBody"/>
            </w:pPr>
            <w:r>
              <w:t xml:space="preserve"> </w:t>
            </w:r>
          </w:p>
        </w:tc>
        <w:tc>
          <w:tcPr>
            <w:tcW w:w="4280" w:type="dxa"/>
          </w:tcPr>
          <w:p w:rsidR="006516ED" w:rsidRDefault="00227BC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1 Core License</w:t>
            </w:r>
            <w:r>
              <w:rPr>
                <w:vertAlign w:val="superscript"/>
              </w:rPr>
              <w:t>1</w:t>
            </w:r>
            <w:r>
              <w:t>:1 vCore</w:t>
            </w:r>
          </w:p>
        </w:tc>
      </w:tr>
    </w:tbl>
    <w:p w:rsidR="006516ED" w:rsidRDefault="00227BCD">
      <w:pPr>
        <w:pStyle w:val="ProductList-BodyIndented"/>
      </w:pPr>
      <w:r>
        <w:rPr>
          <w:vertAlign w:val="superscript"/>
        </w:rPr>
        <w:t>1</w:t>
      </w:r>
      <w:r>
        <w:rPr>
          <w:i/>
        </w:rPr>
        <w:t>Subject to a minimum of four Core Licenses per Virtual Machine.</w:t>
      </w:r>
    </w:p>
    <w:p w:rsidR="006516ED" w:rsidRDefault="00227BCD">
      <w:pPr>
        <w:pStyle w:val="ProductList-BodyIndented"/>
      </w:pPr>
      <w:r>
        <w:t xml:space="preserve"> </w:t>
      </w:r>
    </w:p>
    <w:p w:rsidR="006516ED" w:rsidRDefault="00227BCD">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rsidR="006516ED" w:rsidRDefault="00227BCD">
      <w:pPr>
        <w:pStyle w:val="ProductList-BodyIndented"/>
      </w:pPr>
      <w:r>
        <w:t xml:space="preserve"> </w:t>
      </w:r>
    </w:p>
    <w:p w:rsidR="006516ED" w:rsidRDefault="00227BCD">
      <w:pPr>
        <w:pStyle w:val="ProductList-SubClauseHeading"/>
        <w:outlineLvl w:val="4"/>
      </w:pPr>
      <w:r>
        <w:t>2.3.2 Fail-over Rights</w:t>
      </w:r>
    </w:p>
    <w:p w:rsidR="006516ED" w:rsidRDefault="00227BCD">
      <w:pPr>
        <w:pStyle w:val="ProductList-BodyIndented"/>
      </w:pPr>
      <w:r>
        <w:t>When allocating SQL Server Subscription for Azure core licenses for use with SQL Server Virtual Machines on Azure, Customer may also run passive fail-over Instances on Microsoft Azure in anticipation of a fail-over event. The number of licenses that otherwise would be required to run the passive fail-over Instances must not exceed the number of licenses required to run the primary SQL Server Virtual Machine.</w:t>
      </w:r>
    </w:p>
    <w:p w:rsidR="006516ED" w:rsidRDefault="00227BCD">
      <w:pPr>
        <w:pStyle w:val="ProductList-BodyIndented"/>
      </w:pPr>
      <w:r>
        <w:t xml:space="preserve"> </w:t>
      </w:r>
    </w:p>
    <w:p w:rsidR="006516ED" w:rsidRDefault="00227BCD">
      <w:pPr>
        <w:pStyle w:val="ProductList-SubClauseHeading"/>
        <w:outlineLvl w:val="4"/>
      </w:pPr>
      <w:r>
        <w:t>2.3.3 Using the Software on Customer’s Servers</w:t>
      </w:r>
    </w:p>
    <w:p w:rsidR="006516ED" w:rsidRDefault="00227BCD">
      <w:pPr>
        <w:pStyle w:val="ProductList-BodyIndented"/>
      </w:pPr>
      <w:r>
        <w:t>Alternatively, Customer may use SQL Server on Servers dedicated to Customer’s use. In this case, SQL Server Standard and SQL Server Enterprise Core Subscription for Azure core licenses provide the same rights as SQL Server Standard and SQL Server Enterprise core licenses, respectively, subject to the same terms and conditions (as stated in the SQL Server product entry in the most current version of the Product Terms). During the term of its subscription, Customer is additionally granted rights equivalent to the rights provided to SA customers under Self-Hosting, Disaster Recovery and License Mobility across Server Farms. Use of the software is subject to the same terms and conditions, except that the requirement for active SA is waived.</w:t>
      </w:r>
    </w:p>
    <w:p w:rsidR="006516ED" w:rsidRDefault="00227BCD">
      <w:pPr>
        <w:pStyle w:val="ProductList-BodyIndented"/>
      </w:pPr>
      <w:r>
        <w:t xml:space="preserve"> </w:t>
      </w:r>
    </w:p>
    <w:p w:rsidR="006516ED" w:rsidRDefault="00227BCD">
      <w:pPr>
        <w:pStyle w:val="ProductList-SubClauseHeading"/>
        <w:outlineLvl w:val="4"/>
      </w:pPr>
      <w:r>
        <w:t>2.3.4 Moving Server Workloads to Azure</w:t>
      </w:r>
    </w:p>
    <w:p w:rsidR="006516ED" w:rsidRDefault="00227BCD">
      <w:pPr>
        <w:pStyle w:val="ProductList-BodyIndented"/>
      </w:pPr>
      <w:r>
        <w:t xml:space="preserve">Customer may not concurrently allocate licenses for use on Azure and assign the same license to a Server dedicated to its use, except on a one-time basis, for a period not to exceed 180 days, to allow Customer to migrate those workloads to Azure. </w:t>
      </w:r>
    </w:p>
    <w:p w:rsidR="006516ED" w:rsidRDefault="00227BCD">
      <w:pPr>
        <w:pStyle w:val="ProductList-BodyIndented"/>
      </w:pPr>
      <w:r>
        <w:t xml:space="preserve"> </w:t>
      </w:r>
    </w:p>
    <w:p w:rsidR="006516ED" w:rsidRDefault="00227BCD">
      <w:pPr>
        <w:pStyle w:val="ProductList-SubClauseHeading"/>
        <w:outlineLvl w:val="4"/>
      </w:pPr>
      <w:r>
        <w:t>2.3.5 License Reassignment</w:t>
      </w:r>
    </w:p>
    <w:p w:rsidR="006516ED" w:rsidRDefault="00227BCD">
      <w:pPr>
        <w:pStyle w:val="ProductList-BodyIndented"/>
      </w:pPr>
      <w:r>
        <w:t xml:space="preserve">Customer may reassign licenses for use on Azure to Servers dedicated to Customer, provided licenses must remain allocated for use within given environment for a minimum of 90 days after a workload is migrated. </w:t>
      </w:r>
    </w:p>
    <w:p w:rsidR="006516ED" w:rsidRDefault="006516ED">
      <w:pPr>
        <w:pStyle w:val="ProductList-BodyIndented"/>
        <w:jc w:val="right"/>
      </w:pPr>
    </w:p>
    <w:tbl>
      <w:tblPr>
        <w:tblStyle w:val="PURTable0"/>
        <w:tblW w:w="0" w:type="dxa"/>
        <w:tblLook w:val="04A0" w:firstRow="1" w:lastRow="0" w:firstColumn="1" w:lastColumn="0" w:noHBand="0" w:noVBand="1"/>
      </w:tblPr>
      <w:tblGrid>
        <w:gridCol w:w="1044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Indented"/>
      </w:pPr>
    </w:p>
    <w:p w:rsidR="006516ED" w:rsidRDefault="00227BC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2600508"/>
      <w:r>
        <w:instrText>Microsoft Dynamics 365 Services</w:instrText>
      </w:r>
      <w:bookmarkEnd w:id="245"/>
      <w:r>
        <w:instrText>" \l 2</w:instrText>
      </w:r>
      <w:r>
        <w:fldChar w:fldCharType="end"/>
      </w:r>
    </w:p>
    <w:p w:rsidR="006516ED" w:rsidRDefault="00227BCD">
      <w:pPr>
        <w:pStyle w:val="ProductList-Offering1SubSection"/>
        <w:outlineLvl w:val="2"/>
      </w:pPr>
      <w:bookmarkStart w:id="246" w:name="_Sec1152"/>
      <w:r>
        <w:t>1. Program Availability</w:t>
      </w:r>
      <w:bookmarkEnd w:id="246"/>
    </w:p>
    <w:tbl>
      <w:tblPr>
        <w:tblStyle w:val="PURTable"/>
        <w:tblW w:w="0" w:type="dxa"/>
        <w:tblLook w:val="04A0" w:firstRow="1" w:lastRow="0" w:firstColumn="1" w:lastColumn="0" w:noHBand="0" w:noVBand="1"/>
      </w:tblPr>
      <w:tblGrid>
        <w:gridCol w:w="4163"/>
        <w:gridCol w:w="701"/>
        <w:gridCol w:w="680"/>
        <w:gridCol w:w="798"/>
        <w:gridCol w:w="707"/>
        <w:gridCol w:w="726"/>
        <w:gridCol w:w="823"/>
        <w:gridCol w:w="699"/>
        <w:gridCol w:w="694"/>
        <w:gridCol w:w="793"/>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ABABA"/>
              <w:right w:val="none" w:sz="4" w:space="0" w:color="6E6E6E"/>
            </w:tcBorders>
          </w:tcPr>
          <w:p w:rsidR="006516ED" w:rsidRDefault="00227BCD">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(User SL)</w:t>
            </w:r>
          </w:p>
        </w:tc>
        <w:tc>
          <w:tcPr>
            <w:tcW w:w="740" w:type="dxa"/>
            <w:tcBorders>
              <w:top w:val="dashed" w:sz="4" w:space="0" w:color="BFBFBF"/>
              <w:left w:val="none" w:sz="4" w:space="0" w:color="6E6E6E"/>
              <w:bottom w:val="dashed" w:sz="4" w:space="0" w:color="BABABA"/>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ABABA"/>
              <w:left w:val="none" w:sz="4" w:space="0" w:color="6E6E6E"/>
              <w:bottom w:val="dashed" w:sz="4" w:space="0" w:color="BFBFBF"/>
              <w:right w:val="none" w:sz="4" w:space="0" w:color="6E6E6E"/>
            </w:tcBorders>
          </w:tcPr>
          <w:p w:rsidR="006516ED" w:rsidRDefault="00227BCD">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(User SL)</w:t>
            </w:r>
          </w:p>
        </w:tc>
        <w:tc>
          <w:tcPr>
            <w:tcW w:w="740" w:type="dxa"/>
            <w:tcBorders>
              <w:top w:val="dashed" w:sz="4" w:space="0" w:color="BABABA"/>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Sales Professional (User SL</w:t>
            </w:r>
            <w:r>
              <w:fldChar w:fldCharType="begin"/>
            </w:r>
            <w:r>
              <w:instrText xml:space="preserve"> XE "Microsoft Dynamics 365 for Sales Professional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2"/>
      </w:pPr>
      <w:bookmarkStart w:id="247" w:name="_Sec1153"/>
      <w:r>
        <w:t>2. Product Conditions</w:t>
      </w:r>
      <w:bookmarkEnd w:id="247"/>
    </w:p>
    <w:tbl>
      <w:tblPr>
        <w:tblStyle w:val="PURTable"/>
        <w:tblW w:w="0" w:type="dxa"/>
        <w:tblLook w:val="04A0" w:firstRow="1" w:lastRow="0" w:firstColumn="1" w:lastColumn="0" w:noHBand="0" w:noVBand="1"/>
      </w:tblPr>
      <w:tblGrid>
        <w:gridCol w:w="3590"/>
        <w:gridCol w:w="3602"/>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3"/>
      </w:pPr>
      <w:r>
        <w:t>2.1 Unified Service Desk (USD)</w:t>
      </w:r>
    </w:p>
    <w:p w:rsidR="006516ED" w:rsidRDefault="00227BCD">
      <w:pPr>
        <w:pStyle w:val="ProductList-Body"/>
      </w:pPr>
      <w:r>
        <w:t>Customers with active Microsoft Dynamics 365 Customer Engagement Plan, Microsoft Dynamics 365 Unified Operations Plan or Microsoft Dynamics 365 Plan, Enterprise edition subscriptions may install and use USD software for each user.</w:t>
      </w:r>
    </w:p>
    <w:p w:rsidR="006516ED" w:rsidRDefault="00227BCD">
      <w:pPr>
        <w:pStyle w:val="ProductList-Body"/>
      </w:pPr>
      <w:r>
        <w:t xml:space="preserve"> </w:t>
      </w:r>
    </w:p>
    <w:p w:rsidR="006516ED" w:rsidRDefault="00227BCD">
      <w:pPr>
        <w:pStyle w:val="ProductList-ClauseHeading"/>
        <w:outlineLvl w:val="3"/>
      </w:pPr>
      <w:r>
        <w:t>2.2 Microsoft Dynamics CustomerSource</w:t>
      </w:r>
    </w:p>
    <w:p w:rsidR="006516ED" w:rsidRDefault="00227BCD">
      <w:pPr>
        <w:pStyle w:val="ProductList-Body"/>
      </w:pPr>
      <w:r>
        <w:t xml:space="preserve">Customers with active Microsoft Dynamics 365 Services subscriptions may access and use CustomerSource. </w:t>
      </w:r>
    </w:p>
    <w:p w:rsidR="006516ED" w:rsidRDefault="00227BCD">
      <w:pPr>
        <w:pStyle w:val="ProductList-Body"/>
      </w:pPr>
      <w:r>
        <w:t xml:space="preserve"> </w:t>
      </w:r>
    </w:p>
    <w:p w:rsidR="006516ED" w:rsidRDefault="00227BCD">
      <w:pPr>
        <w:pStyle w:val="ProductList-ClauseHeading"/>
        <w:outlineLvl w:val="3"/>
      </w:pPr>
      <w:r>
        <w:t>2.3 Eligibility for Qualified Offers</w:t>
      </w:r>
    </w:p>
    <w:p w:rsidR="006516ED" w:rsidRDefault="00227BCD">
      <w:pPr>
        <w:pStyle w:val="ProductList-Body"/>
      </w:pPr>
      <w:r>
        <w:t>Customers under an active agreement, who acquired before November 1, 2016, an Online Service subscription, Software Assurance or Microsoft Dynamics Enhancement Plan for the Qualifying Products in the table below, may acquire the Corresponding Microsoft Dynamics 365 Online Services Qualified Offer until November 1, 2019.   Volume Licensing and Dynamics Price List (DPL) customers will be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25"/>
        <w:gridCol w:w="5465"/>
      </w:tblGrid>
      <w:tr w:rsidR="006516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516ED" w:rsidRDefault="00227BCD">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516ED" w:rsidRDefault="00227BCD">
            <w:pPr>
              <w:pStyle w:val="ProductList-TableBody"/>
            </w:pPr>
            <w:r>
              <w:rPr>
                <w:color w:val="FFFFFF"/>
              </w:rPr>
              <w:t>Corresponding Microsoft Dynamics 365 Online Services Qualified Offer</w:t>
            </w:r>
          </w:p>
        </w:tc>
      </w:tr>
      <w:tr w:rsidR="006516ED">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Enterprise edition Qualified Offer</w:t>
            </w:r>
            <w:r>
              <w:br/>
            </w:r>
          </w:p>
        </w:tc>
      </w:tr>
      <w:tr w:rsidR="006516ED">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Microsoft Dynamics CRM; and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Enterprise edition Qualified Offer From SA*</w:t>
            </w:r>
            <w:r>
              <w:br/>
              <w:t>Microsoft Dynamics 365, Enterprise edition Qualified Offer Add-on*</w:t>
            </w:r>
          </w:p>
        </w:tc>
      </w:tr>
      <w:tr w:rsidR="006516ED">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w:t>
            </w:r>
          </w:p>
          <w:p w:rsidR="006516ED" w:rsidRDefault="00227BCD">
            <w:pPr>
              <w:pStyle w:val="ProductList-TableBody"/>
            </w:pPr>
            <w:r>
              <w:t>Microsoft Dynamics NAV;</w:t>
            </w:r>
            <w:r>
              <w:br/>
              <w:t>Microsoft Dynamics GP; and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Business Central Qualified Offer</w:t>
            </w:r>
            <w:r>
              <w:br/>
              <w:t>Microsoft Dynamics 365, Business edition Qualified Offer Add-on*</w:t>
            </w:r>
          </w:p>
        </w:tc>
      </w:tr>
    </w:tbl>
    <w:p w:rsidR="006516ED" w:rsidRDefault="00227BCD">
      <w:pPr>
        <w:pStyle w:val="ProductList-Body"/>
      </w:pPr>
      <w:r>
        <w:rPr>
          <w:i/>
        </w:rPr>
        <w:t xml:space="preserve">*Qualifying licenses and corresponding From SA USLs and Add-on USLs are listed in </w:t>
      </w:r>
      <w:hyperlink w:anchor="_Sec1237">
        <w:r>
          <w:rPr>
            <w:i/>
            <w:color w:val="00467F"/>
            <w:u w:val="single"/>
          </w:rPr>
          <w:t>Appendix C - Add-ons &amp; Other Transition Licenses</w:t>
        </w:r>
      </w:hyperlink>
      <w:r>
        <w:rPr>
          <w:i/>
        </w:rPr>
        <w:t xml:space="preserve">. </w:t>
      </w:r>
    </w:p>
    <w:p w:rsidR="006516ED" w:rsidRDefault="00227BCD">
      <w:pPr>
        <w:pStyle w:val="ProductList-Body"/>
      </w:pPr>
      <w:r>
        <w:t xml:space="preserve"> </w:t>
      </w:r>
    </w:p>
    <w:p w:rsidR="006516ED" w:rsidRDefault="00227BCD">
      <w:pPr>
        <w:pStyle w:val="ProductList-ClauseHeading"/>
        <w:outlineLvl w:val="3"/>
      </w:pPr>
      <w:r>
        <w:t>2.4 Microsoft Dynamics Marketing and Parature</w:t>
      </w:r>
    </w:p>
    <w:p w:rsidR="006516ED" w:rsidRDefault="00227BCD">
      <w:pPr>
        <w:pStyle w:val="ProductList-Body"/>
      </w:pPr>
      <w:r>
        <w:t>Enterprise Agreement and Enterprise Agreement Subscription customers who acquired licenses for Microsoft Dynamics Marketing or Parature prior to November 1, 2016 under a current Enrollment may renew their subscriptions in any subsequent Enrollment signed before May 15, 2018. Notwithstanding anything to the contrary in Customer's volume licensing agreement, Customers with active subscriptions may continue to use Microsoft Dynamics Marketing services and/or Parature services per the terms of their agreement until May 15, 2018, at which time all rights to use Microsoft Dynamics Marketing Products and Parature Products expire.</w:t>
      </w:r>
    </w:p>
    <w:p w:rsidR="006516ED" w:rsidRDefault="00227BCD">
      <w:pPr>
        <w:pStyle w:val="ProductList-Body"/>
      </w:pPr>
      <w:r>
        <w:t xml:space="preserve"> </w:t>
      </w:r>
    </w:p>
    <w:p w:rsidR="006516ED" w:rsidRDefault="00227BCD">
      <w:pPr>
        <w:pStyle w:val="ProductList-ClauseHeading"/>
        <w:outlineLvl w:val="3"/>
      </w:pPr>
      <w:r>
        <w:t>2.5 Microsoft Dynamics 365 for Finance and Operations, Business edition</w:t>
      </w:r>
    </w:p>
    <w:p w:rsidR="006516ED" w:rsidRDefault="00227BCD">
      <w:pPr>
        <w:pStyle w:val="ProductList-Body"/>
      </w:pPr>
      <w:r>
        <w:t>Customers licensed for Dynamics 365 for Finance and Operations, Business edition may renew their subscriptions until April 30th, 2018, after which subscriptions may only be renewed to Dynamics 365 Business Central, and all rights to use Dynamics 365 for Finance and Operations, Business edition product expire.</w:t>
      </w:r>
    </w:p>
    <w:p w:rsidR="006516ED" w:rsidRDefault="00227BCD">
      <w:pPr>
        <w:pStyle w:val="ProductList-Body"/>
      </w:pPr>
      <w:r>
        <w:t xml:space="preserve"> </w:t>
      </w:r>
    </w:p>
    <w:p w:rsidR="006516ED" w:rsidRDefault="00227BCD">
      <w:pPr>
        <w:pStyle w:val="ProductList-ClauseHeading"/>
        <w:outlineLvl w:val="3"/>
      </w:pPr>
      <w:r>
        <w:t>2.6 Microsoft Dynamics 365 Plan, Enterprise edition for Government</w:t>
      </w:r>
    </w:p>
    <w:p w:rsidR="006516ED" w:rsidRDefault="00227BCD">
      <w:pPr>
        <w:pStyle w:val="ProductList-Body"/>
      </w:pPr>
      <w:r>
        <w:t>Microsoft Dynamics 365 Unified Operations Plan, Microsoft Dynamics 365 for Retail, and Microsoft Dynamics 365 for Talent are not available in Microsoft 365 Plan, Enterprise edition for Government.</w:t>
      </w:r>
    </w:p>
    <w:p w:rsidR="006516ED" w:rsidRDefault="00227BCD">
      <w:pPr>
        <w:pStyle w:val="ProductList-Body"/>
      </w:pPr>
      <w:r>
        <w:t xml:space="preserve"> </w:t>
      </w:r>
    </w:p>
    <w:p w:rsidR="006516ED" w:rsidRDefault="00227BCD">
      <w:pPr>
        <w:pStyle w:val="ProductList-ClauseHeading"/>
        <w:outlineLvl w:val="3"/>
      </w:pPr>
      <w:r>
        <w:t>2.7 Microsoft Dynamics 365 Customer Engagement Plan and Customer Engagement Apps, Enterprise edition for Government and Academic</w:t>
      </w:r>
    </w:p>
    <w:p w:rsidR="006516ED" w:rsidRDefault="00227BCD">
      <w:pPr>
        <w:pStyle w:val="ProductList-Body"/>
      </w:pPr>
      <w:r>
        <w:t xml:space="preserve">Microsoft Dynamics 365 Customer Engagement Plan, Enterprise edition and its individual services, as defined in the Attachment 2 – Subscription License Suites of the </w:t>
      </w:r>
      <w:hyperlink r:id="rId120">
        <w:r>
          <w:rPr>
            <w:color w:val="00467F"/>
            <w:u w:val="single"/>
          </w:rPr>
          <w:t>Online Service Terms</w:t>
        </w:r>
      </w:hyperlink>
      <w:r>
        <w:t xml:space="preserve"> document, are available for Government and Academic in Open License, Open Value and Open Value Subscription programs.</w:t>
      </w:r>
    </w:p>
    <w:p w:rsidR="006516ED" w:rsidRDefault="00227BCD">
      <w:pPr>
        <w:pStyle w:val="ProductList-Body"/>
      </w:pPr>
      <w:r>
        <w:t xml:space="preserve"> </w:t>
      </w:r>
    </w:p>
    <w:p w:rsidR="006516ED" w:rsidRDefault="00227BCD">
      <w:pPr>
        <w:pStyle w:val="ProductList-ClauseHeading"/>
        <w:outlineLvl w:val="3"/>
      </w:pPr>
      <w:r>
        <w:t>2.8 Embedded editions of Microsoft Dynamics 365 Services</w:t>
      </w:r>
    </w:p>
    <w:p w:rsidR="006516ED" w:rsidRDefault="00227BCD">
      <w:pPr>
        <w:pStyle w:val="ProductList-Body"/>
      </w:pPr>
      <w:r>
        <w:t xml:space="preserve">Embedded editions of certain Microsoft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rsidR="006516ED" w:rsidRDefault="00227BCD">
      <w:pPr>
        <w:pStyle w:val="ProductList-Body"/>
      </w:pPr>
      <w:r>
        <w:t xml:space="preserve"> </w:t>
      </w:r>
    </w:p>
    <w:p w:rsidR="006516ED" w:rsidRDefault="00227BCD">
      <w:pPr>
        <w:pStyle w:val="ProductList-ClauseHeading"/>
        <w:outlineLvl w:val="3"/>
      </w:pPr>
      <w:r>
        <w:t>2.9 Prerequisites for Dynamics 365 Team Member SLs</w:t>
      </w:r>
    </w:p>
    <w:p w:rsidR="006516ED" w:rsidRDefault="00227BCD">
      <w:pPr>
        <w:pStyle w:val="ProductList-Body"/>
      </w:pPr>
      <w:r>
        <w:t>Only customers licensed for Microsoft Dynamics 365 Plan, Microsoft Dynamics 365 Customer Engagement Plan or Microsoft Dynamics 365 Unified Operations Plan may acquire Microsoft Dynamics 365 Team Members SLs.</w:t>
      </w:r>
    </w:p>
    <w:p w:rsidR="006516ED" w:rsidRDefault="00227BCD">
      <w:pPr>
        <w:pStyle w:val="ProductList-Body"/>
      </w:pPr>
      <w:r>
        <w:t xml:space="preserve"> </w:t>
      </w:r>
    </w:p>
    <w:p w:rsidR="006516ED" w:rsidRDefault="00227BCD">
      <w:pPr>
        <w:pStyle w:val="ProductList-ClauseHeading"/>
        <w:outlineLvl w:val="3"/>
      </w:pPr>
      <w:r>
        <w:t>2.10 Prerequisites for Dynamics 365 for Marketing Attach</w:t>
      </w:r>
    </w:p>
    <w:p w:rsidR="006516ED" w:rsidRDefault="00227BCD">
      <w:pPr>
        <w:pStyle w:val="ProductList-Body"/>
      </w:pPr>
      <w:r>
        <w:t>Customers licensed for Microsoft Dynamics 365 for Sales, Microsoft Dynamics 365 for Customer Service, Microsoft Dynamics 365 for Field Service,  Microsoft Dynamics 365 for Project Service applications, or Microsoft Relationship Sales, or Microsoft Dynamics 365 Customer Engagement Plan are eligible to purchase the Microsoft Dynamics 365 for Marketing Attach license.</w:t>
      </w:r>
    </w:p>
    <w:p w:rsidR="006516ED" w:rsidRDefault="00227BCD">
      <w:pPr>
        <w:pStyle w:val="ProductList-Body"/>
      </w:pPr>
      <w:r>
        <w:t xml:space="preserve"> </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GroupHeading"/>
        <w:outlineLvl w:val="1"/>
      </w:pPr>
      <w:bookmarkStart w:id="248" w:name="_Sec632"/>
      <w:r>
        <w:t>Office 365 Services</w:t>
      </w:r>
      <w:bookmarkEnd w:id="248"/>
      <w:r>
        <w:fldChar w:fldCharType="begin"/>
      </w:r>
      <w:r>
        <w:instrText xml:space="preserve"> TC "</w:instrText>
      </w:r>
      <w:bookmarkStart w:id="249" w:name="_Toc512600509"/>
      <w:r>
        <w:instrText>Office 365 Services</w:instrText>
      </w:r>
      <w:bookmarkEnd w:id="249"/>
      <w:r>
        <w:instrText>" \l 2</w:instrText>
      </w:r>
      <w:r>
        <w:fldChar w:fldCharType="end"/>
      </w:r>
    </w:p>
    <w:p w:rsidR="006516ED" w:rsidRDefault="00227BCD">
      <w:pPr>
        <w:pStyle w:val="ProductList-Offering2HeadingNoBorder"/>
        <w:outlineLvl w:val="2"/>
      </w:pPr>
      <w:bookmarkStart w:id="250" w:name="_Sec633"/>
      <w:r>
        <w:t>Office 365 Applications</w:t>
      </w:r>
      <w:bookmarkEnd w:id="250"/>
      <w:r>
        <w:fldChar w:fldCharType="begin"/>
      </w:r>
      <w:r>
        <w:instrText xml:space="preserve"> TC "</w:instrText>
      </w:r>
      <w:bookmarkStart w:id="251" w:name="_Toc512600510"/>
      <w:r>
        <w:instrText>Office 365 Applications</w:instrText>
      </w:r>
      <w:bookmarkEnd w:id="251"/>
      <w:r>
        <w:instrText>" \l 3</w:instrText>
      </w:r>
      <w:r>
        <w:fldChar w:fldCharType="end"/>
      </w:r>
    </w:p>
    <w:p w:rsidR="006516ED" w:rsidRDefault="00227BCD">
      <w:pPr>
        <w:pStyle w:val="ProductList-Offering1SubSection"/>
        <w:outlineLvl w:val="3"/>
      </w:pPr>
      <w:bookmarkStart w:id="252" w:name="_Sec719"/>
      <w:r>
        <w:t>1. Program Availability</w:t>
      </w:r>
      <w:bookmarkEnd w:id="252"/>
    </w:p>
    <w:tbl>
      <w:tblPr>
        <w:tblStyle w:val="PURTable"/>
        <w:tblW w:w="0" w:type="dxa"/>
        <w:tblLook w:val="04A0" w:firstRow="1" w:lastRow="0" w:firstColumn="1" w:lastColumn="0" w:noHBand="0" w:noVBand="1"/>
      </w:tblPr>
      <w:tblGrid>
        <w:gridCol w:w="4119"/>
        <w:gridCol w:w="700"/>
        <w:gridCol w:w="688"/>
        <w:gridCol w:w="798"/>
        <w:gridCol w:w="707"/>
        <w:gridCol w:w="726"/>
        <w:gridCol w:w="823"/>
        <w:gridCol w:w="698"/>
        <w:gridCol w:w="733"/>
        <w:gridCol w:w="792"/>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53" w:name="_Sec774"/>
      <w:r>
        <w:t>2. Product Conditions</w:t>
      </w:r>
      <w:bookmarkEnd w:id="253"/>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4"/>
      </w:pPr>
      <w:r>
        <w:t>2.1 Media Eligibility for Office 365 Pro Plus with Windows To Go Rights</w:t>
      </w:r>
    </w:p>
    <w:p w:rsidR="006516ED" w:rsidRDefault="00227BCD">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rsidR="006516ED" w:rsidRDefault="00227BCD">
      <w:pPr>
        <w:pStyle w:val="ProductList-Body"/>
      </w:pPr>
      <w:r>
        <w:t xml:space="preserve"> </w:t>
      </w:r>
    </w:p>
    <w:p w:rsidR="006516ED" w:rsidRDefault="00227BCD">
      <w:pPr>
        <w:pStyle w:val="ProductList-ClauseHeading"/>
        <w:outlineLvl w:val="4"/>
      </w:pPr>
      <w:r>
        <w:t>2.2 Office Multi Language Pack</w:t>
      </w:r>
    </w:p>
    <w:p w:rsidR="006516ED" w:rsidRDefault="00227BCD">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rsidR="006516ED" w:rsidRDefault="00227BCD">
      <w:pPr>
        <w:pStyle w:val="ProductList-Body"/>
      </w:pPr>
      <w:r>
        <w:t xml:space="preserve"> </w:t>
      </w:r>
    </w:p>
    <w:p w:rsidR="006516ED" w:rsidRDefault="00227BCD">
      <w:pPr>
        <w:pStyle w:val="ProductList-ClauseHeading"/>
        <w:outlineLvl w:val="4"/>
      </w:pPr>
      <w:r>
        <w:t>2.3 Office Online</w:t>
      </w:r>
    </w:p>
    <w:p w:rsidR="006516ED" w:rsidRDefault="00227BCD">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editing documents, as long as they are also licensed for SharePoint Online or OneDrive for Business.</w:t>
      </w:r>
    </w:p>
    <w:p w:rsidR="006516ED" w:rsidRDefault="00227BCD">
      <w:pPr>
        <w:pStyle w:val="ProductList-Body"/>
      </w:pPr>
      <w:r>
        <w:t xml:space="preserve"> </w:t>
      </w:r>
    </w:p>
    <w:p w:rsidR="006516ED" w:rsidRDefault="00227BCD">
      <w:pPr>
        <w:pStyle w:val="ProductList-ClauseHeading"/>
        <w:outlineLvl w:val="4"/>
      </w:pPr>
      <w:r>
        <w:t>2.4 Open Value Subscription Migration Period</w:t>
      </w:r>
    </w:p>
    <w:p w:rsidR="006516ED" w:rsidRDefault="00227BCD">
      <w:pPr>
        <w:pStyle w:val="ProductList-Body"/>
      </w:pPr>
      <w:r>
        <w:t>For each unit of Office 365 ProPlus, Midsize Business, Enterprise E3-E5, or Education E3-E5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rsidR="006516ED" w:rsidRDefault="00227BCD">
      <w:pPr>
        <w:pStyle w:val="ProductList-Body"/>
      </w:pPr>
      <w:r>
        <w:t xml:space="preserve"> </w:t>
      </w:r>
    </w:p>
    <w:p w:rsidR="006516ED" w:rsidRDefault="00227BCD">
      <w:pPr>
        <w:pStyle w:val="ProductList-ClauseHeading"/>
        <w:outlineLvl w:val="4"/>
      </w:pPr>
      <w:r>
        <w:t>2.5 Deployment Rights for Visio Professional</w:t>
      </w:r>
    </w:p>
    <w:p w:rsidR="006516ED" w:rsidRDefault="00227BCD">
      <w:pPr>
        <w:pStyle w:val="ProductList-Body"/>
      </w:pPr>
      <w:r>
        <w:t>Visio Online Plan 2 users may install and use a single copy of either Visio Standard or Visio Professional software as follows:</w:t>
      </w:r>
    </w:p>
    <w:p w:rsidR="006516ED" w:rsidRDefault="00227BCD" w:rsidP="00227BCD">
      <w:pPr>
        <w:pStyle w:val="ProductList-Bullet"/>
        <w:numPr>
          <w:ilvl w:val="0"/>
          <w:numId w:val="39"/>
        </w:numPr>
      </w:pPr>
      <w:r>
        <w:t>if the user is licensed for Office Standard or Office Professional Plus</w:t>
      </w:r>
      <w:r>
        <w:rPr>
          <w:vertAlign w:val="superscript"/>
        </w:rPr>
        <w:t>1</w:t>
      </w:r>
      <w:r>
        <w:t xml:space="preserve">; and </w:t>
      </w:r>
    </w:p>
    <w:p w:rsidR="006516ED" w:rsidRDefault="00227BCD" w:rsidP="00227BCD">
      <w:pPr>
        <w:pStyle w:val="ProductList-Bullet"/>
        <w:numPr>
          <w:ilvl w:val="0"/>
          <w:numId w:val="39"/>
        </w:numPr>
      </w:pPr>
      <w:r>
        <w:t>only on the device on which Office is installed on.</w:t>
      </w:r>
    </w:p>
    <w:p w:rsidR="006516ED" w:rsidRDefault="00227BCD">
      <w:pPr>
        <w:pStyle w:val="ProductList-Body"/>
      </w:pPr>
      <w:r>
        <w:rPr>
          <w:vertAlign w:val="superscript"/>
        </w:rPr>
        <w:t>1</w:t>
      </w:r>
      <w:r>
        <w:t>Office Professional Plus users licensed under the Microsoft 365 From SA User SL are eligible for this right.</w:t>
      </w:r>
    </w:p>
    <w:p w:rsidR="006516ED" w:rsidRDefault="00227BCD">
      <w:pPr>
        <w:pStyle w:val="ProductList-Body"/>
      </w:pPr>
      <w:r>
        <w:t xml:space="preserve"> </w:t>
      </w:r>
    </w:p>
    <w:p w:rsidR="006516ED" w:rsidRDefault="00227BCD">
      <w:pPr>
        <w:pStyle w:val="ProductList-ClauseHeading"/>
        <w:outlineLvl w:val="4"/>
      </w:pPr>
      <w:r>
        <w:t>2.6 Academic Programs</w:t>
      </w:r>
    </w:p>
    <w:p w:rsidR="006516ED" w:rsidRDefault="00227BCD">
      <w:pPr>
        <w:pStyle w:val="ProductList-Body"/>
      </w:pPr>
      <w:r>
        <w:t>The following applies to customers in Academic Volume Licensing Programs:</w:t>
      </w:r>
    </w:p>
    <w:p w:rsidR="006516ED" w:rsidRDefault="00227BCD">
      <w:pPr>
        <w:pStyle w:val="ProductList-Body"/>
      </w:pPr>
      <w:r>
        <w:t xml:space="preserve"> </w:t>
      </w:r>
    </w:p>
    <w:p w:rsidR="006516ED" w:rsidRDefault="00227BCD">
      <w:pPr>
        <w:pStyle w:val="ProductList-SubClauseHeading"/>
        <w:outlineLvl w:val="5"/>
      </w:pPr>
      <w:r>
        <w:t>2.6.1 Extended Use Rights</w:t>
      </w:r>
    </w:p>
    <w:p w:rsidR="006516ED" w:rsidRPr="00AA012C" w:rsidRDefault="00227BCD" w:rsidP="00AA012C">
      <w:pPr>
        <w:pStyle w:val="ProductList-BodyIndented"/>
        <w:ind w:left="720"/>
        <w:rPr>
          <w:color w:val="4668C5"/>
        </w:rPr>
      </w:pPr>
      <w:r w:rsidRPr="00AA012C">
        <w:rPr>
          <w:b/>
          <w:color w:val="4668C5"/>
        </w:rPr>
        <w:t>2.6.1.1 Office Professional Plus</w:t>
      </w:r>
    </w:p>
    <w:p w:rsidR="006516ED" w:rsidRDefault="00227BCD" w:rsidP="00AA012C">
      <w:pPr>
        <w:pStyle w:val="ProductList-BodyIndented"/>
        <w:ind w:left="720"/>
      </w:pPr>
      <w:r>
        <w:t xml:space="preserve">Institutions with Office 365 ProPlus User SLs assigned to all faculty/staff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p>
    <w:p w:rsidR="006516ED" w:rsidRDefault="00227BCD" w:rsidP="00AA012C">
      <w:pPr>
        <w:pStyle w:val="ProductList-BodyIndented"/>
        <w:ind w:left="720"/>
      </w:pPr>
      <w:r>
        <w:t xml:space="preserve"> </w:t>
      </w:r>
    </w:p>
    <w:p w:rsidR="006516ED" w:rsidRPr="00AA012C" w:rsidRDefault="00227BCD" w:rsidP="00AA012C">
      <w:pPr>
        <w:pStyle w:val="ProductList-BodyIndented"/>
        <w:ind w:left="720"/>
        <w:rPr>
          <w:color w:val="4668C5"/>
        </w:rPr>
      </w:pPr>
      <w:r w:rsidRPr="00AA012C">
        <w:rPr>
          <w:b/>
          <w:color w:val="4668C5"/>
        </w:rPr>
        <w:t xml:space="preserve">2.6.1.2 Office 365 ProPlus   </w:t>
      </w:r>
    </w:p>
    <w:p w:rsidR="006516ED" w:rsidRDefault="00227BCD" w:rsidP="00AA012C">
      <w:pPr>
        <w:pStyle w:val="ProductList-BodyIndented"/>
        <w:ind w:left="720"/>
      </w:pPr>
      <w:r>
        <w:t xml:space="preserve">Institutions with Office 365 ProPlus User SLs assigned to all faculty/staff in its defined Organization under an Open Value Subscription Agreement for Education Solutions, School Agreement or an Enrollment for Education Solutions (pre-2017), Institution is eligible to acquire Licenses for Office 365 ProPlus for all full- or part-time students enrolled in any educational institution that is part of Institution’s defined Organization at no additional cost to Institution. Licenses acquired at no cost through this offer may not be counted toward satisfaction of Institution’s minimum order requirements. </w:t>
      </w:r>
    </w:p>
    <w:p w:rsidR="006516ED" w:rsidRDefault="00227BCD">
      <w:pPr>
        <w:pStyle w:val="ProductList-BodyIndented"/>
      </w:pPr>
      <w:r>
        <w:t xml:space="preserve"> </w:t>
      </w:r>
    </w:p>
    <w:p w:rsidR="006516ED" w:rsidRDefault="00227BCD">
      <w:pPr>
        <w:pStyle w:val="ProductList-SubClauseHeading"/>
        <w:outlineLvl w:val="5"/>
      </w:pPr>
      <w:r>
        <w:t>2.6.2 Lab and Library Use</w:t>
      </w:r>
    </w:p>
    <w:p w:rsidR="006516ED" w:rsidRDefault="00227BCD">
      <w:pPr>
        <w:pStyle w:val="ProductList-BodyIndented"/>
      </w:pPr>
      <w:r>
        <w:t>Institutions with Office 365 ProPlus User SLs assigned to all faculty/staff or knowledge workers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rsidR="006516ED" w:rsidRDefault="00227BCD">
      <w:pPr>
        <w:pStyle w:val="ProductList-BodyIndented"/>
      </w:pPr>
      <w:r>
        <w:t xml:space="preserve"> </w:t>
      </w:r>
    </w:p>
    <w:p w:rsidR="006516ED" w:rsidRDefault="00227BCD">
      <w:pPr>
        <w:pStyle w:val="ProductList-BodyIndented"/>
      </w:pPr>
      <w:r>
        <w:t xml:space="preserve"> </w:t>
      </w:r>
    </w:p>
    <w:p w:rsidR="006516ED" w:rsidRDefault="00227BCD">
      <w:pPr>
        <w:pStyle w:val="ProductList-ClauseHeading"/>
        <w:outlineLvl w:val="4"/>
      </w:pPr>
      <w:r>
        <w:t>2.7 Multi-Geo Capabilities in Office 365</w:t>
      </w:r>
    </w:p>
    <w:p w:rsidR="006516ED" w:rsidRDefault="00227BCD">
      <w:pPr>
        <w:pStyle w:val="ProductList-Body"/>
      </w:pPr>
      <w:r>
        <w:t>Multi-Geo Capabilities in Office 365 subscriptions are subject to the following:</w:t>
      </w:r>
    </w:p>
    <w:p w:rsidR="006516ED" w:rsidRDefault="00227BCD" w:rsidP="00227BCD">
      <w:pPr>
        <w:pStyle w:val="ProductList-Bullet"/>
        <w:numPr>
          <w:ilvl w:val="0"/>
          <w:numId w:val="40"/>
        </w:numPr>
      </w:pPr>
      <w:r>
        <w:t>A minimum of 5,000 Office 365 Services subscriptions per Customer;</w:t>
      </w:r>
    </w:p>
    <w:p w:rsidR="006516ED" w:rsidRDefault="00227BCD" w:rsidP="00227BCD">
      <w:pPr>
        <w:pStyle w:val="ProductList-Bullet"/>
        <w:numPr>
          <w:ilvl w:val="0"/>
          <w:numId w:val="40"/>
        </w:numPr>
      </w:pPr>
      <w:r>
        <w:t>A minimum of 5% of Customer’s Office 365 Services subscriptions have a corresponding Multi-Geo Capabilities in Office 365 subscription;</w:t>
      </w:r>
    </w:p>
    <w:p w:rsidR="006516ED" w:rsidRDefault="00227BCD" w:rsidP="00227BCD">
      <w:pPr>
        <w:pStyle w:val="ProductList-Bullet"/>
        <w:numPr>
          <w:ilvl w:val="0"/>
          <w:numId w:val="40"/>
        </w:numPr>
      </w:pPr>
      <w:r>
        <w:t>Except for the initial provisioning of a Multi-Geo Capabilities in Office 365 subscription, Geo moves per month are limited to the lesser of (i) 4,000 or (ii) 5% of Customer’s Multi-Geo Capabilities in Office 365 subscriptions; and</w:t>
      </w:r>
    </w:p>
    <w:p w:rsidR="006516ED" w:rsidRDefault="00227BCD" w:rsidP="00227BCD">
      <w:pPr>
        <w:pStyle w:val="ProductList-Bullet"/>
        <w:numPr>
          <w:ilvl w:val="0"/>
          <w:numId w:val="40"/>
        </w:numPr>
      </w:pPr>
      <w:r>
        <w:t>Customer must have a billing address in India to assign Multi-Geo Capabilities in Office 365 subscriptions to users in India.</w:t>
      </w:r>
    </w:p>
    <w:p w:rsidR="006516ED" w:rsidRDefault="00227BCD">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rsidR="006516ED" w:rsidRDefault="00227BCD">
      <w:pPr>
        <w:pStyle w:val="ProductList-Body"/>
      </w:pPr>
      <w:r>
        <w:t xml:space="preserve"> </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54" w:name="_Sec634"/>
      <w:r>
        <w:t>Office 365 Suites</w:t>
      </w:r>
      <w:bookmarkEnd w:id="254"/>
      <w:r>
        <w:fldChar w:fldCharType="begin"/>
      </w:r>
      <w:r>
        <w:instrText xml:space="preserve"> TC "</w:instrText>
      </w:r>
      <w:bookmarkStart w:id="255" w:name="_Toc512600511"/>
      <w:r>
        <w:instrText>Office 365 Suites</w:instrText>
      </w:r>
      <w:bookmarkEnd w:id="255"/>
      <w:r>
        <w:instrText>" \l 3</w:instrText>
      </w:r>
      <w:r>
        <w:fldChar w:fldCharType="end"/>
      </w:r>
    </w:p>
    <w:p w:rsidR="006516ED" w:rsidRDefault="00227BCD">
      <w:pPr>
        <w:pStyle w:val="ProductList-Offering1SubSection"/>
        <w:outlineLvl w:val="3"/>
      </w:pPr>
      <w:bookmarkStart w:id="256" w:name="_Sec720"/>
      <w:r>
        <w:t>1. Program Availability</w:t>
      </w:r>
      <w:bookmarkEnd w:id="256"/>
    </w:p>
    <w:tbl>
      <w:tblPr>
        <w:tblStyle w:val="PURTable"/>
        <w:tblW w:w="0" w:type="dxa"/>
        <w:tblLook w:val="04A0" w:firstRow="1" w:lastRow="0" w:firstColumn="1" w:lastColumn="0" w:noHBand="0" w:noVBand="1"/>
      </w:tblPr>
      <w:tblGrid>
        <w:gridCol w:w="4010"/>
        <w:gridCol w:w="692"/>
        <w:gridCol w:w="676"/>
        <w:gridCol w:w="783"/>
        <w:gridCol w:w="699"/>
        <w:gridCol w:w="722"/>
        <w:gridCol w:w="814"/>
        <w:gridCol w:w="688"/>
        <w:gridCol w:w="924"/>
        <w:gridCol w:w="776"/>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57" w:name="_Sec775"/>
      <w:r>
        <w:t>2. Product Conditions</w:t>
      </w:r>
      <w:bookmarkEnd w:id="257"/>
    </w:p>
    <w:tbl>
      <w:tblPr>
        <w:tblStyle w:val="PURTable"/>
        <w:tblW w:w="0" w:type="dxa"/>
        <w:tblLook w:val="04A0" w:firstRow="1" w:lastRow="0" w:firstColumn="1" w:lastColumn="0" w:noHBand="0" w:noVBand="1"/>
      </w:tblPr>
      <w:tblGrid>
        <w:gridCol w:w="3586"/>
        <w:gridCol w:w="3602"/>
        <w:gridCol w:w="3602"/>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A3/A5, Government, F</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4"/>
      </w:pPr>
      <w:r>
        <w:t>2.1 United States Government Community Cloud Service</w:t>
      </w:r>
    </w:p>
    <w:p w:rsidR="006516ED" w:rsidRDefault="00227BCD">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rsidR="006516ED" w:rsidRDefault="00227BCD">
      <w:pPr>
        <w:pStyle w:val="ProductList-Body"/>
      </w:pPr>
      <w:r>
        <w:t xml:space="preserve"> </w:t>
      </w:r>
    </w:p>
    <w:p w:rsidR="006516ED" w:rsidRDefault="00227BCD">
      <w:pPr>
        <w:pStyle w:val="ProductList-ClauseHeading"/>
        <w:outlineLvl w:val="4"/>
      </w:pPr>
      <w:r>
        <w:t>2.2 Office 365 Enterprise F1</w:t>
      </w:r>
    </w:p>
    <w:p w:rsidR="006516ED" w:rsidRDefault="00227BCD">
      <w:pPr>
        <w:pStyle w:val="ProductList-Body"/>
      </w:pPr>
      <w:r>
        <w:t>Office 365 Enterprise F1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F1 will be provisioned on BPOS Deskless. These customers may migrate to Office 365 Enterprise F1.</w:t>
      </w:r>
    </w:p>
    <w:p w:rsidR="006516ED" w:rsidRDefault="00227BCD">
      <w:pPr>
        <w:pStyle w:val="ProductList-Body"/>
      </w:pPr>
      <w:r>
        <w:t xml:space="preserve"> </w:t>
      </w:r>
    </w:p>
    <w:p w:rsidR="006516ED" w:rsidRDefault="00227BCD">
      <w:pPr>
        <w:pStyle w:val="ProductList-ClauseHeading"/>
        <w:outlineLvl w:val="4"/>
      </w:pPr>
      <w:r>
        <w:t>2.3 Office Multi Language Pack</w:t>
      </w:r>
    </w:p>
    <w:p w:rsidR="006516ED" w:rsidRDefault="00227BCD">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rsidR="006516ED" w:rsidRDefault="00227BCD">
      <w:pPr>
        <w:pStyle w:val="ProductList-Body"/>
      </w:pPr>
      <w:r>
        <w:t xml:space="preserve"> </w:t>
      </w:r>
    </w:p>
    <w:p w:rsidR="006516ED" w:rsidRDefault="00227BCD">
      <w:pPr>
        <w:pStyle w:val="ProductList-ClauseHeading"/>
        <w:outlineLvl w:val="4"/>
      </w:pPr>
      <w:r>
        <w:t>2.4 Office 365 Midsize Business Product Key Redemption</w:t>
      </w:r>
    </w:p>
    <w:p w:rsidR="006516ED" w:rsidRDefault="00227BCD">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rsidR="006516ED" w:rsidRDefault="00227BCD">
      <w:pPr>
        <w:pStyle w:val="ProductList-Body"/>
      </w:pPr>
      <w:r>
        <w:t xml:space="preserve"> </w:t>
      </w:r>
    </w:p>
    <w:p w:rsidR="006516ED" w:rsidRDefault="00227BCD">
      <w:pPr>
        <w:pStyle w:val="ProductList-ClauseHeading"/>
        <w:outlineLvl w:val="4"/>
      </w:pPr>
      <w:r>
        <w:t>2.5 Academic Programs</w:t>
      </w:r>
    </w:p>
    <w:p w:rsidR="006516ED" w:rsidRDefault="00227BCD">
      <w:pPr>
        <w:pStyle w:val="ProductList-Body"/>
      </w:pPr>
      <w:r>
        <w:t>The following applies to customers in Academic Volume Licensing Programs.</w:t>
      </w:r>
    </w:p>
    <w:p w:rsidR="006516ED" w:rsidRDefault="00227BCD">
      <w:pPr>
        <w:pStyle w:val="ProductList-Body"/>
      </w:pPr>
      <w:r>
        <w:t xml:space="preserve"> </w:t>
      </w:r>
    </w:p>
    <w:p w:rsidR="006516ED" w:rsidRDefault="00227BCD">
      <w:pPr>
        <w:pStyle w:val="ProductList-SubClauseHeading"/>
        <w:outlineLvl w:val="5"/>
      </w:pPr>
      <w:r>
        <w:t>2.5.1 Extended Use Rights for Office Professional Plus</w:t>
      </w:r>
    </w:p>
    <w:p w:rsidR="006516ED" w:rsidRDefault="00227BCD">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6516ED" w:rsidRDefault="00227BCD">
      <w:pPr>
        <w:pStyle w:val="ProductList-BodyIndented"/>
      </w:pPr>
      <w:r>
        <w:t xml:space="preserve"> </w:t>
      </w:r>
    </w:p>
    <w:p w:rsidR="006516ED" w:rsidRDefault="00227BCD">
      <w:pPr>
        <w:pStyle w:val="ProductList-SubClauseHeading"/>
        <w:outlineLvl w:val="5"/>
      </w:pPr>
      <w:r>
        <w:t>2.5.2 Extended Use Rights for Office 365 ProPlus</w:t>
      </w:r>
    </w:p>
    <w:p w:rsidR="006516ED" w:rsidRDefault="00227BCD">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rsidR="006516ED" w:rsidRDefault="00227BCD">
      <w:pPr>
        <w:pStyle w:val="ProductList-BodyIndented"/>
      </w:pPr>
      <w:r>
        <w:t xml:space="preserve"> </w:t>
      </w:r>
    </w:p>
    <w:p w:rsidR="006516ED" w:rsidRDefault="00227BCD">
      <w:pPr>
        <w:pStyle w:val="ProductList-SubClauseHeading"/>
        <w:outlineLvl w:val="5"/>
      </w:pPr>
      <w:r>
        <w:t>2.5.3 Lab and Library Use</w:t>
      </w:r>
    </w:p>
    <w:p w:rsidR="006516ED" w:rsidRDefault="00227BCD">
      <w:pPr>
        <w:pStyle w:val="ProductList-BodyIndented"/>
      </w:pPr>
      <w:r>
        <w:t>Institutions with Office 365 A3/A5 User SLs assigned to all faculty/staff or knowledge workers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rsidR="006516ED" w:rsidRDefault="006516ED">
      <w:pPr>
        <w:pStyle w:val="ProductList-BodyIndented"/>
        <w:jc w:val="right"/>
      </w:pPr>
    </w:p>
    <w:tbl>
      <w:tblPr>
        <w:tblStyle w:val="PURTable0"/>
        <w:tblW w:w="0" w:type="dxa"/>
        <w:tblLook w:val="04A0" w:firstRow="1" w:lastRow="0" w:firstColumn="1" w:lastColumn="0" w:noHBand="0" w:noVBand="1"/>
      </w:tblPr>
      <w:tblGrid>
        <w:gridCol w:w="1044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Indented"/>
      </w:pPr>
    </w:p>
    <w:p w:rsidR="006516ED" w:rsidRDefault="00227BC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0512"/>
      <w:r>
        <w:instrText>Office 365 Cloud App Security</w:instrText>
      </w:r>
      <w:bookmarkEnd w:id="259"/>
      <w:r>
        <w:instrText>" \l 3</w:instrText>
      </w:r>
      <w:r>
        <w:fldChar w:fldCharType="end"/>
      </w:r>
    </w:p>
    <w:p w:rsidR="006516ED" w:rsidRDefault="00227BCD">
      <w:pPr>
        <w:pStyle w:val="ProductList-Offering1SubSection"/>
        <w:outlineLvl w:val="3"/>
      </w:pPr>
      <w:bookmarkStart w:id="260" w:name="_Sec919"/>
      <w:r>
        <w:t>1. Program Availability</w:t>
      </w:r>
      <w:bookmarkEnd w:id="260"/>
    </w:p>
    <w:tbl>
      <w:tblPr>
        <w:tblStyle w:val="PURTable"/>
        <w:tblW w:w="0" w:type="dxa"/>
        <w:tblLook w:val="04A0" w:firstRow="1" w:lastRow="0" w:firstColumn="1" w:lastColumn="0" w:noHBand="0" w:noVBand="1"/>
      </w:tblPr>
      <w:tblGrid>
        <w:gridCol w:w="4142"/>
        <w:gridCol w:w="703"/>
        <w:gridCol w:w="690"/>
        <w:gridCol w:w="800"/>
        <w:gridCol w:w="708"/>
        <w:gridCol w:w="726"/>
        <w:gridCol w:w="824"/>
        <w:gridCol w:w="700"/>
        <w:gridCol w:w="696"/>
        <w:gridCol w:w="795"/>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none" w:sz="4" w:space="0" w:color="A5A5A5"/>
              <w:right w:val="none" w:sz="4" w:space="0" w:color="6E6E6E"/>
            </w:tcBorders>
          </w:tcPr>
          <w:p w:rsidR="006516ED" w:rsidRDefault="00227BCD">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61" w:name="_Sec920"/>
      <w:r>
        <w:t>2. Product Conditions</w:t>
      </w:r>
      <w:bookmarkEnd w:id="261"/>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0513"/>
      <w:r>
        <w:instrText>Microsoft MyAnalytics</w:instrText>
      </w:r>
      <w:bookmarkEnd w:id="263"/>
      <w:r>
        <w:instrText>" \l 3</w:instrText>
      </w:r>
      <w:r>
        <w:fldChar w:fldCharType="end"/>
      </w:r>
    </w:p>
    <w:p w:rsidR="006516ED" w:rsidRDefault="00227BCD">
      <w:pPr>
        <w:pStyle w:val="ProductList-Offering1SubSection"/>
        <w:outlineLvl w:val="3"/>
      </w:pPr>
      <w:bookmarkStart w:id="264" w:name="_Sec878"/>
      <w:r>
        <w:t>1. Program Availability</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none" w:sz="4" w:space="0" w:color="BFBFBF"/>
              <w:right w:val="none" w:sz="4" w:space="0" w:color="6E6E6E"/>
            </w:tcBorders>
          </w:tcPr>
          <w:p w:rsidR="006516ED" w:rsidRDefault="00227BCD">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65" w:name="_Sec879"/>
      <w:r>
        <w:t>2. Product Conditions</w:t>
      </w:r>
      <w:bookmarkEnd w:id="265"/>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0514"/>
      <w:r>
        <w:instrText>Office 365 Advanced Compliance</w:instrText>
      </w:r>
      <w:bookmarkEnd w:id="267"/>
      <w:r>
        <w:instrText>" \l 3</w:instrText>
      </w:r>
      <w:r>
        <w:fldChar w:fldCharType="end"/>
      </w:r>
    </w:p>
    <w:p w:rsidR="006516ED" w:rsidRDefault="00227BCD">
      <w:pPr>
        <w:pStyle w:val="ProductList-Offering1SubSection"/>
        <w:outlineLvl w:val="3"/>
      </w:pPr>
      <w:bookmarkStart w:id="268" w:name="_Sec881"/>
      <w:r>
        <w:t>1. Program Availability</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none" w:sz="4" w:space="0" w:color="BFBFBF"/>
              <w:right w:val="none" w:sz="4" w:space="0" w:color="6E6E6E"/>
            </w:tcBorders>
          </w:tcPr>
          <w:p w:rsidR="006516ED" w:rsidRDefault="00227BC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69" w:name="_Sec882"/>
      <w:r>
        <w:t>2. Product Conditions</w:t>
      </w:r>
      <w:bookmarkEnd w:id="269"/>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70" w:name="_Sec665"/>
      <w:r>
        <w:t>Exchange Online</w:t>
      </w:r>
      <w:bookmarkEnd w:id="270"/>
      <w:r>
        <w:fldChar w:fldCharType="begin"/>
      </w:r>
      <w:r>
        <w:instrText xml:space="preserve"> TC "</w:instrText>
      </w:r>
      <w:bookmarkStart w:id="271" w:name="_Toc512600515"/>
      <w:r>
        <w:instrText>Exchange Online</w:instrText>
      </w:r>
      <w:bookmarkEnd w:id="271"/>
      <w:r>
        <w:instrText>" \l 3</w:instrText>
      </w:r>
      <w:r>
        <w:fldChar w:fldCharType="end"/>
      </w:r>
    </w:p>
    <w:p w:rsidR="006516ED" w:rsidRDefault="00227BCD">
      <w:pPr>
        <w:pStyle w:val="ProductList-Offering1SubSection"/>
        <w:outlineLvl w:val="3"/>
      </w:pPr>
      <w:bookmarkStart w:id="272" w:name="_Sec721"/>
      <w:r>
        <w:t>1. Program Availability</w:t>
      </w:r>
      <w:bookmarkEnd w:id="272"/>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73" w:name="_Sec776"/>
      <w:r>
        <w:t>2. Product Conditions</w:t>
      </w:r>
      <w:bookmarkEnd w:id="273"/>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7">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4"/>
      </w:pPr>
      <w:r>
        <w:t>2.1 Exchange Online Archiving for Exchange Server</w:t>
      </w:r>
    </w:p>
    <w:p w:rsidR="006516ED" w:rsidRDefault="00227BCD">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rsidR="006516ED" w:rsidRDefault="00227BCD">
      <w:pPr>
        <w:pStyle w:val="ProductList-Body"/>
      </w:pPr>
      <w:r>
        <w:t xml:space="preserve"> </w:t>
      </w:r>
    </w:p>
    <w:p w:rsidR="006516ED" w:rsidRDefault="00227BCD">
      <w:pPr>
        <w:pStyle w:val="ProductList-ClauseHeading"/>
        <w:outlineLvl w:val="4"/>
      </w:pPr>
      <w:r>
        <w:t>2.2 Exchange Online Archiving for Exchange Server A</w:t>
      </w:r>
    </w:p>
    <w:p w:rsidR="006516ED" w:rsidRDefault="00227BCD">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0516"/>
      <w:r>
        <w:instrText>OneDrive for Business</w:instrText>
      </w:r>
      <w:bookmarkEnd w:id="275"/>
      <w:r>
        <w:instrText>" \l 3</w:instrText>
      </w:r>
      <w:r>
        <w:fldChar w:fldCharType="end"/>
      </w:r>
    </w:p>
    <w:p w:rsidR="006516ED" w:rsidRDefault="00227BCD">
      <w:pPr>
        <w:pStyle w:val="ProductList-Offering1SubSection"/>
        <w:outlineLvl w:val="3"/>
      </w:pPr>
      <w:bookmarkStart w:id="276" w:name="_Sec722"/>
      <w:r>
        <w:t>1. Program Availability</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7F7F7F"/>
              <w:right w:val="none" w:sz="4" w:space="0" w:color="6E6E6E"/>
            </w:tcBorders>
          </w:tcPr>
          <w:p w:rsidR="006516ED" w:rsidRDefault="00227BCD">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7F7F7F"/>
              <w:left w:val="none" w:sz="4" w:space="0" w:color="6E6E6E"/>
              <w:bottom w:val="none" w:sz="4" w:space="0" w:color="BFBFBF"/>
              <w:right w:val="none" w:sz="4" w:space="0" w:color="6E6E6E"/>
            </w:tcBorders>
          </w:tcPr>
          <w:p w:rsidR="006516ED" w:rsidRDefault="00227BCD">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77" w:name="_Sec777"/>
      <w:r>
        <w:t>2. Product Conditions</w:t>
      </w:r>
      <w:bookmarkEnd w:id="277"/>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78" w:name="_Sec667"/>
      <w:r>
        <w:t>Project Online</w:t>
      </w:r>
      <w:bookmarkEnd w:id="278"/>
      <w:r>
        <w:fldChar w:fldCharType="begin"/>
      </w:r>
      <w:r>
        <w:instrText xml:space="preserve"> TC "</w:instrText>
      </w:r>
      <w:bookmarkStart w:id="279" w:name="_Toc512600517"/>
      <w:r>
        <w:instrText>Project Online</w:instrText>
      </w:r>
      <w:bookmarkEnd w:id="279"/>
      <w:r>
        <w:instrText>" \l 3</w:instrText>
      </w:r>
      <w:r>
        <w:fldChar w:fldCharType="end"/>
      </w:r>
    </w:p>
    <w:p w:rsidR="006516ED" w:rsidRDefault="00227BCD">
      <w:pPr>
        <w:pStyle w:val="ProductList-Offering1SubSection"/>
        <w:outlineLvl w:val="3"/>
      </w:pPr>
      <w:bookmarkStart w:id="280" w:name="_Sec723"/>
      <w:r>
        <w:t>1. Program Availability</w:t>
      </w:r>
      <w:bookmarkEnd w:id="280"/>
    </w:p>
    <w:tbl>
      <w:tblPr>
        <w:tblStyle w:val="PURTable"/>
        <w:tblW w:w="0" w:type="dxa"/>
        <w:tblLook w:val="04A0" w:firstRow="1" w:lastRow="0" w:firstColumn="1" w:lastColumn="0" w:noHBand="0" w:noVBand="1"/>
      </w:tblPr>
      <w:tblGrid>
        <w:gridCol w:w="4156"/>
        <w:gridCol w:w="701"/>
        <w:gridCol w:w="688"/>
        <w:gridCol w:w="798"/>
        <w:gridCol w:w="707"/>
        <w:gridCol w:w="726"/>
        <w:gridCol w:w="823"/>
        <w:gridCol w:w="699"/>
        <w:gridCol w:w="694"/>
        <w:gridCol w:w="792"/>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81" w:name="_Sec778"/>
      <w:r>
        <w:t>2. Product Conditions</w:t>
      </w:r>
      <w:bookmarkEnd w:id="281"/>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jc w:val="right"/>
      </w:pPr>
      <w:r>
        <w:t xml:space="preserve"> </w:t>
      </w:r>
    </w:p>
    <w:p w:rsidR="006516ED" w:rsidRDefault="00227BCD">
      <w:pPr>
        <w:pStyle w:val="ProductList-ClauseHeading"/>
        <w:outlineLvl w:val="4"/>
      </w:pPr>
      <w:r>
        <w:t>2.1 Office Multi Language Pack</w:t>
      </w:r>
    </w:p>
    <w:p w:rsidR="006516ED" w:rsidRDefault="00227BCD">
      <w:pPr>
        <w:pStyle w:val="ProductList-Body"/>
      </w:pPr>
      <w:r>
        <w:t xml:space="preserve">Customers with Project Online Professional or Project Online Premium subscriptions may use the latest version of the Office Multi Language Pack with copies of desktop applications software they are permitted to use under their qualifying subscription. The right to use the Office Multi Language Pack expires upon the expiration of rights under the qualifying subscription. </w:t>
      </w:r>
    </w:p>
    <w:p w:rsidR="006516ED" w:rsidRDefault="00227BCD">
      <w:pPr>
        <w:pStyle w:val="ProductList-Body"/>
      </w:pPr>
      <w:r>
        <w:t xml:space="preserve"> </w:t>
      </w:r>
    </w:p>
    <w:p w:rsidR="006516ED" w:rsidRDefault="00227BCD">
      <w:pPr>
        <w:pStyle w:val="ProductList-ClauseHeading"/>
        <w:outlineLvl w:val="4"/>
      </w:pPr>
      <w:r>
        <w:t>2.2 Deployment Rights for Project Professional</w:t>
      </w:r>
    </w:p>
    <w:p w:rsidR="006516ED" w:rsidRDefault="00227BCD">
      <w:pPr>
        <w:pStyle w:val="ProductList-Body"/>
      </w:pPr>
      <w:r>
        <w:t>Project Online Professional or Project Online Premium users may install and use a single copy of either Project Standard or Project Professional software as follows:</w:t>
      </w:r>
    </w:p>
    <w:p w:rsidR="006516ED" w:rsidRDefault="00227BCD" w:rsidP="00227BCD">
      <w:pPr>
        <w:pStyle w:val="ProductList-Bullet"/>
        <w:numPr>
          <w:ilvl w:val="0"/>
          <w:numId w:val="41"/>
        </w:numPr>
      </w:pPr>
      <w:r>
        <w:t>if the user is licensed for Office Standard or Office Professional Plus</w:t>
      </w:r>
      <w:r>
        <w:rPr>
          <w:vertAlign w:val="superscript"/>
        </w:rPr>
        <w:t>1</w:t>
      </w:r>
      <w:r>
        <w:t>; and</w:t>
      </w:r>
    </w:p>
    <w:p w:rsidR="006516ED" w:rsidRDefault="00227BCD" w:rsidP="00227BCD">
      <w:pPr>
        <w:pStyle w:val="ProductList-Bullet"/>
        <w:numPr>
          <w:ilvl w:val="0"/>
          <w:numId w:val="41"/>
        </w:numPr>
      </w:pPr>
      <w:r>
        <w:t>only on the device on which Office is installed on.</w:t>
      </w:r>
    </w:p>
    <w:p w:rsidR="006516ED" w:rsidRDefault="00227BCD">
      <w:pPr>
        <w:pStyle w:val="ProductList-Body"/>
      </w:pPr>
      <w:r>
        <w:rPr>
          <w:vertAlign w:val="superscript"/>
        </w:rPr>
        <w:t>1</w:t>
      </w:r>
      <w:r>
        <w:t>Office Professional Plus users licensed under the Microsoft 365 From SA User SL grant are eligible for this right.</w:t>
      </w:r>
    </w:p>
    <w:p w:rsidR="006516ED" w:rsidRDefault="00227BCD">
      <w:pPr>
        <w:pStyle w:val="ProductList-Body"/>
      </w:pPr>
      <w:r>
        <w:t xml:space="preserve"> </w:t>
      </w:r>
    </w:p>
    <w:p w:rsidR="006516ED" w:rsidRDefault="00227BCD">
      <w:pPr>
        <w:pStyle w:val="ProductList-ClauseHeading"/>
        <w:outlineLvl w:val="4"/>
      </w:pPr>
      <w:r>
        <w:t>2.3 Project Online and Project Pro for Office 365 Product Key Redemption</w:t>
      </w:r>
    </w:p>
    <w:p w:rsidR="006516ED" w:rsidRDefault="00227BCD">
      <w:pPr>
        <w:pStyle w:val="ProductList-Body"/>
      </w:pPr>
      <w:r>
        <w:t>Project Online and Project Pro for Office 365 subscriptions licensed through Open, Open Value, or Open Value Subscription agreements may be redeemed until December 31st, 2016, after which unredeemed subscriptions may be used for a successor product.</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82" w:name="_Sec668"/>
      <w:r>
        <w:t>SharePoint Online</w:t>
      </w:r>
      <w:bookmarkEnd w:id="282"/>
      <w:r>
        <w:fldChar w:fldCharType="begin"/>
      </w:r>
      <w:r>
        <w:instrText xml:space="preserve"> TC "</w:instrText>
      </w:r>
      <w:bookmarkStart w:id="283" w:name="_Toc512600518"/>
      <w:r>
        <w:instrText>SharePoint Online</w:instrText>
      </w:r>
      <w:bookmarkEnd w:id="283"/>
      <w:r>
        <w:instrText>" \l 3</w:instrText>
      </w:r>
      <w:r>
        <w:fldChar w:fldCharType="end"/>
      </w:r>
    </w:p>
    <w:p w:rsidR="006516ED" w:rsidRDefault="00227BCD">
      <w:pPr>
        <w:pStyle w:val="ProductList-Offering1SubSection"/>
        <w:outlineLvl w:val="3"/>
      </w:pPr>
      <w:bookmarkStart w:id="284" w:name="_Sec724"/>
      <w:r>
        <w:t>1. Program Availability</w:t>
      </w:r>
      <w:bookmarkEnd w:id="284"/>
    </w:p>
    <w:tbl>
      <w:tblPr>
        <w:tblStyle w:val="PURTable"/>
        <w:tblW w:w="0" w:type="dxa"/>
        <w:tblLook w:val="04A0" w:firstRow="1" w:lastRow="0" w:firstColumn="1" w:lastColumn="0" w:noHBand="0" w:noVBand="1"/>
      </w:tblPr>
      <w:tblGrid>
        <w:gridCol w:w="4151"/>
        <w:gridCol w:w="702"/>
        <w:gridCol w:w="689"/>
        <w:gridCol w:w="799"/>
        <w:gridCol w:w="708"/>
        <w:gridCol w:w="726"/>
        <w:gridCol w:w="823"/>
        <w:gridCol w:w="699"/>
        <w:gridCol w:w="694"/>
        <w:gridCol w:w="793"/>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7F7F7F"/>
              <w:right w:val="none" w:sz="4" w:space="0" w:color="6E6E6E"/>
            </w:tcBorders>
          </w:tcPr>
          <w:p w:rsidR="006516ED" w:rsidRDefault="00227BCD">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7F7F7F"/>
              <w:left w:val="none" w:sz="4" w:space="0" w:color="6E6E6E"/>
              <w:bottom w:val="dashed" w:sz="4" w:space="0" w:color="7F7F7F"/>
              <w:right w:val="none" w:sz="4" w:space="0" w:color="6E6E6E"/>
            </w:tcBorders>
          </w:tcPr>
          <w:p w:rsidR="006516ED" w:rsidRDefault="00227BCD">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7F7F7F"/>
              <w:left w:val="none" w:sz="4" w:space="0" w:color="6E6E6E"/>
              <w:bottom w:val="dashed" w:sz="4" w:space="0" w:color="7F7F7F"/>
              <w:right w:val="none" w:sz="4" w:space="0" w:color="6E6E6E"/>
            </w:tcBorders>
          </w:tcPr>
          <w:p w:rsidR="006516ED" w:rsidRDefault="00227BCD">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7F7F7F"/>
              <w:left w:val="none" w:sz="4" w:space="0" w:color="6E6E6E"/>
              <w:bottom w:val="none" w:sz="4" w:space="0" w:color="BFBFBF"/>
              <w:right w:val="none" w:sz="4" w:space="0" w:color="6E6E6E"/>
            </w:tcBorders>
          </w:tcPr>
          <w:p w:rsidR="006516ED" w:rsidRDefault="00227BC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85" w:name="_Sec779"/>
      <w:r>
        <w:t>2. Product Conditions</w:t>
      </w:r>
      <w:bookmarkEnd w:id="285"/>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4"/>
      </w:pPr>
      <w:r>
        <w:t>2.1 SharePoint Online Plan 1 with Yammer and SharePoint Online Plan 2 with Yammer Key Redemption</w:t>
      </w:r>
    </w:p>
    <w:p w:rsidR="006516ED" w:rsidRDefault="00227BCD">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600519"/>
      <w:r>
        <w:instrText>Skype for Business Online</w:instrText>
      </w:r>
      <w:bookmarkEnd w:id="287"/>
      <w:r>
        <w:instrText>" \l 3</w:instrText>
      </w:r>
      <w:r>
        <w:fldChar w:fldCharType="end"/>
      </w:r>
    </w:p>
    <w:p w:rsidR="006516ED" w:rsidRDefault="00227BCD">
      <w:pPr>
        <w:pStyle w:val="ProductList-Offering1SubSection"/>
        <w:outlineLvl w:val="3"/>
      </w:pPr>
      <w:bookmarkStart w:id="288" w:name="_Sec725"/>
      <w:r>
        <w:t>1. Program Availability</w:t>
      </w:r>
      <w:bookmarkEnd w:id="28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A5A5A5"/>
              <w:right w:val="none" w:sz="4" w:space="0" w:color="6E6E6E"/>
            </w:tcBorders>
          </w:tcPr>
          <w:p w:rsidR="006516ED" w:rsidRDefault="00227BCD">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A5A5A5"/>
              <w:left w:val="none" w:sz="4" w:space="0" w:color="6E6E6E"/>
              <w:bottom w:val="dashed" w:sz="4" w:space="0" w:color="A5A5A5"/>
              <w:right w:val="none" w:sz="4" w:space="0" w:color="6E6E6E"/>
            </w:tcBorders>
          </w:tcPr>
          <w:p w:rsidR="006516ED" w:rsidRDefault="00227BCD">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A5A5A5"/>
              <w:left w:val="none" w:sz="4" w:space="0" w:color="6E6E6E"/>
              <w:bottom w:val="dashed" w:sz="4" w:space="0" w:color="A5A5A5"/>
              <w:right w:val="none" w:sz="4" w:space="0" w:color="6E6E6E"/>
            </w:tcBorders>
          </w:tcPr>
          <w:p w:rsidR="006516ED" w:rsidRDefault="00227BCD">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A5A5A5"/>
              <w:left w:val="none" w:sz="4" w:space="0" w:color="6E6E6E"/>
              <w:bottom w:val="dashed" w:sz="4" w:space="0" w:color="A5A5A5"/>
              <w:right w:val="none" w:sz="4" w:space="0" w:color="6E6E6E"/>
            </w:tcBorders>
          </w:tcPr>
          <w:p w:rsidR="006516ED" w:rsidRDefault="00227BCD">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A5A5A5"/>
              <w:left w:val="none" w:sz="4" w:space="0" w:color="6E6E6E"/>
              <w:bottom w:val="dashed" w:sz="4" w:space="0" w:color="A5A5A5"/>
              <w:right w:val="none" w:sz="4" w:space="0" w:color="6E6E6E"/>
            </w:tcBorders>
          </w:tcPr>
          <w:p w:rsidR="006516ED" w:rsidRDefault="00227BCD">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A5A5A5"/>
              <w:left w:val="none" w:sz="4" w:space="0" w:color="6E6E6E"/>
              <w:bottom w:val="dashed" w:sz="4" w:space="0" w:color="A5A5A5"/>
              <w:right w:val="none" w:sz="4" w:space="0" w:color="6E6E6E"/>
            </w:tcBorders>
          </w:tcPr>
          <w:p w:rsidR="006516ED" w:rsidRDefault="00227BCD">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A5A5A5"/>
              <w:left w:val="none" w:sz="4" w:space="0" w:color="6E6E6E"/>
              <w:bottom w:val="dashed" w:sz="4" w:space="0" w:color="A5A5A5"/>
              <w:right w:val="none" w:sz="4" w:space="0" w:color="6E6E6E"/>
            </w:tcBorders>
          </w:tcPr>
          <w:p w:rsidR="006516ED" w:rsidRDefault="00227BCD">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A5A5A5"/>
              <w:left w:val="none" w:sz="4" w:space="0" w:color="6E6E6E"/>
              <w:bottom w:val="none" w:sz="4" w:space="0" w:color="A5A5A5"/>
              <w:right w:val="none" w:sz="4" w:space="0" w:color="6E6E6E"/>
            </w:tcBorders>
          </w:tcPr>
          <w:p w:rsidR="006516ED" w:rsidRDefault="00227BCD">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none" w:sz="4" w:space="0" w:color="A5A5A5"/>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89" w:name="_Sec780"/>
      <w:r>
        <w:t>2. Product Conditions</w:t>
      </w:r>
      <w:bookmarkEnd w:id="289"/>
    </w:p>
    <w:tbl>
      <w:tblPr>
        <w:tblStyle w:val="PURTable"/>
        <w:tblW w:w="0" w:type="dxa"/>
        <w:tblLook w:val="04A0" w:firstRow="1" w:lastRow="0" w:firstColumn="1" w:lastColumn="0" w:noHBand="0" w:noVBand="1"/>
      </w:tblPr>
      <w:tblGrid>
        <w:gridCol w:w="3568"/>
        <w:gridCol w:w="3611"/>
        <w:gridCol w:w="3611"/>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4"/>
      </w:pPr>
      <w:r>
        <w:t>2.1 Lync for Mac 2011</w:t>
      </w:r>
    </w:p>
    <w:p w:rsidR="006516ED" w:rsidRDefault="00227BCD">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rsidR="006516ED" w:rsidRDefault="00227BCD">
      <w:pPr>
        <w:pStyle w:val="ProductList-Body"/>
      </w:pPr>
      <w:r>
        <w:t xml:space="preserve"> </w:t>
      </w:r>
    </w:p>
    <w:p w:rsidR="006516ED" w:rsidRDefault="00227BCD">
      <w:pPr>
        <w:pStyle w:val="ProductList-ClauseHeading"/>
        <w:outlineLvl w:val="4"/>
      </w:pPr>
      <w:r>
        <w:t>2.2 Communication Credits</w:t>
      </w:r>
    </w:p>
    <w:p w:rsidR="006516ED" w:rsidRDefault="00227BCD">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funds customer allocates to the Communication Credits may be used for those services, and any such funds not used within 12 months from the date of the transaction will be forfeited. </w:t>
      </w:r>
    </w:p>
    <w:p w:rsidR="006516ED" w:rsidRDefault="00227BCD">
      <w:pPr>
        <w:pStyle w:val="ProductList-Body"/>
      </w:pPr>
      <w:r>
        <w:t xml:space="preserve"> </w:t>
      </w:r>
    </w:p>
    <w:p w:rsidR="006516ED" w:rsidRDefault="00227BCD">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0520"/>
      <w:r>
        <w:instrText>Workplace Analytics</w:instrText>
      </w:r>
      <w:bookmarkEnd w:id="291"/>
      <w:r>
        <w:instrText>" \l 3</w:instrText>
      </w:r>
      <w:r>
        <w:fldChar w:fldCharType="end"/>
      </w:r>
    </w:p>
    <w:p w:rsidR="006516ED" w:rsidRDefault="00227BCD">
      <w:pPr>
        <w:pStyle w:val="ProductList-Offering1SubSection"/>
        <w:outlineLvl w:val="3"/>
      </w:pPr>
      <w:bookmarkStart w:id="292" w:name="_Sec1218"/>
      <w:r>
        <w:t>Program Availability</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6516E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16ED" w:rsidRDefault="00227BC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520" w:type="dxa"/>
            <w:tcBorders>
              <w:top w:val="none" w:sz="4" w:space="0" w:color="BFBFBF"/>
              <w:left w:val="none" w:sz="4" w:space="0" w:color="000000"/>
              <w:bottom w:val="none" w:sz="4" w:space="0" w:color="7F7F7F"/>
              <w:right w:val="none" w:sz="4" w:space="0" w:color="000000"/>
            </w:tcBorders>
          </w:tcPr>
          <w:p w:rsidR="006516ED" w:rsidRDefault="00227BCD">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93" w:name="_Sec1219"/>
      <w:r>
        <w:t>Product Conditions</w:t>
      </w:r>
      <w:bookmarkEnd w:id="293"/>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GroupHeading"/>
        <w:outlineLvl w:val="1"/>
      </w:pPr>
      <w:bookmarkStart w:id="294" w:name="_Sec635"/>
      <w:r>
        <w:t>Other Online Services</w:t>
      </w:r>
      <w:bookmarkEnd w:id="294"/>
      <w:r>
        <w:fldChar w:fldCharType="begin"/>
      </w:r>
      <w:r>
        <w:instrText xml:space="preserve"> TC "</w:instrText>
      </w:r>
      <w:bookmarkStart w:id="295" w:name="_Toc512600521"/>
      <w:r>
        <w:instrText>Other Online Services</w:instrText>
      </w:r>
      <w:bookmarkEnd w:id="295"/>
      <w:r>
        <w:instrText>" \l 2</w:instrText>
      </w:r>
      <w:r>
        <w:fldChar w:fldCharType="end"/>
      </w:r>
    </w:p>
    <w:p w:rsidR="006516ED" w:rsidRDefault="00227BCD">
      <w:pPr>
        <w:pStyle w:val="ProductList-Offering2HeadingNoBorder"/>
        <w:outlineLvl w:val="2"/>
      </w:pPr>
      <w:bookmarkStart w:id="296" w:name="_Sec670"/>
      <w:r>
        <w:t>Bing Maps</w:t>
      </w:r>
      <w:bookmarkEnd w:id="296"/>
      <w:r>
        <w:fldChar w:fldCharType="begin"/>
      </w:r>
      <w:r>
        <w:instrText xml:space="preserve"> TC "</w:instrText>
      </w:r>
      <w:bookmarkStart w:id="297" w:name="_Toc512600522"/>
      <w:r>
        <w:instrText>Bing Maps</w:instrText>
      </w:r>
      <w:bookmarkEnd w:id="297"/>
      <w:r>
        <w:instrText>" \l 3</w:instrText>
      </w:r>
      <w:r>
        <w:fldChar w:fldCharType="end"/>
      </w:r>
    </w:p>
    <w:p w:rsidR="006516ED" w:rsidRDefault="00227BCD">
      <w:pPr>
        <w:pStyle w:val="ProductList-Offering1SubSection"/>
        <w:outlineLvl w:val="3"/>
      </w:pPr>
      <w:bookmarkStart w:id="298" w:name="_Sec726"/>
      <w:r>
        <w:t>1. Program Availability</w:t>
      </w:r>
      <w:bookmarkEnd w:id="298"/>
    </w:p>
    <w:tbl>
      <w:tblPr>
        <w:tblStyle w:val="PURTable"/>
        <w:tblW w:w="0" w:type="dxa"/>
        <w:tblLook w:val="04A0" w:firstRow="1" w:lastRow="0" w:firstColumn="1" w:lastColumn="0" w:noHBand="0" w:noVBand="1"/>
      </w:tblPr>
      <w:tblGrid>
        <w:gridCol w:w="4169"/>
        <w:gridCol w:w="702"/>
        <w:gridCol w:w="680"/>
        <w:gridCol w:w="798"/>
        <w:gridCol w:w="707"/>
        <w:gridCol w:w="726"/>
        <w:gridCol w:w="823"/>
        <w:gridCol w:w="699"/>
        <w:gridCol w:w="687"/>
        <w:gridCol w:w="793"/>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299" w:name="_Sec781"/>
      <w:r>
        <w:t>2. Product Conditions</w:t>
      </w:r>
      <w:bookmarkEnd w:id="299"/>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Billable Transactions</w:t>
      </w:r>
    </w:p>
    <w:p w:rsidR="006516ED" w:rsidRDefault="00227BCD">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rsidR="006516ED" w:rsidRDefault="00227BCD">
      <w:pPr>
        <w:pStyle w:val="ProductList-Body"/>
      </w:pPr>
      <w:r>
        <w:t xml:space="preserve"> </w:t>
      </w:r>
    </w:p>
    <w:p w:rsidR="006516ED" w:rsidRDefault="00227BCD">
      <w:pPr>
        <w:pStyle w:val="ProductList-Body"/>
      </w:pPr>
      <w:r>
        <w:t>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rsidR="006516ED" w:rsidRDefault="00227BCD">
      <w:pPr>
        <w:pStyle w:val="ProductList-Body"/>
      </w:pPr>
      <w:r>
        <w:t xml:space="preserve"> </w:t>
      </w:r>
    </w:p>
    <w:p w:rsidR="006516ED" w:rsidRDefault="00227BCD">
      <w:pPr>
        <w:pStyle w:val="ProductList-ClauseHeading"/>
        <w:outlineLvl w:val="4"/>
      </w:pPr>
      <w:r>
        <w:t>2.2 Mobile Asset Management Per Asset Requirements</w:t>
      </w:r>
    </w:p>
    <w:p w:rsidR="006516ED" w:rsidRDefault="00227BCD">
      <w:pPr>
        <w:pStyle w:val="ProductList-Body"/>
      </w:pPr>
      <w:r>
        <w:t xml:space="preserve">The following offers require a license for Mobile Asset Management Per Asset Monthly Subscription: </w:t>
      </w:r>
    </w:p>
    <w:p w:rsidR="006516ED" w:rsidRDefault="00227BCD" w:rsidP="00227BCD">
      <w:pPr>
        <w:pStyle w:val="ProductList-Bullet"/>
        <w:numPr>
          <w:ilvl w:val="0"/>
          <w:numId w:val="42"/>
        </w:numPr>
      </w:pPr>
      <w:r>
        <w:t>Distance Matrix Per Asset Automatic</w:t>
      </w:r>
    </w:p>
    <w:p w:rsidR="006516ED" w:rsidRDefault="00227BCD" w:rsidP="00227BCD">
      <w:pPr>
        <w:pStyle w:val="ProductList-Bullet"/>
        <w:numPr>
          <w:ilvl w:val="0"/>
          <w:numId w:val="42"/>
        </w:numPr>
      </w:pPr>
      <w:r>
        <w:t>Distance Matrix Per Asset Manual</w:t>
      </w:r>
    </w:p>
    <w:p w:rsidR="006516ED" w:rsidRDefault="00227BCD" w:rsidP="00227BCD">
      <w:pPr>
        <w:pStyle w:val="ProductList-Bullet"/>
        <w:numPr>
          <w:ilvl w:val="0"/>
          <w:numId w:val="42"/>
        </w:numPr>
      </w:pPr>
      <w:r>
        <w:t>Truck Routing Per Asset</w:t>
      </w:r>
    </w:p>
    <w:p w:rsidR="006516ED" w:rsidRDefault="00227BCD" w:rsidP="00227BCD">
      <w:pPr>
        <w:pStyle w:val="ProductList-Bullet"/>
        <w:numPr>
          <w:ilvl w:val="0"/>
          <w:numId w:val="42"/>
        </w:numPr>
      </w:pPr>
      <w:r>
        <w:t>Drive Analytics Per Asset</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2600523"/>
      <w:r>
        <w:instrText>Business Application Platform</w:instrText>
      </w:r>
      <w:bookmarkEnd w:id="301"/>
      <w:r>
        <w:instrText>" \l 3</w:instrText>
      </w:r>
      <w:r>
        <w:fldChar w:fldCharType="end"/>
      </w:r>
    </w:p>
    <w:p w:rsidR="006516ED" w:rsidRDefault="00227BCD">
      <w:pPr>
        <w:pStyle w:val="ProductList-Offering1SubSection"/>
        <w:outlineLvl w:val="3"/>
      </w:pPr>
      <w:bookmarkStart w:id="302" w:name="_Sec730"/>
      <w:r>
        <w:t>1. Program Availability</w:t>
      </w:r>
      <w:bookmarkEnd w:id="302"/>
    </w:p>
    <w:tbl>
      <w:tblPr>
        <w:tblStyle w:val="PURTable"/>
        <w:tblW w:w="0" w:type="dxa"/>
        <w:tblLook w:val="04A0" w:firstRow="1" w:lastRow="0" w:firstColumn="1" w:lastColumn="0" w:noHBand="0" w:noVBand="1"/>
      </w:tblPr>
      <w:tblGrid>
        <w:gridCol w:w="4152"/>
        <w:gridCol w:w="702"/>
        <w:gridCol w:w="689"/>
        <w:gridCol w:w="799"/>
        <w:gridCol w:w="707"/>
        <w:gridCol w:w="726"/>
        <w:gridCol w:w="823"/>
        <w:gridCol w:w="699"/>
        <w:gridCol w:w="694"/>
        <w:gridCol w:w="793"/>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2B2B2"/>
              <w:right w:val="none" w:sz="4" w:space="0" w:color="6E6E6E"/>
            </w:tcBorders>
          </w:tcPr>
          <w:p w:rsidR="006516ED" w:rsidRDefault="00227BCD">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Microsoft PowerApps Plan 1</w:t>
            </w:r>
            <w:r>
              <w:fldChar w:fldCharType="begin"/>
            </w:r>
            <w:r>
              <w:instrText xml:space="preserve"> XE "Microsoft PowerApps Plan 1" </w:instrText>
            </w:r>
            <w:r>
              <w:fldChar w:fldCharType="end"/>
            </w:r>
            <w:r>
              <w:t xml:space="preserve"> (Device and User SL)</w:t>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2B2B2"/>
              <w:right w:val="none" w:sz="4" w:space="0" w:color="6E6E6E"/>
            </w:tcBorders>
          </w:tcPr>
          <w:p w:rsidR="006516ED" w:rsidRDefault="00227BC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2B2B2"/>
              <w:left w:val="none" w:sz="4" w:space="0" w:color="6E6E6E"/>
              <w:bottom w:val="dashed" w:sz="4" w:space="0" w:color="BFBFBF"/>
              <w:right w:val="none" w:sz="4" w:space="0" w:color="6E6E6E"/>
            </w:tcBorders>
          </w:tcPr>
          <w:p w:rsidR="006516ED" w:rsidRDefault="00227BC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303" w:name="_Sec785"/>
      <w:r>
        <w:t>2. Product Conditions</w:t>
      </w:r>
      <w:bookmarkEnd w:id="303"/>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 Stream</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Power BI Report Server – Running Instances</w:t>
      </w:r>
    </w:p>
    <w:p w:rsidR="006516ED" w:rsidRDefault="00227BCD">
      <w:pPr>
        <w:pStyle w:val="ProductList-Body"/>
      </w:pPr>
      <w:r>
        <w:t xml:space="preserve">For each Microsoft Power BI Premium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rsidR="006516ED" w:rsidRDefault="00227BCD">
      <w:pPr>
        <w:pStyle w:val="ProductList-Body"/>
      </w:pPr>
      <w:r>
        <w:t xml:space="preserve"> </w:t>
      </w:r>
    </w:p>
    <w:p w:rsidR="006516ED" w:rsidRDefault="00227BCD">
      <w:pPr>
        <w:pStyle w:val="ProductList-ClauseHeading"/>
        <w:outlineLvl w:val="4"/>
      </w:pPr>
      <w:r>
        <w:t>2.2 Power BI Report Server – Sharing Content</w:t>
      </w:r>
    </w:p>
    <w:p w:rsidR="006516ED" w:rsidRDefault="00227BCD">
      <w:pPr>
        <w:pStyle w:val="ProductList-Body"/>
      </w:pPr>
      <w:r>
        <w:t xml:space="preserve">A Power BI Pro User SL is required to publish shared Power BI reports using the Power BI Report Server.  </w:t>
      </w:r>
    </w:p>
    <w:p w:rsidR="006516ED" w:rsidRDefault="00227BCD">
      <w:pPr>
        <w:pStyle w:val="ProductList-Body"/>
      </w:pPr>
      <w:r>
        <w:t xml:space="preserve"> </w:t>
      </w:r>
    </w:p>
    <w:p w:rsidR="006516ED" w:rsidRDefault="00227BCD">
      <w:pPr>
        <w:pStyle w:val="ProductList-ClauseHeading"/>
        <w:outlineLvl w:val="4"/>
      </w:pPr>
      <w:r>
        <w:t>2.3 SQL Server Technology</w:t>
      </w:r>
    </w:p>
    <w:p w:rsidR="006516ED" w:rsidRDefault="00227BC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0524"/>
      <w:r>
        <w:instrText>Microsoft Kaizala Pro</w:instrText>
      </w:r>
      <w:bookmarkEnd w:id="305"/>
      <w:r>
        <w:instrText>" \l 3</w:instrText>
      </w:r>
      <w:r>
        <w:fldChar w:fldCharType="end"/>
      </w:r>
    </w:p>
    <w:p w:rsidR="006516ED" w:rsidRDefault="00227BCD">
      <w:pPr>
        <w:pStyle w:val="ProductList-Offering1SubSection"/>
        <w:outlineLvl w:val="3"/>
      </w:pPr>
      <w:bookmarkStart w:id="306" w:name="_Sec1210"/>
      <w:r>
        <w:t>1. Program Availability</w:t>
      </w:r>
      <w:bookmarkEnd w:id="306"/>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6516E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16ED" w:rsidRDefault="00227BC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520" w:type="dxa"/>
            <w:tcBorders>
              <w:top w:val="none" w:sz="4" w:space="0" w:color="BFBFBF"/>
              <w:left w:val="none" w:sz="4" w:space="0" w:color="000000"/>
              <w:bottom w:val="none" w:sz="4" w:space="0" w:color="7F7F7F"/>
              <w:right w:val="none" w:sz="4" w:space="0" w:color="000000"/>
            </w:tcBorders>
          </w:tcPr>
          <w:p w:rsidR="006516ED" w:rsidRDefault="00227BCD">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Offering1SubSection"/>
        <w:outlineLvl w:val="3"/>
      </w:pPr>
      <w:bookmarkStart w:id="307" w:name="_Sec1211"/>
      <w:r>
        <w:t>2. Product Conditions</w:t>
      </w:r>
      <w:bookmarkEnd w:id="307"/>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Geographic Availability</w:t>
      </w:r>
    </w:p>
    <w:p w:rsidR="006516ED" w:rsidRDefault="00227BCD">
      <w:pPr>
        <w:pStyle w:val="ProductList-Body"/>
      </w:pPr>
      <w:r>
        <w:t>Kaizala is only available in Brazil, India, Kenya, and the Philippines.</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0525"/>
      <w:r>
        <w:instrText>Microsoft Cloud App Security</w:instrText>
      </w:r>
      <w:bookmarkEnd w:id="309"/>
      <w:r>
        <w:instrText>" \l 3</w:instrText>
      </w:r>
      <w:r>
        <w:fldChar w:fldCharType="end"/>
      </w:r>
    </w:p>
    <w:p w:rsidR="006516ED" w:rsidRDefault="00227BCD">
      <w:pPr>
        <w:pStyle w:val="ProductList-Offering1SubSection"/>
        <w:outlineLvl w:val="3"/>
      </w:pPr>
      <w:bookmarkStart w:id="310" w:name="_Sec1207"/>
      <w:r>
        <w:t>1. Program Availability</w:t>
      </w:r>
      <w:bookmarkEnd w:id="310"/>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6516E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16ED" w:rsidRDefault="00227BC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520" w:type="dxa"/>
            <w:tcBorders>
              <w:top w:val="none" w:sz="4" w:space="0" w:color="BFBFBF"/>
              <w:left w:val="none" w:sz="4" w:space="0" w:color="000000"/>
              <w:bottom w:val="dashed" w:sz="4" w:space="0" w:color="7F7F7F"/>
              <w:right w:val="none" w:sz="4" w:space="0" w:color="000000"/>
            </w:tcBorders>
          </w:tcPr>
          <w:p w:rsidR="006516ED" w:rsidRDefault="00227BC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Body"/>
      </w:pPr>
      <w:r>
        <w:t xml:space="preserve"> </w:t>
      </w:r>
    </w:p>
    <w:p w:rsidR="006516ED" w:rsidRDefault="00227BCD">
      <w:pPr>
        <w:pStyle w:val="ProductList-Offering1SubSection"/>
        <w:outlineLvl w:val="3"/>
      </w:pPr>
      <w:bookmarkStart w:id="311" w:name="_Sec1208"/>
      <w:r>
        <w:t>2. Product Conditions</w:t>
      </w:r>
      <w:bookmarkEnd w:id="311"/>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312" w:name="_Sec630"/>
      <w:r>
        <w:t>Microsoft Intune</w:t>
      </w:r>
      <w:bookmarkEnd w:id="312"/>
      <w:r>
        <w:fldChar w:fldCharType="begin"/>
      </w:r>
      <w:r>
        <w:instrText xml:space="preserve"> TC "</w:instrText>
      </w:r>
      <w:bookmarkStart w:id="313" w:name="_Toc512600526"/>
      <w:r>
        <w:instrText>Microsoft Intune</w:instrText>
      </w:r>
      <w:bookmarkEnd w:id="313"/>
      <w:r>
        <w:instrText>" \l 3</w:instrText>
      </w:r>
      <w:r>
        <w:fldChar w:fldCharType="end"/>
      </w:r>
    </w:p>
    <w:p w:rsidR="006516ED" w:rsidRDefault="00227BCD">
      <w:pPr>
        <w:pStyle w:val="ProductList-Offering1SubSection"/>
        <w:outlineLvl w:val="3"/>
      </w:pPr>
      <w:bookmarkStart w:id="314" w:name="_Sec714"/>
      <w:r>
        <w:t>1. Program Availability</w:t>
      </w:r>
      <w:bookmarkEnd w:id="314"/>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6516E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16ED" w:rsidRDefault="00227BC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520" w:type="dxa"/>
            <w:tcBorders>
              <w:top w:val="none" w:sz="4" w:space="0" w:color="BFBFBF"/>
              <w:left w:val="none" w:sz="4" w:space="0" w:color="000000"/>
              <w:bottom w:val="dashed" w:sz="4" w:space="0" w:color="7F7F7F"/>
              <w:right w:val="none" w:sz="4" w:space="0" w:color="000000"/>
            </w:tcBorders>
          </w:tcPr>
          <w:p w:rsidR="006516ED" w:rsidRDefault="00227BCD">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520" w:type="dxa"/>
            <w:tcBorders>
              <w:top w:val="dashed" w:sz="4" w:space="0" w:color="7F7F7F"/>
              <w:left w:val="none" w:sz="4" w:space="0" w:color="6E6E6E"/>
              <w:bottom w:val="dashed" w:sz="4" w:space="0" w:color="7F7F7F"/>
              <w:right w:val="none" w:sz="4" w:space="0" w:color="6E6E6E"/>
            </w:tcBorders>
          </w:tcPr>
          <w:p w:rsidR="006516ED" w:rsidRDefault="00227BCD">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520" w:type="dxa"/>
            <w:tcBorders>
              <w:top w:val="dashed" w:sz="4" w:space="0" w:color="7F7F7F"/>
              <w:left w:val="none" w:sz="4" w:space="0" w:color="6E6E6E"/>
              <w:bottom w:val="dashed" w:sz="4" w:space="0" w:color="949494"/>
              <w:right w:val="none" w:sz="4" w:space="0" w:color="6E6E6E"/>
            </w:tcBorders>
          </w:tcPr>
          <w:p w:rsidR="006516ED" w:rsidRDefault="00227BC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520" w:type="dxa"/>
            <w:tcBorders>
              <w:top w:val="dashed" w:sz="4" w:space="0" w:color="949494"/>
              <w:left w:val="none" w:sz="4" w:space="0" w:color="6E6E6E"/>
              <w:bottom w:val="dashed" w:sz="4" w:space="0" w:color="949494"/>
              <w:right w:val="none" w:sz="4" w:space="0" w:color="6E6E6E"/>
            </w:tcBorders>
          </w:tcPr>
          <w:p w:rsidR="006516ED" w:rsidRDefault="00227BCD">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520" w:type="dxa"/>
            <w:tcBorders>
              <w:top w:val="dashed" w:sz="4" w:space="0" w:color="949494"/>
              <w:left w:val="none" w:sz="4" w:space="0" w:color="6E6E6E"/>
              <w:bottom w:val="dashed" w:sz="4" w:space="0" w:color="B7B7B7"/>
              <w:right w:val="none" w:sz="4" w:space="0" w:color="6E6E6E"/>
            </w:tcBorders>
          </w:tcPr>
          <w:p w:rsidR="006516ED" w:rsidRDefault="00227BC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r w:rsidR="006516ED">
        <w:tc>
          <w:tcPr>
            <w:tcW w:w="4520" w:type="dxa"/>
            <w:tcBorders>
              <w:top w:val="dashed" w:sz="4" w:space="0" w:color="B7B7B7"/>
              <w:left w:val="none" w:sz="4" w:space="0" w:color="6E6E6E"/>
              <w:bottom w:val="none" w:sz="4" w:space="0" w:color="BFBFBF"/>
              <w:right w:val="none" w:sz="4" w:space="0" w:color="6E6E6E"/>
            </w:tcBorders>
          </w:tcPr>
          <w:p w:rsidR="006516ED" w:rsidRDefault="00227BCD">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315" w:name="_Sec769"/>
      <w:r>
        <w:t>2. Product Conditions</w:t>
      </w:r>
      <w:bookmarkEnd w:id="315"/>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6516ED" w:rsidRDefault="00227BCD">
      <w:pPr>
        <w:pStyle w:val="ProductList-Body"/>
      </w:pPr>
      <w:r>
        <w:t xml:space="preserve"> </w:t>
      </w:r>
    </w:p>
    <w:p w:rsidR="006516ED" w:rsidRDefault="00227BCD">
      <w:pPr>
        <w:pStyle w:val="ProductList-ClauseHeading"/>
        <w:outlineLvl w:val="4"/>
      </w:pPr>
      <w:r>
        <w:t>2.1 Microsoft Intune for EDU (Device SL)</w:t>
      </w:r>
    </w:p>
    <w:p w:rsidR="006516ED" w:rsidRDefault="00227BCD">
      <w:pPr>
        <w:pStyle w:val="ProductList-SubClauseHeading"/>
        <w:outlineLvl w:val="5"/>
      </w:pPr>
      <w:r>
        <w:t>2.1.1 Term</w:t>
      </w:r>
    </w:p>
    <w:p w:rsidR="006516ED" w:rsidRDefault="00227BCD">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rsidR="006516ED" w:rsidRDefault="00227BCD">
      <w:pPr>
        <w:pStyle w:val="ProductList-BodyIndented"/>
      </w:pPr>
      <w:r>
        <w:t xml:space="preserve"> </w:t>
      </w:r>
    </w:p>
    <w:p w:rsidR="006516ED" w:rsidRDefault="00227BCD">
      <w:pPr>
        <w:pStyle w:val="ProductList-SubClauseHeading"/>
        <w:outlineLvl w:val="5"/>
      </w:pPr>
      <w:r>
        <w:t>2.1.2 Cancellation and Reassignment</w:t>
      </w:r>
    </w:p>
    <w:p w:rsidR="006516ED" w:rsidRDefault="00227BCD">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rsidR="006516ED" w:rsidRDefault="006516ED">
      <w:pPr>
        <w:pStyle w:val="ProductList-BodyIndented"/>
        <w:jc w:val="right"/>
      </w:pPr>
    </w:p>
    <w:tbl>
      <w:tblPr>
        <w:tblStyle w:val="PURTable0"/>
        <w:tblW w:w="0" w:type="dxa"/>
        <w:tblLook w:val="04A0" w:firstRow="1" w:lastRow="0" w:firstColumn="1" w:lastColumn="0" w:noHBand="0" w:noVBand="1"/>
      </w:tblPr>
      <w:tblGrid>
        <w:gridCol w:w="1044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Indented"/>
      </w:pPr>
    </w:p>
    <w:p w:rsidR="006516ED" w:rsidRDefault="00227BCD">
      <w:pPr>
        <w:pStyle w:val="ProductList-Offering2HeadingNoBorder"/>
        <w:outlineLvl w:val="2"/>
      </w:pPr>
      <w:bookmarkStart w:id="316" w:name="_Sec672"/>
      <w:r>
        <w:t>Microsoft Learning</w:t>
      </w:r>
      <w:bookmarkEnd w:id="316"/>
      <w:r>
        <w:fldChar w:fldCharType="begin"/>
      </w:r>
      <w:r>
        <w:instrText xml:space="preserve"> TC "</w:instrText>
      </w:r>
      <w:bookmarkStart w:id="317" w:name="_Toc512600527"/>
      <w:r>
        <w:instrText>Microsoft Learning</w:instrText>
      </w:r>
      <w:bookmarkEnd w:id="317"/>
      <w:r>
        <w:instrText>" \l 3</w:instrText>
      </w:r>
      <w:r>
        <w:fldChar w:fldCharType="end"/>
      </w:r>
    </w:p>
    <w:p w:rsidR="006516ED" w:rsidRDefault="00227BCD">
      <w:pPr>
        <w:pStyle w:val="ProductList-Offering1SubSection"/>
        <w:outlineLvl w:val="3"/>
      </w:pPr>
      <w:bookmarkStart w:id="318" w:name="_Sec728"/>
      <w:r>
        <w:t>1. Program Availability</w:t>
      </w:r>
      <w:bookmarkEnd w:id="318"/>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dashed" w:sz="4" w:space="0" w:color="BFBFBF"/>
              <w:right w:val="none" w:sz="4" w:space="0" w:color="6E6E6E"/>
            </w:tcBorders>
          </w:tcPr>
          <w:p w:rsidR="006516ED" w:rsidRDefault="00227BC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dashed" w:sz="4" w:space="0" w:color="BFBFBF"/>
              <w:right w:val="none" w:sz="4" w:space="0" w:color="6E6E6E"/>
            </w:tcBorders>
          </w:tcPr>
          <w:p w:rsidR="006516ED" w:rsidRDefault="00227BC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516ED" w:rsidRDefault="00227B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4660" w:type="dxa"/>
            <w:tcBorders>
              <w:top w:val="dashed" w:sz="4" w:space="0" w:color="BFBFBF"/>
              <w:left w:val="none" w:sz="4" w:space="0" w:color="6E6E6E"/>
              <w:bottom w:val="none" w:sz="4" w:space="0" w:color="BFBFBF"/>
              <w:right w:val="none" w:sz="4" w:space="0" w:color="6E6E6E"/>
            </w:tcBorders>
          </w:tcPr>
          <w:p w:rsidR="006516ED" w:rsidRDefault="00227BC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6516ED" w:rsidRDefault="00227B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bl>
    <w:p w:rsidR="006516ED" w:rsidRDefault="00227BCD">
      <w:pPr>
        <w:pStyle w:val="ProductList-Offering1SubSection"/>
        <w:outlineLvl w:val="3"/>
      </w:pPr>
      <w:bookmarkStart w:id="319" w:name="_Sec783"/>
      <w:r>
        <w:t>2. Product Conditions</w:t>
      </w:r>
      <w:bookmarkEnd w:id="319"/>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4"/>
      </w:pPr>
      <w:r>
        <w:t>2.1 Vouchers</w:t>
      </w:r>
    </w:p>
    <w:p w:rsidR="006516ED" w:rsidRDefault="00227BCD">
      <w:pPr>
        <w:pStyle w:val="ProductList-Body"/>
      </w:pPr>
      <w:r>
        <w:t xml:space="preserve">Vouchers are provided upon purchase and expire 12 months from date of purchase. </w:t>
      </w:r>
    </w:p>
    <w:p w:rsidR="006516ED" w:rsidRDefault="00227BCD">
      <w:pPr>
        <w:pStyle w:val="ProductList-Body"/>
      </w:pPr>
      <w:r>
        <w:t xml:space="preserve"> </w:t>
      </w:r>
    </w:p>
    <w:p w:rsidR="006516ED" w:rsidRDefault="00227BCD">
      <w:pPr>
        <w:pStyle w:val="ProductList-ClauseHeading"/>
        <w:outlineLvl w:val="4"/>
      </w:pPr>
      <w:r>
        <w:t>2.2 Microsoft Office Specialist (MOS) Microsoft Technology Associate (MTA) and Microsoft Certification Educator (MCE) Exam Site License</w:t>
      </w:r>
    </w:p>
    <w:p w:rsidR="006516ED" w:rsidRDefault="00227BCD">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0528"/>
      <w:r>
        <w:instrText>Minecraft: Education Edition</w:instrText>
      </w:r>
      <w:bookmarkEnd w:id="321"/>
      <w:r>
        <w:instrText>" \l 3</w:instrText>
      </w:r>
      <w:r>
        <w:fldChar w:fldCharType="end"/>
      </w:r>
    </w:p>
    <w:p w:rsidR="006516ED" w:rsidRDefault="00227BCD">
      <w:pPr>
        <w:pStyle w:val="ProductList-Offering1SubSection"/>
        <w:outlineLvl w:val="3"/>
      </w:pPr>
      <w:bookmarkStart w:id="322" w:name="_Sec1149"/>
      <w:r>
        <w:t>1. Program Availability</w:t>
      </w:r>
      <w:bookmarkEnd w:id="322"/>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6516E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6ED" w:rsidRDefault="00227B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516ED">
        <w:tc>
          <w:tcPr>
            <w:tcW w:w="4660" w:type="dxa"/>
            <w:tcBorders>
              <w:top w:val="single" w:sz="6" w:space="0" w:color="FFFFFF"/>
              <w:left w:val="none" w:sz="4" w:space="0" w:color="6E6E6E"/>
              <w:bottom w:val="none" w:sz="4" w:space="0" w:color="BFBFBF"/>
              <w:right w:val="none" w:sz="4" w:space="0" w:color="6E6E6E"/>
            </w:tcBorders>
          </w:tcPr>
          <w:p w:rsidR="006516ED" w:rsidRDefault="00227BC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516ED" w:rsidRDefault="00227B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6ED" w:rsidRDefault="00227BCD">
            <w:pPr>
              <w:pStyle w:val="ProductList-TableBody"/>
              <w:jc w:val="center"/>
            </w:pPr>
            <w:r>
              <w:t xml:space="preserve"> </w:t>
            </w:r>
          </w:p>
        </w:tc>
      </w:tr>
    </w:tbl>
    <w:p w:rsidR="006516ED" w:rsidRDefault="00227BCD">
      <w:pPr>
        <w:pStyle w:val="ProductList-Offering1SubSection"/>
        <w:outlineLvl w:val="3"/>
      </w:pPr>
      <w:bookmarkStart w:id="323" w:name="_Sec1150"/>
      <w:r>
        <w:t>2. Product Conditions</w:t>
      </w:r>
      <w:bookmarkEnd w:id="323"/>
    </w:p>
    <w:tbl>
      <w:tblPr>
        <w:tblStyle w:val="PURTable"/>
        <w:tblW w:w="0" w:type="dxa"/>
        <w:tblLook w:val="04A0" w:firstRow="1" w:lastRow="0" w:firstColumn="1" w:lastColumn="0" w:noHBand="0" w:noVBand="1"/>
      </w:tblPr>
      <w:tblGrid>
        <w:gridCol w:w="3589"/>
        <w:gridCol w:w="3603"/>
        <w:gridCol w:w="3598"/>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Extended Term Eligible: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Promotions: N/A</w:t>
            </w:r>
          </w:p>
        </w:tc>
      </w:tr>
      <w:tr w:rsidR="006516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Reduction Eligible (SCE): N/A</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6ED" w:rsidRDefault="00227BCD">
            <w:pPr>
              <w:pStyle w:val="ProductList-TableBody"/>
            </w:pPr>
            <w:r>
              <w:t xml:space="preserve"> </w:t>
            </w:r>
          </w:p>
        </w:tc>
      </w:tr>
    </w:tbl>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6516ED">
      <w:pPr>
        <w:sectPr w:rsidR="006516ED">
          <w:headerReference w:type="default" r:id="rId140"/>
          <w:footerReference w:type="default" r:id="rId141"/>
          <w:type w:val="continuous"/>
          <w:pgSz w:w="12240" w:h="15840" w:code="1"/>
          <w:pgMar w:top="1170" w:right="720" w:bottom="720" w:left="720" w:header="432" w:footer="288" w:gutter="0"/>
          <w:cols w:space="360"/>
        </w:sectPr>
      </w:pPr>
    </w:p>
    <w:p w:rsidR="006516ED" w:rsidRDefault="00227BCD">
      <w:pPr>
        <w:pStyle w:val="ProductList-SectionHeading"/>
        <w:pageBreakBefore/>
        <w:outlineLvl w:val="0"/>
      </w:pPr>
      <w:bookmarkStart w:id="324" w:name="_Sec549"/>
      <w:bookmarkEnd w:id="206"/>
      <w:r>
        <w:t>Glossary</w:t>
      </w:r>
      <w:r>
        <w:fldChar w:fldCharType="begin"/>
      </w:r>
      <w:r>
        <w:instrText xml:space="preserve"> TC "</w:instrText>
      </w:r>
      <w:bookmarkStart w:id="325" w:name="_Toc512600529"/>
      <w:r>
        <w:instrText>Glossary</w:instrText>
      </w:r>
      <w:bookmarkEnd w:id="325"/>
      <w:r>
        <w:instrText>" \l 1</w:instrText>
      </w:r>
      <w:r>
        <w:fldChar w:fldCharType="end"/>
      </w:r>
    </w:p>
    <w:p w:rsidR="006516ED" w:rsidRDefault="00227BCD">
      <w:pPr>
        <w:pStyle w:val="ProductList-Offering1Heading"/>
        <w:outlineLvl w:val="1"/>
      </w:pPr>
      <w:bookmarkStart w:id="326" w:name="_Sec550"/>
      <w:r>
        <w:t>Attributes</w:t>
      </w:r>
      <w:bookmarkEnd w:id="326"/>
      <w:r>
        <w:fldChar w:fldCharType="begin"/>
      </w:r>
      <w:r>
        <w:instrText xml:space="preserve"> TC "</w:instrText>
      </w:r>
      <w:bookmarkStart w:id="327" w:name="_Toc512600530"/>
      <w:r>
        <w:instrText>Attributes</w:instrText>
      </w:r>
      <w:bookmarkEnd w:id="327"/>
      <w:r>
        <w:instrText>" \l 2</w:instrText>
      </w:r>
      <w:r>
        <w:fldChar w:fldCharType="end"/>
      </w:r>
    </w:p>
    <w:p w:rsidR="006516ED" w:rsidRDefault="00227BCD">
      <w:pPr>
        <w:pStyle w:val="ProductList-BodySpaced"/>
      </w:pPr>
      <w:r>
        <w:t>Attributes are identified in the tables in each Product Entry, and indicate rights or conditions applicable to the Products.</w:t>
      </w:r>
    </w:p>
    <w:p w:rsidR="006516ED" w:rsidRDefault="00227BCD">
      <w:pPr>
        <w:pStyle w:val="ProductList-BodySpaced"/>
      </w:pPr>
      <w:r>
        <w:t xml:space="preserve"> </w:t>
      </w:r>
    </w:p>
    <w:p w:rsidR="006516ED" w:rsidRDefault="00227BCD">
      <w:pPr>
        <w:pStyle w:val="ProductList-BodySpaced"/>
      </w:pPr>
      <w:r>
        <w:rPr>
          <w:b/>
          <w:color w:val="00188F"/>
        </w:rPr>
        <w:t>Additional Software</w:t>
      </w:r>
      <w:r>
        <w:t>: Software identified in the Use Rights for Server Products that Customer is permitted to use on any device in conjunction with its use of server software.</w:t>
      </w:r>
    </w:p>
    <w:p w:rsidR="006516ED" w:rsidRDefault="00227BCD">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rsidR="006516ED" w:rsidRDefault="00227BCD">
      <w:pPr>
        <w:pStyle w:val="ProductList-BodySpaced"/>
      </w:pPr>
      <w:r>
        <w:rPr>
          <w:b/>
          <w:color w:val="00188F"/>
        </w:rPr>
        <w:t>Client Access Requirement</w:t>
      </w:r>
      <w:r>
        <w:t>: Indicates whether or not a Server Product requires CALs for access by users and devices.</w:t>
      </w:r>
    </w:p>
    <w:p w:rsidR="006516ED" w:rsidRDefault="00227BCD">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rsidR="006516ED" w:rsidRDefault="00227BCD">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rsidR="006516ED" w:rsidRDefault="00227BCD">
      <w:pPr>
        <w:pStyle w:val="ProductList-BodySpaced"/>
      </w:pPr>
      <w:r>
        <w:rPr>
          <w:b/>
          <w:color w:val="00188F"/>
        </w:rPr>
        <w:t>Extended Term Eligible</w:t>
      </w:r>
      <w:r>
        <w:t>:  Online services that are eligible for an extended term as described in the Enterprise and Enterprise Subscription licensing agreement.</w:t>
      </w:r>
    </w:p>
    <w:p w:rsidR="006516ED" w:rsidRDefault="00227BCD">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6516ED" w:rsidRDefault="00227BCD">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rsidR="006516ED" w:rsidRDefault="00227BCD">
      <w:pPr>
        <w:pStyle w:val="ProductList-BodySpaced"/>
      </w:pPr>
      <w:r>
        <w:rPr>
          <w:b/>
          <w:color w:val="00188F"/>
        </w:rPr>
        <w:t>Government Community Cloud (U.S. only)</w:t>
      </w:r>
      <w:r>
        <w:t xml:space="preserve">: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rsidR="006516ED" w:rsidRDefault="00227BCD">
      <w:pPr>
        <w:pStyle w:val="ProductList-BodySpaced"/>
      </w:pPr>
      <w:r>
        <w:rPr>
          <w:b/>
          <w:color w:val="00188F"/>
        </w:rPr>
        <w:t>Included Technologies</w:t>
      </w:r>
      <w:r>
        <w:t>:  Indicates other Microsoft components included in a Product; refer to the Included Technologies section of Universal License Terms for details.</w:t>
      </w:r>
    </w:p>
    <w:p w:rsidR="006516ED" w:rsidRDefault="00227BCD">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rsidR="006516ED" w:rsidRDefault="00227BCD">
      <w:pPr>
        <w:pStyle w:val="ProductList-BodySpaced"/>
      </w:pPr>
      <w:r>
        <w:rPr>
          <w:b/>
          <w:color w:val="00188F"/>
        </w:rPr>
        <w:t>License Terms</w:t>
      </w:r>
      <w:r>
        <w:t>:  Terms and conditions governing deployment and use of a Product.</w:t>
      </w:r>
    </w:p>
    <w:p w:rsidR="006516ED" w:rsidRDefault="00227BCD">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rsidR="006516ED" w:rsidRDefault="00227BCD">
      <w:pPr>
        <w:pStyle w:val="ProductList-BodySpaced"/>
      </w:pPr>
      <w:r>
        <w:rPr>
          <w:b/>
          <w:color w:val="00188F"/>
        </w:rPr>
        <w:t>Prerequisite</w:t>
      </w:r>
      <w:r>
        <w:t>:  Indicates that certain additional conditions must be met in order to purchase Licenses for the Product.</w:t>
      </w:r>
    </w:p>
    <w:p w:rsidR="006516ED" w:rsidRDefault="00227BCD">
      <w:pPr>
        <w:pStyle w:val="ProductList-BodySpaced"/>
      </w:pPr>
      <w:r>
        <w:rPr>
          <w:b/>
          <w:color w:val="00188F"/>
        </w:rPr>
        <w:t>Prerequisite (SA)</w:t>
      </w:r>
      <w:r>
        <w:t>:</w:t>
      </w:r>
      <w:r>
        <w:rPr>
          <w:b/>
        </w:rPr>
        <w:t xml:space="preserve">  </w:t>
      </w:r>
      <w:r>
        <w:t>Indicates that certain additional conditions must be met in order to purchase SA coverage for the Product.</w:t>
      </w:r>
    </w:p>
    <w:p w:rsidR="006516ED" w:rsidRDefault="00227BCD">
      <w:pPr>
        <w:pStyle w:val="ProductList-BodySpaced"/>
      </w:pPr>
      <w:r>
        <w:rPr>
          <w:b/>
          <w:color w:val="00188F"/>
        </w:rPr>
        <w:t>Prior Version</w:t>
      </w:r>
      <w:r>
        <w:t>:  Earlier versions of Product and their Date Available.</w:t>
      </w:r>
    </w:p>
    <w:p w:rsidR="006516ED" w:rsidRDefault="00227BCD">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rsidR="006516ED" w:rsidRDefault="00227BCD">
      <w:pPr>
        <w:pStyle w:val="ProductList-BodySpaced"/>
      </w:pPr>
      <w:r>
        <w:rPr>
          <w:b/>
          <w:color w:val="00188F"/>
        </w:rPr>
        <w:t>Online Subscription Program (OSP)</w:t>
      </w:r>
      <w:r>
        <w:t>:  The Product is available in an Online Subscription program.</w:t>
      </w:r>
    </w:p>
    <w:p w:rsidR="006516ED" w:rsidRDefault="00227BCD">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rsidR="006516ED" w:rsidRDefault="00227BCD">
      <w:pPr>
        <w:pStyle w:val="ProductList-BodySpaced"/>
      </w:pPr>
      <w:r>
        <w:rPr>
          <w:b/>
          <w:color w:val="00188F"/>
        </w:rPr>
        <w:t>Product-Specific License Terms</w:t>
      </w:r>
      <w:r>
        <w:t>:  Indicates that Product-Specific terms and conditions governing deployment and use of the Product are included below the Use Rights table.</w:t>
      </w:r>
    </w:p>
    <w:p w:rsidR="006516ED" w:rsidRDefault="00227BCD">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rsidR="006516ED" w:rsidRDefault="00227BCD">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rsidR="006516ED" w:rsidRDefault="00227BCD">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rsidR="006516ED" w:rsidRDefault="00227BCD">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rsidR="006516ED" w:rsidRDefault="00227BCD">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rsidR="006516ED" w:rsidRDefault="00227BCD">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6516ED" w:rsidRDefault="00227BCD">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rsidR="006516ED" w:rsidRDefault="00227BCD">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rsidR="006516ED" w:rsidRDefault="00227BCD">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rsidR="006516ED" w:rsidRDefault="00227BCD">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rsidR="006516ED" w:rsidRDefault="00227BCD">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rsidR="006516ED" w:rsidRDefault="00227BCD">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rsidR="006516ED" w:rsidRDefault="006516ED">
      <w:pPr>
        <w:pStyle w:val="ProductList-BodySpaced"/>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Spaced"/>
      </w:pPr>
    </w:p>
    <w:p w:rsidR="006516ED" w:rsidRDefault="00227BCD">
      <w:pPr>
        <w:pStyle w:val="ProductList-Offering1Heading"/>
        <w:outlineLvl w:val="1"/>
      </w:pPr>
      <w:bookmarkStart w:id="328" w:name="_Sec551"/>
      <w:r>
        <w:t>Cell Values</w:t>
      </w:r>
      <w:bookmarkEnd w:id="328"/>
      <w:r>
        <w:fldChar w:fldCharType="begin"/>
      </w:r>
      <w:r>
        <w:instrText xml:space="preserve"> TC "</w:instrText>
      </w:r>
      <w:bookmarkStart w:id="329" w:name="_Toc512600531"/>
      <w:r>
        <w:instrText>Cell Values</w:instrText>
      </w:r>
      <w:bookmarkEnd w:id="329"/>
      <w:r>
        <w:instrText>" \l 2</w:instrText>
      </w:r>
      <w:r>
        <w:fldChar w:fldCharType="end"/>
      </w:r>
    </w:p>
    <w:p w:rsidR="006516ED" w:rsidRDefault="00227BCD">
      <w:pPr>
        <w:pStyle w:val="ProductList-BodySpaced"/>
      </w:pPr>
      <w:r>
        <w:t>Cell Values are used in the Program Availability table in each of each Product Entry to identify how the Product is offered in each program. The volume licensing program agreements define these offering types.</w:t>
      </w:r>
    </w:p>
    <w:p w:rsidR="006516ED" w:rsidRDefault="00227BCD">
      <w:pPr>
        <w:pStyle w:val="ProductList-BodySpaced"/>
      </w:pPr>
      <w:r>
        <w:t xml:space="preserve"> </w:t>
      </w:r>
    </w:p>
    <w:p w:rsidR="006516ED" w:rsidRDefault="00227BCD">
      <w:pPr>
        <w:pStyle w:val="ProductList-BodySpaced"/>
      </w:pPr>
      <w:r>
        <w:rPr>
          <w:b/>
          <w:color w:val="00188F"/>
        </w:rPr>
        <w:t xml:space="preserve">A </w:t>
      </w:r>
      <w:r>
        <w:t xml:space="preserve">= </w:t>
      </w:r>
      <w:r>
        <w:rPr>
          <w:color w:val="00188F"/>
        </w:rPr>
        <w:t>Additional Product</w:t>
      </w:r>
      <w:r>
        <w:t>:  The Product is offered as an Additional Product.</w:t>
      </w:r>
    </w:p>
    <w:p w:rsidR="006516ED" w:rsidRDefault="00227BCD">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rsidR="006516ED" w:rsidRDefault="00227BCD">
      <w:pPr>
        <w:pStyle w:val="ProductList-BodySpaced"/>
      </w:pPr>
      <w:r>
        <w:rPr>
          <w:b/>
        </w:rPr>
        <w:t>AF</w:t>
      </w:r>
      <w:r>
        <w:t xml:space="preserve"> = Additional Product Faculty: The Product is offered as an Additional Product for the School program and must be licensed on an Organization-wide basis covering all Faculty and Staff. </w:t>
      </w:r>
    </w:p>
    <w:p w:rsidR="006516ED" w:rsidRDefault="00227BCD">
      <w:pPr>
        <w:pStyle w:val="ProductList-BodySpaced"/>
      </w:pPr>
      <w:r>
        <w:rPr>
          <w:b/>
        </w:rPr>
        <w:t>AP</w:t>
      </w:r>
      <w:r>
        <w:t xml:space="preserve"> = Additional Product in EES 2017:  The Product is offered as an Additional Product for the Enrollment for Education Solutions (with a publication date on or after October 2017). </w:t>
      </w:r>
    </w:p>
    <w:p w:rsidR="006516ED" w:rsidRDefault="00227BCD">
      <w:pPr>
        <w:pStyle w:val="ProductList-BodySpaced"/>
      </w:pPr>
      <w:r>
        <w:rPr>
          <w:b/>
        </w:rPr>
        <w:t>AS</w:t>
      </w:r>
      <w:r>
        <w:t xml:space="preserve"> = Additional Product School: The Product is offered as an Additional Product for the School program only.  </w:t>
      </w:r>
    </w:p>
    <w:p w:rsidR="006516ED" w:rsidRDefault="00227BCD">
      <w:pPr>
        <w:pStyle w:val="ProductList-BodySpaced"/>
      </w:pPr>
      <w:r>
        <w:rPr>
          <w:b/>
          <w:color w:val="00188F"/>
        </w:rPr>
        <w:t>E</w:t>
      </w:r>
      <w:r>
        <w:t xml:space="preserve"> = </w:t>
      </w:r>
      <w:r>
        <w:rPr>
          <w:color w:val="00188F"/>
        </w:rPr>
        <w:t>Enterprise Product</w:t>
      </w:r>
      <w:r>
        <w:t>:  The Product is offered as an Enterprise Product, but not a desktop.</w:t>
      </w:r>
    </w:p>
    <w:p w:rsidR="006516ED" w:rsidRDefault="00227BCD">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rsidR="006516ED" w:rsidRDefault="00227BCD">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rsidR="006516ED" w:rsidRDefault="00227BCD">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rsidR="006516ED" w:rsidRDefault="00227BCD">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rsidR="006516ED" w:rsidRDefault="00227BCD">
      <w:pPr>
        <w:pStyle w:val="ProductList-BodySpaced"/>
      </w:pPr>
      <w:r>
        <w:rPr>
          <w:b/>
          <w:color w:val="00188F"/>
        </w:rPr>
        <w:t>OW</w:t>
      </w:r>
      <w:r>
        <w:t xml:space="preserve"> = </w:t>
      </w:r>
      <w:r>
        <w:rPr>
          <w:color w:val="00188F"/>
        </w:rPr>
        <w:t>Organization-wide</w:t>
      </w:r>
      <w:r>
        <w:t>:  Available under the Organization-wide option.</w:t>
      </w:r>
    </w:p>
    <w:p w:rsidR="006516ED" w:rsidRDefault="00227BCD">
      <w:pPr>
        <w:pStyle w:val="ProductList-BodySpaced"/>
      </w:pPr>
      <w:r>
        <w:rPr>
          <w:b/>
          <w:color w:val="00188F"/>
        </w:rPr>
        <w:t>P</w:t>
      </w:r>
      <w:r>
        <w:t xml:space="preserve"> = </w:t>
      </w:r>
      <w:r>
        <w:rPr>
          <w:color w:val="00188F"/>
        </w:rPr>
        <w:t>Non-Organization Wide in Open Value</w:t>
      </w:r>
      <w:r>
        <w:t>:  The Product is offered on a non-Organization Wide basis in Open Value.</w:t>
      </w:r>
    </w:p>
    <w:p w:rsidR="006516ED" w:rsidRDefault="00227BCD">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rsidR="006516ED" w:rsidRDefault="00227BCD">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rsidR="006516ED" w:rsidRDefault="00227BCD">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rsidR="006516ED" w:rsidRDefault="00227BCD">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rsidR="006516ED" w:rsidRDefault="00227BCD">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rsidR="006516ED" w:rsidRDefault="006516ED">
      <w:pPr>
        <w:pStyle w:val="ProductList-BodySpaced"/>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Spaced"/>
      </w:pPr>
    </w:p>
    <w:p w:rsidR="006516ED" w:rsidRDefault="00227BCD">
      <w:pPr>
        <w:pStyle w:val="ProductList-Offering1Heading"/>
        <w:outlineLvl w:val="1"/>
      </w:pPr>
      <w:bookmarkStart w:id="330" w:name="_Sec552"/>
      <w:r>
        <w:t>Column Headings</w:t>
      </w:r>
      <w:bookmarkEnd w:id="330"/>
      <w:r>
        <w:fldChar w:fldCharType="begin"/>
      </w:r>
      <w:r>
        <w:instrText xml:space="preserve"> TC "</w:instrText>
      </w:r>
      <w:bookmarkStart w:id="331" w:name="_Toc512600532"/>
      <w:r>
        <w:instrText>Column Headings</w:instrText>
      </w:r>
      <w:bookmarkEnd w:id="331"/>
      <w:r>
        <w:instrText>" \l 2</w:instrText>
      </w:r>
      <w:r>
        <w:fldChar w:fldCharType="end"/>
      </w:r>
    </w:p>
    <w:p w:rsidR="006516ED" w:rsidRDefault="00227BCD">
      <w:pPr>
        <w:pStyle w:val="ProductList-BodySpaced"/>
      </w:pPr>
      <w:r>
        <w:t>Column Headings appear in the Program Availability table for each Product Entry and organize program availability information by program, offering type, points and availability dates.</w:t>
      </w:r>
    </w:p>
    <w:p w:rsidR="006516ED" w:rsidRDefault="00227BCD">
      <w:pPr>
        <w:pStyle w:val="ProductList-BodySpaced"/>
      </w:pPr>
      <w:r>
        <w:t xml:space="preserve"> </w:t>
      </w:r>
    </w:p>
    <w:p w:rsidR="006516ED" w:rsidRDefault="00227BCD">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rsidR="006516ED" w:rsidRDefault="00227BCD">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rsidR="006516ED" w:rsidRDefault="00227BCD">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rsidR="006516ED" w:rsidRDefault="00227BCD">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rsidR="006516ED" w:rsidRDefault="00227BCD">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rsidR="006516ED" w:rsidRDefault="00227BCD">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rsidR="006516ED" w:rsidRDefault="00227BCD">
      <w:pPr>
        <w:pStyle w:val="ProductList-BodySpaced"/>
      </w:pPr>
      <w:r>
        <w:rPr>
          <w:b/>
          <w:color w:val="00188F"/>
        </w:rPr>
        <w:t>MPSA</w:t>
      </w:r>
      <w:r>
        <w:t xml:space="preserve"> = </w:t>
      </w:r>
      <w:r>
        <w:rPr>
          <w:color w:val="00188F"/>
        </w:rPr>
        <w:t>Microsoft Products and Services Agreement</w:t>
      </w:r>
      <w:r>
        <w:t>.</w:t>
      </w:r>
    </w:p>
    <w:p w:rsidR="006516ED" w:rsidRDefault="00227BCD">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rsidR="006516ED" w:rsidRDefault="00227BCD">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rsidR="006516ED" w:rsidRDefault="00227BCD">
      <w:pPr>
        <w:pStyle w:val="ProductList-BodySpaced"/>
      </w:pPr>
      <w:r>
        <w:rPr>
          <w:b/>
          <w:color w:val="00188F"/>
        </w:rPr>
        <w:t xml:space="preserve">OVS-ES </w:t>
      </w:r>
      <w:r>
        <w:t xml:space="preserve">= </w:t>
      </w:r>
      <w:r>
        <w:rPr>
          <w:color w:val="00188F"/>
        </w:rPr>
        <w:t>Open Value Subscription – Education Solutions</w:t>
      </w:r>
      <w:r>
        <w:t>.</w:t>
      </w:r>
    </w:p>
    <w:p w:rsidR="006516ED" w:rsidRDefault="00227BCD">
      <w:pPr>
        <w:pStyle w:val="ProductList-BodySpaced"/>
      </w:pPr>
      <w:r>
        <w:rPr>
          <w:b/>
          <w:color w:val="00188F"/>
        </w:rPr>
        <w:t>Point</w:t>
      </w:r>
      <w:r>
        <w:t xml:space="preserve"> = The value assigned to a Product used to calculate the volume pricing level applicable to Customer’s volume licensing agreement.</w:t>
      </w:r>
    </w:p>
    <w:p w:rsidR="006516ED" w:rsidRDefault="00227BCD">
      <w:pPr>
        <w:pStyle w:val="ProductList-BodySpaced"/>
      </w:pPr>
      <w:r>
        <w:rPr>
          <w:b/>
          <w:color w:val="00188F"/>
        </w:rPr>
        <w:t>SA</w:t>
      </w:r>
      <w:r>
        <w:t xml:space="preserve"> = </w:t>
      </w:r>
      <w:r>
        <w:rPr>
          <w:color w:val="00188F"/>
        </w:rPr>
        <w:t>Software Assurance</w:t>
      </w:r>
      <w:r>
        <w:t>:  Point value designated when SA is offered for the software indicated.</w:t>
      </w:r>
    </w:p>
    <w:p w:rsidR="006516ED" w:rsidRDefault="00227BCD">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rsidR="006516ED" w:rsidRDefault="006516ED">
      <w:pPr>
        <w:pStyle w:val="ProductList-BodySpaced"/>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Spaced"/>
      </w:pPr>
    </w:p>
    <w:p w:rsidR="006516ED" w:rsidRDefault="00227BCD">
      <w:pPr>
        <w:pStyle w:val="ProductList-Offering1Heading"/>
        <w:outlineLvl w:val="1"/>
      </w:pPr>
      <w:bookmarkStart w:id="332" w:name="_Sec553"/>
      <w:r>
        <w:t>Definitions</w:t>
      </w:r>
      <w:bookmarkEnd w:id="332"/>
      <w:r>
        <w:fldChar w:fldCharType="begin"/>
      </w:r>
      <w:r>
        <w:instrText xml:space="preserve"> TC "</w:instrText>
      </w:r>
      <w:bookmarkStart w:id="333" w:name="_Toc512600533"/>
      <w:r>
        <w:instrText>Definitions</w:instrText>
      </w:r>
      <w:bookmarkEnd w:id="333"/>
      <w:r>
        <w:instrText>" \l 2</w:instrText>
      </w:r>
      <w:r>
        <w:fldChar w:fldCharType="end"/>
      </w:r>
    </w:p>
    <w:p w:rsidR="006516ED" w:rsidRDefault="00227BCD">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rsidR="006516ED" w:rsidRDefault="00227BCD">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rsidR="006516ED" w:rsidRDefault="00227BCD">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rsidR="006516ED" w:rsidRDefault="00227BCD">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rsidR="006516ED" w:rsidRDefault="00227BCD">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rsidR="006516ED" w:rsidRDefault="00227BCD">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rsidR="006516ED" w:rsidRDefault="00227BCD">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rsidR="006516ED" w:rsidRDefault="00227BCD">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rsidR="006516ED" w:rsidRDefault="00227BCD">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6516ED" w:rsidRDefault="00227BCD">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6516ED" w:rsidRDefault="00227BCD">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6516ED" w:rsidRDefault="00227BCD">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rsidR="006516ED" w:rsidRDefault="00227BCD">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6516ED" w:rsidRDefault="00227BCD">
      <w:pPr>
        <w:pStyle w:val="ProductList-BodySpaced"/>
      </w:pPr>
      <w:r>
        <w:rPr>
          <w:b/>
          <w:color w:val="00188F"/>
        </w:rPr>
        <w:t>External Users</w:t>
      </w:r>
      <w:r>
        <w:t xml:space="preserve"> means users that are not either Customer’s or its Affiliates’ employees, or its or its affiliates’ onsite contractors or onsite agents.</w:t>
      </w:r>
    </w:p>
    <w:p w:rsidR="006516ED" w:rsidRDefault="00227BCD">
      <w:pPr>
        <w:pStyle w:val="ProductList-BodySpaced"/>
      </w:pPr>
      <w:r>
        <w:rPr>
          <w:b/>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rsidR="006516ED" w:rsidRDefault="00227BCD">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6516ED" w:rsidRDefault="00227BCD">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6516ED" w:rsidRDefault="00227BCD">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6516ED" w:rsidRDefault="00227BCD">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rsidR="006516ED" w:rsidRDefault="00227BCD">
      <w:pPr>
        <w:pStyle w:val="ProductList-BodySpaced"/>
      </w:pPr>
      <w:r>
        <w:rPr>
          <w:b/>
          <w:color w:val="00188F"/>
        </w:rPr>
        <w:t xml:space="preserve">License </w:t>
      </w:r>
      <w:r>
        <w:t>means the right to download, install, access and use a Product.</w:t>
      </w:r>
    </w:p>
    <w:p w:rsidR="006516ED" w:rsidRDefault="00227BCD">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rsidR="006516ED" w:rsidRDefault="00227BCD">
      <w:pPr>
        <w:pStyle w:val="ProductList-BodySpaced"/>
      </w:pPr>
      <w:r>
        <w:rPr>
          <w:b/>
          <w:color w:val="00188F"/>
        </w:rPr>
        <w:t xml:space="preserve">License Mobility through Software Assurance Partner </w:t>
      </w:r>
      <w:r>
        <w:t xml:space="preserve">means an entity identified at </w:t>
      </w:r>
      <w:hyperlink r:id="rId142">
        <w:r>
          <w:rPr>
            <w:color w:val="00467F"/>
            <w:u w:val="single"/>
          </w:rPr>
          <w:t>http://www.microsoft.com/licensing/software-assurance/license-mobility.aspx</w:t>
        </w:r>
      </w:hyperlink>
      <w:r>
        <w:t xml:space="preserve"> and authorized by Microsoft to host customers’ software on shared servers. </w:t>
      </w:r>
    </w:p>
    <w:p w:rsidR="006516ED" w:rsidRDefault="00227BCD">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rsidR="006516ED" w:rsidRDefault="00227BCD">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rsidR="006516ED" w:rsidRDefault="00227BCD">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rsidR="006516ED" w:rsidRDefault="00227BCD">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rsidR="006516ED" w:rsidRDefault="00227BCD">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6516ED" w:rsidRDefault="00227BCD">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6516ED" w:rsidRDefault="00227BCD">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6516ED" w:rsidRDefault="00227BCD">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rsidR="006516ED" w:rsidRDefault="00227BCD">
      <w:pPr>
        <w:pStyle w:val="ProductList-BodySpaced"/>
      </w:pPr>
      <w:r>
        <w:rPr>
          <w:b/>
          <w:color w:val="00188F"/>
        </w:rPr>
        <w:t xml:space="preserve">Physical Processor </w:t>
      </w:r>
      <w:r>
        <w:t>means a processor in a physical hardware system.</w:t>
      </w:r>
    </w:p>
    <w:p w:rsidR="006516ED" w:rsidRDefault="00227BCD">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rsidR="006516ED" w:rsidRDefault="00227BCD">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rsidR="006516ED" w:rsidRDefault="00227BCD">
      <w:pPr>
        <w:pStyle w:val="ProductList-BodySpaced"/>
      </w:pPr>
      <w:r>
        <w:rPr>
          <w:b/>
          <w:color w:val="00188F"/>
        </w:rPr>
        <w:t>Qualifying Third Party Device</w:t>
      </w:r>
      <w:r>
        <w:t xml:space="preserve"> means a device that is not controlled, directly or indirectly, by Customer or its Affiliates (e.g., a third party’s public kiosk).</w:t>
      </w:r>
    </w:p>
    <w:p w:rsidR="006516ED" w:rsidRDefault="00227BCD">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rsidR="006516ED" w:rsidRDefault="00227BCD">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rsidR="006516ED" w:rsidRDefault="00227BCD">
      <w:pPr>
        <w:pStyle w:val="ProductList-BodySpaced"/>
      </w:pPr>
      <w:r>
        <w:rPr>
          <w:b/>
          <w:color w:val="00188F"/>
        </w:rPr>
        <w:t>Server</w:t>
      </w:r>
      <w:r>
        <w:t xml:space="preserve"> means a physical hardware system capable of running server software.</w:t>
      </w:r>
    </w:p>
    <w:p w:rsidR="006516ED" w:rsidRDefault="00227BCD">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rsidR="006516ED" w:rsidRDefault="00227BCD">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rsidR="006516ED" w:rsidRDefault="00227BCD">
      <w:pPr>
        <w:pStyle w:val="ProductList-BodySpaced"/>
      </w:pPr>
      <w:r>
        <w:rPr>
          <w:b/>
          <w:color w:val="00188F"/>
        </w:rPr>
        <w:t>Student</w:t>
      </w:r>
      <w:r>
        <w:t xml:space="preserve"> means any individual enrolled in any educational institution that is part of Institution’s Organization whether on a full-time or part-time basis.</w:t>
      </w:r>
    </w:p>
    <w:p w:rsidR="006516ED" w:rsidRDefault="00227BCD">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rsidR="006516ED" w:rsidRDefault="00227BCD">
      <w:pPr>
        <w:pStyle w:val="ProductList-BodySpaced"/>
      </w:pPr>
      <w:r>
        <w:rPr>
          <w:b/>
          <w:color w:val="00188F"/>
        </w:rPr>
        <w:t>Virtual Core</w:t>
      </w:r>
      <w:r>
        <w:t xml:space="preserve"> means the unit of processing power in a virtual hardware system. A Virtual Core is the virtual representation of one or more hardware threads.</w:t>
      </w:r>
    </w:p>
    <w:p w:rsidR="006516ED" w:rsidRDefault="00227BCD">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rsidR="006516ED" w:rsidRDefault="00227BCD">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rsidR="006516ED" w:rsidRDefault="00227BCD">
      <w:pPr>
        <w:pStyle w:val="ProductList-BodySpaced"/>
      </w:pPr>
      <w:r>
        <w:t>Software in Internet Web Solutions is used to run:</w:t>
      </w:r>
    </w:p>
    <w:p w:rsidR="006516ED" w:rsidRDefault="00227BCD" w:rsidP="00227BCD">
      <w:pPr>
        <w:pStyle w:val="ProductList-Bullet"/>
        <w:numPr>
          <w:ilvl w:val="0"/>
          <w:numId w:val="43"/>
        </w:numPr>
      </w:pPr>
      <w:r>
        <w:t xml:space="preserve">web server software (for example, Microsoft Internet Information Services), and management or security agents (for example, the System Center Operations Manager agent); </w:t>
      </w:r>
    </w:p>
    <w:p w:rsidR="006516ED" w:rsidRDefault="00227BCD" w:rsidP="00227BCD">
      <w:pPr>
        <w:pStyle w:val="ProductList-Bullet"/>
        <w:numPr>
          <w:ilvl w:val="0"/>
          <w:numId w:val="43"/>
        </w:numPr>
      </w:pPr>
      <w:r>
        <w:t xml:space="preserve">database engine software (for example, Microsoft SQL Server) solely to support Internet Web Solutions; or </w:t>
      </w:r>
    </w:p>
    <w:p w:rsidR="006516ED" w:rsidRDefault="00227BCD" w:rsidP="00227BCD">
      <w:pPr>
        <w:pStyle w:val="ProductList-Bullet"/>
        <w:numPr>
          <w:ilvl w:val="0"/>
          <w:numId w:val="43"/>
        </w:numPr>
      </w:pPr>
      <w:r>
        <w:t>the Domain Name System (DNS) service to provide resolution of Internet names to IP addresses as long as that is not the sole function of that instance of the software.</w:t>
      </w:r>
    </w:p>
    <w:p w:rsidR="006516ED" w:rsidRDefault="00227BCD">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feature of Windows Server that utilizes a virtual operating system environment. Each Windows Server Container with Hyper-V isolation is considered to be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6516ED" w:rsidRDefault="00227BCD">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rsidR="006516ED" w:rsidRDefault="00227BCD">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rsidR="006516ED" w:rsidRDefault="006516ED">
      <w:pPr>
        <w:pStyle w:val="ProductList-BodySpaced"/>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Spaced"/>
      </w:pPr>
    </w:p>
    <w:p w:rsidR="006516ED" w:rsidRDefault="006516ED">
      <w:pPr>
        <w:sectPr w:rsidR="006516ED">
          <w:headerReference w:type="default" r:id="rId143"/>
          <w:footerReference w:type="default" r:id="rId144"/>
          <w:type w:val="continuous"/>
          <w:pgSz w:w="12240" w:h="15840" w:code="1"/>
          <w:pgMar w:top="1170" w:right="720" w:bottom="720" w:left="720" w:header="432" w:footer="288" w:gutter="0"/>
          <w:cols w:space="360"/>
        </w:sectPr>
      </w:pPr>
    </w:p>
    <w:p w:rsidR="006516ED" w:rsidRDefault="00227BCD">
      <w:pPr>
        <w:pStyle w:val="ProductList-SectionHeading"/>
        <w:pageBreakBefore/>
        <w:outlineLvl w:val="0"/>
      </w:pPr>
      <w:bookmarkStart w:id="334" w:name="_Sec591"/>
      <w:bookmarkEnd w:id="324"/>
      <w:r>
        <w:t>Appendix A – CAL/ML Equivalent Licenses</w:t>
      </w:r>
      <w:r>
        <w:fldChar w:fldCharType="begin"/>
      </w:r>
      <w:r>
        <w:instrText xml:space="preserve"> TC "</w:instrText>
      </w:r>
      <w:bookmarkStart w:id="335" w:name="_Toc512600534"/>
      <w:r>
        <w:instrText>Appendix A – CAL/ML Equivalent Licenses</w:instrText>
      </w:r>
      <w:bookmarkEnd w:id="335"/>
      <w:r>
        <w:instrText>" \l 1</w:instrText>
      </w:r>
      <w:r>
        <w:fldChar w:fldCharType="end"/>
      </w:r>
    </w:p>
    <w:p w:rsidR="006516ED" w:rsidRDefault="00227BCD">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863"/>
        <w:gridCol w:w="296"/>
        <w:gridCol w:w="382"/>
        <w:gridCol w:w="280"/>
        <w:gridCol w:w="382"/>
        <w:gridCol w:w="395"/>
        <w:gridCol w:w="473"/>
        <w:gridCol w:w="479"/>
        <w:gridCol w:w="485"/>
        <w:gridCol w:w="473"/>
        <w:gridCol w:w="395"/>
        <w:gridCol w:w="473"/>
        <w:gridCol w:w="479"/>
        <w:gridCol w:w="485"/>
        <w:gridCol w:w="473"/>
        <w:gridCol w:w="326"/>
        <w:gridCol w:w="377"/>
        <w:gridCol w:w="378"/>
        <w:gridCol w:w="264"/>
        <w:gridCol w:w="264"/>
        <w:gridCol w:w="653"/>
        <w:gridCol w:w="364"/>
        <w:gridCol w:w="307"/>
        <w:gridCol w:w="361"/>
        <w:gridCol w:w="332"/>
        <w:gridCol w:w="353"/>
      </w:tblGrid>
      <w:tr w:rsidR="006516E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516ED" w:rsidRDefault="00227BCD">
            <w:pPr>
              <w:pStyle w:val="ProductList-TableBody"/>
            </w:pPr>
            <w:r>
              <w:t xml:space="preserve"> </w:t>
            </w: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516ED" w:rsidRDefault="00227BC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516ED" w:rsidRDefault="00227BC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516ED" w:rsidRDefault="00227BC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516ED" w:rsidRDefault="00227BC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516ED" w:rsidRDefault="00227BC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516ED" w:rsidRDefault="00227BCD">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516ED" w:rsidRDefault="00227BC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516ED" w:rsidRDefault="00227BCD">
            <w:pPr>
              <w:pStyle w:val="ProductList-TableBody"/>
              <w:jc w:val="center"/>
            </w:pPr>
            <w:r>
              <w:rPr>
                <w:color w:val="FFFFFF"/>
              </w:rPr>
              <w:t>Dynamics 365 Enterprise</w:t>
            </w:r>
          </w:p>
        </w:tc>
      </w:tr>
      <w:tr w:rsidR="00AA012C">
        <w:tc>
          <w:tcPr>
            <w:tcW w:w="240" w:type="dxa"/>
            <w:tcBorders>
              <w:top w:val="none" w:sz="4" w:space="0" w:color="BFBFBF"/>
              <w:left w:val="none" w:sz="24" w:space="0" w:color="808080"/>
              <w:bottom w:val="single" w:sz="4" w:space="0" w:color="FFFFFF"/>
              <w:right w:val="single" w:sz="6" w:space="0" w:color="FFFFFF"/>
            </w:tcBorders>
          </w:tcPr>
          <w:p w:rsidR="006516ED" w:rsidRDefault="00227BCD">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t xml:space="preserve"> </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16ED" w:rsidRDefault="00227BCD">
            <w:pPr>
              <w:pStyle w:val="ProductList-TableBody"/>
              <w:jc w:val="center"/>
            </w:pPr>
            <w:r>
              <w:rPr>
                <w:color w:val="FFFFFF"/>
              </w:rPr>
              <w:t>Plan</w:t>
            </w:r>
          </w:p>
        </w:tc>
      </w:tr>
      <w:tr w:rsidR="006516ED">
        <w:tc>
          <w:tcPr>
            <w:tcW w:w="240" w:type="dxa"/>
            <w:gridSpan w:val="16"/>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r>
      <w:tr w:rsidR="00AA012C">
        <w:tc>
          <w:tcPr>
            <w:tcW w:w="240" w:type="dxa"/>
            <w:tcBorders>
              <w:top w:val="dashed" w:sz="4" w:space="0" w:color="BFBFBF"/>
              <w:left w:val="none" w:sz="24" w:space="0" w:color="808080"/>
              <w:bottom w:val="dashed" w:sz="4" w:space="0" w:color="BFBFBF"/>
              <w:right w:val="single" w:sz="6" w:space="0" w:color="FFFFFF"/>
            </w:tcBorders>
          </w:tcPr>
          <w:p w:rsidR="006516ED" w:rsidRDefault="00D139F5">
            <w:pPr>
              <w:pStyle w:val="ProductList-TableBody"/>
            </w:pPr>
            <w:hyperlink w:anchor="_Sec793">
              <w:r w:rsidR="00227B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AA012C">
        <w:tc>
          <w:tcPr>
            <w:tcW w:w="240" w:type="dxa"/>
            <w:tcBorders>
              <w:top w:val="dashed" w:sz="4" w:space="0" w:color="BFBFBF"/>
              <w:left w:val="none" w:sz="24" w:space="0" w:color="808080"/>
              <w:bottom w:val="single" w:sz="4" w:space="0" w:color="FFFFFF"/>
              <w:right w:val="single" w:sz="6" w:space="0" w:color="FFFFFF"/>
            </w:tcBorders>
          </w:tcPr>
          <w:p w:rsidR="006516ED" w:rsidRDefault="00D139F5">
            <w:pPr>
              <w:pStyle w:val="ProductList-TableBody"/>
            </w:pPr>
            <w:hyperlink w:anchor="_Sec793">
              <w:r w:rsidR="00227BC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240" w:type="dxa"/>
            <w:gridSpan w:val="16"/>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r>
      <w:tr w:rsidR="00AA012C">
        <w:tc>
          <w:tcPr>
            <w:tcW w:w="240" w:type="dxa"/>
            <w:tcBorders>
              <w:top w:val="dashed" w:sz="4" w:space="0" w:color="BFBFBF"/>
              <w:left w:val="none" w:sz="24" w:space="0" w:color="808080"/>
              <w:bottom w:val="dashed" w:sz="4" w:space="0" w:color="BFBFBF"/>
              <w:right w:val="single" w:sz="6" w:space="0" w:color="FFFFFF"/>
            </w:tcBorders>
          </w:tcPr>
          <w:p w:rsidR="006516ED" w:rsidRDefault="00D139F5">
            <w:pPr>
              <w:pStyle w:val="ProductList-TableBody"/>
            </w:pPr>
            <w:hyperlink w:anchor="_Sec793">
              <w:r w:rsidR="00227B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AA012C">
        <w:tc>
          <w:tcPr>
            <w:tcW w:w="240" w:type="dxa"/>
            <w:tcBorders>
              <w:top w:val="dashed" w:sz="4" w:space="0" w:color="BFBFBF"/>
              <w:left w:val="none" w:sz="24" w:space="0" w:color="808080"/>
              <w:bottom w:val="single" w:sz="4" w:space="0" w:color="FFFFFF"/>
              <w:right w:val="single" w:sz="6" w:space="0" w:color="FFFFFF"/>
            </w:tcBorders>
          </w:tcPr>
          <w:p w:rsidR="006516ED" w:rsidRDefault="00D139F5">
            <w:pPr>
              <w:pStyle w:val="ProductList-TableBody"/>
            </w:pPr>
            <w:hyperlink w:anchor="_Sec793">
              <w:r w:rsidR="00227BC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240" w:type="dxa"/>
            <w:gridSpan w:val="16"/>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r>
      <w:tr w:rsidR="00AA012C">
        <w:tc>
          <w:tcPr>
            <w:tcW w:w="240" w:type="dxa"/>
            <w:tcBorders>
              <w:top w:val="dashed" w:sz="4" w:space="0" w:color="BFBFBF"/>
              <w:left w:val="none" w:sz="24" w:space="0" w:color="808080"/>
              <w:bottom w:val="dashed" w:sz="4" w:space="0" w:color="BFBFBF"/>
              <w:right w:val="single" w:sz="6" w:space="0" w:color="FFFFFF"/>
            </w:tcBorders>
          </w:tcPr>
          <w:p w:rsidR="006516ED" w:rsidRDefault="00D139F5">
            <w:pPr>
              <w:pStyle w:val="ProductList-TableBody"/>
            </w:pPr>
            <w:hyperlink w:anchor="_Sec798">
              <w:r w:rsidR="00227B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AA012C">
        <w:tc>
          <w:tcPr>
            <w:tcW w:w="240" w:type="dxa"/>
            <w:tcBorders>
              <w:top w:val="dashed" w:sz="4" w:space="0" w:color="BFBFBF"/>
              <w:left w:val="none" w:sz="24" w:space="0" w:color="808080"/>
              <w:bottom w:val="single" w:sz="4" w:space="0" w:color="FFFFFF"/>
              <w:right w:val="single" w:sz="6" w:space="0" w:color="FFFFFF"/>
            </w:tcBorders>
          </w:tcPr>
          <w:p w:rsidR="006516ED" w:rsidRDefault="00D139F5">
            <w:pPr>
              <w:pStyle w:val="ProductList-TableBody"/>
            </w:pPr>
            <w:hyperlink w:anchor="_Sec798">
              <w:r w:rsidR="00227BC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240" w:type="dxa"/>
            <w:gridSpan w:val="16"/>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r>
      <w:tr w:rsidR="00AA012C">
        <w:tc>
          <w:tcPr>
            <w:tcW w:w="240" w:type="dxa"/>
            <w:tcBorders>
              <w:top w:val="dashed" w:sz="4" w:space="0" w:color="BFBFBF"/>
              <w:left w:val="none" w:sz="24" w:space="0" w:color="808080"/>
              <w:bottom w:val="single" w:sz="4" w:space="0" w:color="FFFFFF"/>
              <w:right w:val="single" w:sz="6" w:space="0" w:color="FFFFFF"/>
            </w:tcBorders>
          </w:tcPr>
          <w:p w:rsidR="006516ED" w:rsidRDefault="00D139F5">
            <w:pPr>
              <w:pStyle w:val="ProductList-TableBody"/>
            </w:pPr>
            <w:hyperlink w:anchor="_Sec798">
              <w:r w:rsidR="00227BCD">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240" w:type="dxa"/>
            <w:gridSpan w:val="16"/>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r>
      <w:tr w:rsidR="00AA012C">
        <w:tc>
          <w:tcPr>
            <w:tcW w:w="240" w:type="dxa"/>
            <w:tcBorders>
              <w:top w:val="dashed" w:sz="4" w:space="0" w:color="BFBFBF"/>
              <w:left w:val="none" w:sz="24" w:space="0" w:color="808080"/>
              <w:bottom w:val="dashed" w:sz="4" w:space="0" w:color="BFBFBF"/>
              <w:right w:val="single" w:sz="6" w:space="0" w:color="FFFFFF"/>
            </w:tcBorders>
          </w:tcPr>
          <w:p w:rsidR="006516ED" w:rsidRDefault="00D139F5">
            <w:pPr>
              <w:pStyle w:val="ProductList-TableBody"/>
            </w:pPr>
            <w:hyperlink w:anchor="_Sec799">
              <w:r w:rsidR="00227B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AA012C">
        <w:tc>
          <w:tcPr>
            <w:tcW w:w="240" w:type="dxa"/>
            <w:tcBorders>
              <w:top w:val="dashed" w:sz="4" w:space="0" w:color="BFBFBF"/>
              <w:left w:val="none" w:sz="24" w:space="0" w:color="808080"/>
              <w:bottom w:val="dashed" w:sz="4" w:space="0" w:color="BFBFBF"/>
              <w:right w:val="single" w:sz="6" w:space="0" w:color="FFFFFF"/>
            </w:tcBorders>
          </w:tcPr>
          <w:p w:rsidR="006516ED" w:rsidRDefault="00D139F5">
            <w:pPr>
              <w:pStyle w:val="ProductList-TableBody"/>
            </w:pPr>
            <w:hyperlink w:anchor="_Sec799">
              <w:r w:rsidR="00227BCD">
                <w:rPr>
                  <w:color w:val="00467F"/>
                  <w:u w:val="single"/>
                </w:rPr>
                <w:t>Additive</w:t>
              </w:r>
            </w:hyperlink>
            <w:r w:rsidR="00227BC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AA012C">
        <w:tc>
          <w:tcPr>
            <w:tcW w:w="240" w:type="dxa"/>
            <w:tcBorders>
              <w:top w:val="dashed" w:sz="4" w:space="0" w:color="BFBFBF"/>
              <w:left w:val="none" w:sz="24" w:space="0" w:color="808080"/>
              <w:bottom w:val="single" w:sz="4" w:space="0" w:color="FFFFFF"/>
              <w:right w:val="single" w:sz="6" w:space="0" w:color="FFFFFF"/>
            </w:tcBorders>
          </w:tcPr>
          <w:p w:rsidR="006516ED" w:rsidRDefault="00D139F5">
            <w:pPr>
              <w:pStyle w:val="ProductList-TableBody"/>
            </w:pPr>
            <w:hyperlink w:anchor="_Sec799">
              <w:r w:rsidR="00227BCD">
                <w:rPr>
                  <w:color w:val="00467F"/>
                  <w:u w:val="single"/>
                </w:rPr>
                <w:t>Additive</w:t>
              </w:r>
            </w:hyperlink>
            <w:r w:rsidR="00227BC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240" w:type="dxa"/>
            <w:gridSpan w:val="16"/>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r>
      <w:tr w:rsidR="00AA012C">
        <w:tc>
          <w:tcPr>
            <w:tcW w:w="240" w:type="dxa"/>
            <w:tcBorders>
              <w:top w:val="dashed" w:sz="4" w:space="0" w:color="BFBFBF"/>
              <w:left w:val="none" w:sz="24" w:space="0" w:color="808080"/>
              <w:bottom w:val="dashed" w:sz="4" w:space="0" w:color="BFBFBF"/>
              <w:right w:val="single" w:sz="6" w:space="0" w:color="FFFFFF"/>
            </w:tcBorders>
          </w:tcPr>
          <w:p w:rsidR="006516ED" w:rsidRDefault="00D139F5">
            <w:pPr>
              <w:pStyle w:val="ProductList-TableBody"/>
            </w:pPr>
            <w:hyperlink w:anchor="_Sec800">
              <w:r w:rsidR="00227B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AA012C">
        <w:tc>
          <w:tcPr>
            <w:tcW w:w="240" w:type="dxa"/>
            <w:tcBorders>
              <w:top w:val="dashed" w:sz="4" w:space="0" w:color="BFBFBF"/>
              <w:left w:val="none" w:sz="24" w:space="0" w:color="808080"/>
              <w:bottom w:val="single" w:sz="4" w:space="0" w:color="FFFFFF"/>
              <w:right w:val="single" w:sz="6" w:space="0" w:color="FFFFFF"/>
            </w:tcBorders>
          </w:tcPr>
          <w:p w:rsidR="006516ED" w:rsidRDefault="00D139F5">
            <w:pPr>
              <w:pStyle w:val="ProductList-TableBody"/>
            </w:pPr>
            <w:hyperlink w:anchor="_Sec800">
              <w:r w:rsidR="00227BC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240" w:type="dxa"/>
            <w:gridSpan w:val="16"/>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r>
      <w:tr w:rsidR="00AA012C">
        <w:tc>
          <w:tcPr>
            <w:tcW w:w="240" w:type="dxa"/>
            <w:tcBorders>
              <w:top w:val="dashed" w:sz="4" w:space="0" w:color="BFBFBF"/>
              <w:left w:val="none" w:sz="24" w:space="0" w:color="808080"/>
              <w:bottom w:val="dashed" w:sz="4" w:space="0" w:color="BFBFBF"/>
              <w:right w:val="single" w:sz="6" w:space="0" w:color="FFFFFF"/>
            </w:tcBorders>
          </w:tcPr>
          <w:p w:rsidR="006516ED" w:rsidRDefault="00D139F5">
            <w:pPr>
              <w:pStyle w:val="ProductList-TableBody"/>
            </w:pPr>
            <w:hyperlink w:anchor="_Sec807">
              <w:r w:rsidR="00227B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AA012C">
        <w:tc>
          <w:tcPr>
            <w:tcW w:w="240" w:type="dxa"/>
            <w:tcBorders>
              <w:top w:val="dashed" w:sz="4" w:space="0" w:color="BFBFBF"/>
              <w:left w:val="none" w:sz="24" w:space="0" w:color="808080"/>
              <w:bottom w:val="dashed" w:sz="4" w:space="0" w:color="BFBFBF"/>
              <w:right w:val="single" w:sz="6" w:space="0" w:color="FFFFFF"/>
            </w:tcBorders>
          </w:tcPr>
          <w:p w:rsidR="006516ED" w:rsidRDefault="00D139F5">
            <w:pPr>
              <w:pStyle w:val="ProductList-TableBody"/>
            </w:pPr>
            <w:hyperlink w:anchor="_Sec807">
              <w:r w:rsidR="00227BCD">
                <w:rPr>
                  <w:color w:val="00467F"/>
                  <w:u w:val="single"/>
                </w:rPr>
                <w:t>Additive</w:t>
              </w:r>
            </w:hyperlink>
            <w:r w:rsidR="00227BC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AA012C">
        <w:tc>
          <w:tcPr>
            <w:tcW w:w="240" w:type="dxa"/>
            <w:tcBorders>
              <w:top w:val="dashed" w:sz="4" w:space="0" w:color="BFBFBF"/>
              <w:left w:val="none" w:sz="24" w:space="0" w:color="808080"/>
              <w:bottom w:val="single" w:sz="4" w:space="0" w:color="FFFFFF"/>
              <w:right w:val="single" w:sz="6" w:space="0" w:color="FFFFFF"/>
            </w:tcBorders>
          </w:tcPr>
          <w:p w:rsidR="006516ED" w:rsidRDefault="00D139F5">
            <w:pPr>
              <w:pStyle w:val="ProductList-TableBody"/>
            </w:pPr>
            <w:hyperlink w:anchor="_Sec807">
              <w:r w:rsidR="00227BCD">
                <w:rPr>
                  <w:color w:val="00467F"/>
                  <w:u w:val="single"/>
                </w:rPr>
                <w:t>Additive</w:t>
              </w:r>
            </w:hyperlink>
            <w:r w:rsidR="00227BC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240" w:type="dxa"/>
            <w:gridSpan w:val="16"/>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r>
      <w:tr w:rsidR="00AA012C">
        <w:tc>
          <w:tcPr>
            <w:tcW w:w="240" w:type="dxa"/>
            <w:tcBorders>
              <w:top w:val="dashed" w:sz="4" w:space="0" w:color="BFBFBF"/>
              <w:left w:val="none" w:sz="24" w:space="0" w:color="808080"/>
              <w:bottom w:val="dashed" w:sz="4" w:space="0" w:color="BFBFBF"/>
              <w:right w:val="single" w:sz="6" w:space="0" w:color="FFFFFF"/>
            </w:tcBorders>
          </w:tcPr>
          <w:p w:rsidR="006516ED" w:rsidRDefault="00D139F5">
            <w:pPr>
              <w:pStyle w:val="ProductList-TableBody"/>
            </w:pPr>
            <w:hyperlink w:anchor="_Sec807">
              <w:r w:rsidR="00227B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AA012C">
        <w:tc>
          <w:tcPr>
            <w:tcW w:w="240" w:type="dxa"/>
            <w:tcBorders>
              <w:top w:val="dashed" w:sz="4" w:space="0" w:color="BFBFBF"/>
              <w:left w:val="none" w:sz="24" w:space="0" w:color="808080"/>
              <w:bottom w:val="dashed" w:sz="4" w:space="0" w:color="BFBFBF"/>
              <w:right w:val="single" w:sz="6" w:space="0" w:color="FFFFFF"/>
            </w:tcBorders>
          </w:tcPr>
          <w:p w:rsidR="006516ED" w:rsidRDefault="00D139F5">
            <w:pPr>
              <w:pStyle w:val="ProductList-TableBody"/>
            </w:pPr>
            <w:hyperlink w:anchor="_Sec807">
              <w:r w:rsidR="00227BCD">
                <w:rPr>
                  <w:color w:val="00467F"/>
                  <w:u w:val="single"/>
                </w:rPr>
                <w:t>Additive</w:t>
              </w:r>
            </w:hyperlink>
            <w:r w:rsidR="00227BC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AA012C">
        <w:tc>
          <w:tcPr>
            <w:tcW w:w="240" w:type="dxa"/>
            <w:tcBorders>
              <w:top w:val="dashed" w:sz="4" w:space="0" w:color="BFBFBF"/>
              <w:left w:val="none" w:sz="24" w:space="0" w:color="808080"/>
              <w:bottom w:val="single" w:sz="4" w:space="0" w:color="FFFFFF"/>
              <w:right w:val="single" w:sz="6" w:space="0" w:color="FFFFFF"/>
            </w:tcBorders>
          </w:tcPr>
          <w:p w:rsidR="006516ED" w:rsidRDefault="00D139F5">
            <w:pPr>
              <w:pStyle w:val="ProductList-TableBody"/>
            </w:pPr>
            <w:hyperlink w:anchor="_Sec807">
              <w:r w:rsidR="00227BCD">
                <w:rPr>
                  <w:color w:val="00467F"/>
                  <w:u w:val="single"/>
                </w:rPr>
                <w:t>Additive</w:t>
              </w:r>
            </w:hyperlink>
            <w:r w:rsidR="00227BC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240" w:type="dxa"/>
            <w:gridSpan w:val="16"/>
            <w:tcBorders>
              <w:top w:val="single" w:sz="4" w:space="0" w:color="FFFFFF"/>
              <w:left w:val="single" w:sz="6" w:space="0" w:color="FFFFFF"/>
              <w:bottom w:val="none" w:sz="24" w:space="0" w:color="808080"/>
              <w:right w:val="single" w:sz="6" w:space="0" w:color="FFFFFF"/>
            </w:tcBorders>
          </w:tcPr>
          <w:p w:rsidR="006516ED" w:rsidRDefault="00227BC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r>
      <w:tr w:rsidR="00AA012C">
        <w:tc>
          <w:tcPr>
            <w:tcW w:w="240" w:type="dxa"/>
            <w:tcBorders>
              <w:top w:val="none" w:sz="24" w:space="0" w:color="808080"/>
              <w:left w:val="none" w:sz="24" w:space="0" w:color="808080"/>
              <w:bottom w:val="single" w:sz="4" w:space="0" w:color="FFFFFF"/>
              <w:right w:val="single" w:sz="6" w:space="0" w:color="FFFFFF"/>
            </w:tcBorders>
          </w:tcPr>
          <w:p w:rsidR="006516ED" w:rsidRDefault="00D139F5">
            <w:pPr>
              <w:pStyle w:val="ProductList-TableBody"/>
            </w:pPr>
            <w:hyperlink w:anchor="_Sec801">
              <w:r w:rsidR="00227BCD">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240" w:type="dxa"/>
            <w:gridSpan w:val="16"/>
            <w:tcBorders>
              <w:top w:val="single" w:sz="4" w:space="0" w:color="FFFFFF"/>
              <w:left w:val="single" w:sz="6" w:space="0" w:color="FFFFFF"/>
              <w:bottom w:val="none" w:sz="24" w:space="0" w:color="808080"/>
              <w:right w:val="single" w:sz="6" w:space="0" w:color="FFFFFF"/>
            </w:tcBorders>
          </w:tcPr>
          <w:p w:rsidR="006516ED" w:rsidRDefault="00227BC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6516ED" w:rsidRDefault="00227BCD">
            <w:pPr>
              <w:pStyle w:val="ProductList-TableBody"/>
            </w:pPr>
            <w:r>
              <w:t xml:space="preserve"> </w:t>
            </w:r>
          </w:p>
        </w:tc>
      </w:tr>
      <w:tr w:rsidR="00AA012C">
        <w:tc>
          <w:tcPr>
            <w:tcW w:w="240" w:type="dxa"/>
            <w:tcBorders>
              <w:top w:val="none" w:sz="24" w:space="0" w:color="808080"/>
              <w:left w:val="none" w:sz="24" w:space="0" w:color="808080"/>
              <w:bottom w:val="none" w:sz="4" w:space="0" w:color="6E6E6E"/>
              <w:right w:val="single" w:sz="6" w:space="0" w:color="FFFFFF"/>
            </w:tcBorders>
          </w:tcPr>
          <w:p w:rsidR="006516ED" w:rsidRDefault="00D139F5">
            <w:pPr>
              <w:pStyle w:val="ProductList-TableBody"/>
            </w:pPr>
            <w:hyperlink w:anchor="_Sec802">
              <w:r w:rsidR="00227BCD">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r>
      <w:tr w:rsidR="006516ED">
        <w:tc>
          <w:tcPr>
            <w:tcW w:w="240" w:type="dxa"/>
            <w:gridSpan w:val="15"/>
            <w:tcBorders>
              <w:top w:val="none" w:sz="4" w:space="0" w:color="6E6E6E"/>
              <w:left w:val="none" w:sz="24" w:space="0" w:color="808080"/>
              <w:bottom w:val="none" w:sz="4" w:space="0" w:color="BFBFBF"/>
              <w:right w:val="single" w:sz="6" w:space="0" w:color="FFFFFF"/>
            </w:tcBorders>
          </w:tcPr>
          <w:p w:rsidR="006516ED" w:rsidRDefault="00227BC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16ED" w:rsidRDefault="00227BCD">
            <w:pPr>
              <w:pStyle w:val="ProductList-TableBody"/>
              <w:jc w:val="center"/>
            </w:pPr>
            <w:r>
              <w:t xml:space="preserve"> </w:t>
            </w:r>
          </w:p>
        </w:tc>
      </w:tr>
      <w:tr w:rsidR="00AA012C">
        <w:tc>
          <w:tcPr>
            <w:tcW w:w="240" w:type="dxa"/>
            <w:tcBorders>
              <w:top w:val="none" w:sz="4" w:space="0" w:color="BFBFBF"/>
              <w:left w:val="none" w:sz="24" w:space="0" w:color="808080"/>
              <w:bottom w:val="dashed" w:sz="4" w:space="0" w:color="BFBFBF"/>
              <w:right w:val="single" w:sz="6" w:space="0" w:color="FFFFFF"/>
            </w:tcBorders>
          </w:tcPr>
          <w:p w:rsidR="006516ED" w:rsidRDefault="00D139F5">
            <w:pPr>
              <w:pStyle w:val="ProductList-TableBody"/>
            </w:pPr>
            <w:hyperlink w:anchor="_Sec790">
              <w:r w:rsidR="00227BCD">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r>
      <w:tr w:rsidR="00AA012C">
        <w:tc>
          <w:tcPr>
            <w:tcW w:w="240" w:type="dxa"/>
            <w:tcBorders>
              <w:top w:val="dashed" w:sz="4" w:space="0" w:color="BFBFBF"/>
              <w:left w:val="none" w:sz="24" w:space="0" w:color="808080"/>
              <w:bottom w:val="none" w:sz="4" w:space="0" w:color="6E6E6E"/>
              <w:right w:val="single" w:sz="6" w:space="0" w:color="FFFFFF"/>
            </w:tcBorders>
          </w:tcPr>
          <w:p w:rsidR="006516ED" w:rsidRDefault="00D139F5">
            <w:pPr>
              <w:pStyle w:val="ProductList-TableBody"/>
            </w:pPr>
            <w:hyperlink w:anchor="_Sec790">
              <w:r w:rsidR="00227BCD">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r>
      <w:tr w:rsidR="006516ED">
        <w:tc>
          <w:tcPr>
            <w:tcW w:w="240" w:type="dxa"/>
            <w:gridSpan w:val="15"/>
            <w:tcBorders>
              <w:top w:val="none" w:sz="4" w:space="0" w:color="6E6E6E"/>
              <w:left w:val="none" w:sz="24" w:space="0" w:color="808080"/>
              <w:bottom w:val="none" w:sz="4" w:space="0" w:color="6E6E6E"/>
              <w:right w:val="single" w:sz="6" w:space="0" w:color="FFFFFF"/>
            </w:tcBorders>
          </w:tcPr>
          <w:p w:rsidR="006516ED" w:rsidRDefault="00227BC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6516ED" w:rsidRDefault="00227BCD">
            <w:pPr>
              <w:pStyle w:val="ProductList-TableBody"/>
              <w:jc w:val="center"/>
            </w:pPr>
            <w:r>
              <w:t xml:space="preserve"> </w:t>
            </w:r>
          </w:p>
        </w:tc>
      </w:tr>
      <w:tr w:rsidR="00AA012C">
        <w:tc>
          <w:tcPr>
            <w:tcW w:w="240" w:type="dxa"/>
            <w:tcBorders>
              <w:top w:val="none" w:sz="4" w:space="0" w:color="6E6E6E"/>
              <w:left w:val="none" w:sz="24" w:space="0" w:color="808080"/>
              <w:bottom w:val="none" w:sz="4" w:space="0" w:color="6E6E6E"/>
              <w:right w:val="single" w:sz="6" w:space="0" w:color="FFFFFF"/>
            </w:tcBorders>
          </w:tcPr>
          <w:p w:rsidR="006516ED" w:rsidRDefault="00D139F5">
            <w:pPr>
              <w:pStyle w:val="ProductList-TableBody"/>
            </w:pPr>
            <w:hyperlink w:anchor="_Sec790">
              <w:r w:rsidR="00227BC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16ED" w:rsidRDefault="00227BCD">
            <w:pPr>
              <w:pStyle w:val="ProductList-TableBody"/>
              <w:jc w:val="center"/>
            </w:pPr>
            <w:r>
              <w:t xml:space="preserve"> </w:t>
            </w:r>
          </w:p>
        </w:tc>
      </w:tr>
    </w:tbl>
    <w:p w:rsidR="006516ED" w:rsidRDefault="00227BCD">
      <w:pPr>
        <w:pStyle w:val="ProductList-Body"/>
      </w:pPr>
      <w:r>
        <w:rPr>
          <w:b/>
          <w:i/>
        </w:rPr>
        <w:t>Note</w:t>
      </w:r>
      <w:r>
        <w:rPr>
          <w:i/>
        </w:rPr>
        <w:t>: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Core CAL and Enterprise CAL Suite includes with active SA coverage provides rights equivalent to System Center Endpoint Protection 1606. A license for the Enterprise CAL Suite with active SA coverage provides rights equivalent to Data Loss Prevention and Exchange Online Protection.</w:t>
      </w:r>
    </w:p>
    <w:p w:rsidR="006516ED" w:rsidRDefault="00227BCD">
      <w:pPr>
        <w:pStyle w:val="ProductList-SectionHeading"/>
        <w:pageBreakBefore/>
        <w:outlineLvl w:val="0"/>
      </w:pPr>
      <w:bookmarkStart w:id="336" w:name="_Sec564"/>
      <w:bookmarkEnd w:id="334"/>
      <w:r>
        <w:t>Appendix B – Software Assurance</w:t>
      </w:r>
      <w:r>
        <w:fldChar w:fldCharType="begin"/>
      </w:r>
      <w:r>
        <w:instrText xml:space="preserve"> TC "</w:instrText>
      </w:r>
      <w:bookmarkStart w:id="337" w:name="_Toc512600535"/>
      <w:r>
        <w:instrText>Appendix B – Software Assurance</w:instrText>
      </w:r>
      <w:bookmarkEnd w:id="337"/>
      <w:r>
        <w:instrText>" \l 1</w:instrText>
      </w:r>
      <w:r>
        <w:fldChar w:fldCharType="end"/>
      </w:r>
    </w:p>
    <w:p w:rsidR="006516ED" w:rsidRDefault="00227BCD">
      <w:pPr>
        <w:pStyle w:val="ProductList-Offering1Heading"/>
        <w:outlineLvl w:val="1"/>
      </w:pPr>
      <w:bookmarkStart w:id="338" w:name="_Sec573"/>
      <w:r>
        <w:t>Purchasing Software Assurance</w:t>
      </w:r>
      <w:bookmarkEnd w:id="338"/>
      <w:r>
        <w:fldChar w:fldCharType="begin"/>
      </w:r>
      <w:r>
        <w:instrText xml:space="preserve"> TC "</w:instrText>
      </w:r>
      <w:bookmarkStart w:id="339" w:name="_Toc512600536"/>
      <w:r>
        <w:instrText>Purchasing Software Assurance</w:instrText>
      </w:r>
      <w:bookmarkEnd w:id="339"/>
      <w:r>
        <w:instrText>" \l 2</w:instrText>
      </w:r>
      <w:r>
        <w:fldChar w:fldCharType="end"/>
      </w:r>
    </w:p>
    <w:p w:rsidR="006516ED" w:rsidRDefault="00227BCD">
      <w:pPr>
        <w:pStyle w:val="ProductList-Body"/>
      </w:pPr>
      <w:r>
        <w:t xml:space="preserve">There are three different levels of commitment Customer may select when purchasing SA, which may vary by program. Customer can: </w:t>
      </w:r>
    </w:p>
    <w:p w:rsidR="006516ED" w:rsidRDefault="00227BCD" w:rsidP="00227BCD">
      <w:pPr>
        <w:pStyle w:val="ProductList-Bullet"/>
        <w:numPr>
          <w:ilvl w:val="0"/>
          <w:numId w:val="44"/>
        </w:numPr>
      </w:pPr>
      <w:r>
        <w:t xml:space="preserve">Commit to attaching SA on all platform products. </w:t>
      </w:r>
    </w:p>
    <w:p w:rsidR="006516ED" w:rsidRDefault="00227BCD" w:rsidP="00227BCD">
      <w:pPr>
        <w:pStyle w:val="ProductList-Bullet"/>
        <w:numPr>
          <w:ilvl w:val="0"/>
          <w:numId w:val="44"/>
        </w:numPr>
      </w:pPr>
      <w:r>
        <w:t xml:space="preserve">Commit to attaching SA on all purchases under a particular Product pool (Applications, Systems or Servers), referred to as Software Assurance Membership (SAM). </w:t>
      </w:r>
    </w:p>
    <w:p w:rsidR="006516ED" w:rsidRDefault="00227BCD" w:rsidP="00227BCD">
      <w:pPr>
        <w:pStyle w:val="ProductList-Bullet"/>
        <w:numPr>
          <w:ilvl w:val="0"/>
          <w:numId w:val="44"/>
        </w:numPr>
      </w:pPr>
      <w:r>
        <w:t>Purchase SA on individual Products without making any commitment to expanding SA to other Products.</w:t>
      </w:r>
    </w:p>
    <w:p w:rsidR="006516ED" w:rsidRDefault="00227BCD">
      <w:pPr>
        <w:pStyle w:val="ProductList-Body"/>
      </w:pPr>
      <w:r>
        <w:t xml:space="preserve"> </w:t>
      </w:r>
    </w:p>
    <w:p w:rsidR="006516ED" w:rsidRDefault="00227BCD">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rsidR="006516ED" w:rsidRDefault="00227BCD">
      <w:pPr>
        <w:pStyle w:val="ProductList-Body"/>
      </w:pPr>
      <w:r>
        <w:t xml:space="preserve"> </w:t>
      </w:r>
    </w:p>
    <w:p w:rsidR="006516ED" w:rsidRDefault="00227BCD">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24"/>
        <w:gridCol w:w="2208"/>
        <w:gridCol w:w="2202"/>
        <w:gridCol w:w="4156"/>
      </w:tblGrid>
      <w:tr w:rsidR="006516ED" w:rsidTr="00AA012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6516ED" w:rsidRDefault="00227BCD">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6516ED" w:rsidRDefault="00227BCD">
            <w:pPr>
              <w:pStyle w:val="ProductList-TableBody"/>
              <w:jc w:val="center"/>
            </w:pPr>
            <w:r>
              <w:rPr>
                <w:color w:val="FFFFFF"/>
              </w:rPr>
              <w:t>Programs</w:t>
            </w:r>
          </w:p>
        </w:tc>
      </w:tr>
      <w:tr w:rsidR="006516ED" w:rsidTr="00AA012C">
        <w:tc>
          <w:tcPr>
            <w:tcW w:w="24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6516ED" w:rsidRDefault="00227BCD">
            <w:pPr>
              <w:pStyle w:val="ProductList-TableBody"/>
            </w:pPr>
            <w:r>
              <w:t>SA available only as outlined below</w:t>
            </w:r>
          </w:p>
        </w:tc>
        <w:tc>
          <w:tcPr>
            <w:tcW w:w="4660" w:type="dxa"/>
            <w:vMerge w:val="restart"/>
            <w:tcBorders>
              <w:top w:val="single" w:sz="4" w:space="0" w:color="auto"/>
              <w:left w:val="single" w:sz="4" w:space="0" w:color="auto"/>
              <w:bottom w:val="single" w:sz="4" w:space="0" w:color="auto"/>
              <w:right w:val="single" w:sz="4" w:space="0" w:color="auto"/>
            </w:tcBorders>
          </w:tcPr>
          <w:p w:rsidR="006516ED" w:rsidRDefault="00227BCD">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6516ED" w:rsidTr="00AA012C">
        <w:tc>
          <w:tcPr>
            <w:tcW w:w="24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auto"/>
            </w:tcBorders>
          </w:tcPr>
          <w:p w:rsidR="006516ED" w:rsidRDefault="00227BCD">
            <w:pPr>
              <w:pStyle w:val="ProductList-TableBody"/>
            </w:pPr>
            <w:r>
              <w:t>SA available</w:t>
            </w:r>
          </w:p>
        </w:tc>
        <w:tc>
          <w:tcPr>
            <w:tcW w:w="0" w:type="auto"/>
            <w:vMerge/>
            <w:tcBorders>
              <w:top w:val="single" w:sz="4" w:space="0" w:color="auto"/>
              <w:left w:val="single" w:sz="4" w:space="0" w:color="auto"/>
              <w:bottom w:val="single" w:sz="4" w:space="0" w:color="auto"/>
              <w:right w:val="single" w:sz="4" w:space="0" w:color="auto"/>
            </w:tcBorders>
          </w:tcPr>
          <w:p w:rsidR="006516ED" w:rsidRDefault="006516ED"/>
        </w:tc>
      </w:tr>
    </w:tbl>
    <w:p w:rsidR="006516ED" w:rsidRDefault="00227BCD">
      <w:pPr>
        <w:pStyle w:val="ProductList-Body"/>
      </w:pPr>
      <w:r>
        <w:t xml:space="preserve"> </w:t>
      </w:r>
    </w:p>
    <w:p w:rsidR="006516ED" w:rsidRDefault="00227BCD">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rsidR="006516ED" w:rsidRDefault="00227BCD">
      <w:pPr>
        <w:pStyle w:val="ProductList-Body"/>
      </w:pPr>
      <w:r>
        <w:t xml:space="preserve"> </w:t>
      </w:r>
    </w:p>
    <w:p w:rsidR="006516ED" w:rsidRDefault="00227BCD">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
        <w:outlineLvl w:val="1"/>
      </w:pPr>
      <w:bookmarkStart w:id="340" w:name="_Sec574"/>
      <w:r>
        <w:t>Renewing Software Assurance</w:t>
      </w:r>
      <w:bookmarkEnd w:id="340"/>
      <w:r>
        <w:fldChar w:fldCharType="begin"/>
      </w:r>
      <w:r>
        <w:instrText xml:space="preserve"> TC "</w:instrText>
      </w:r>
      <w:bookmarkStart w:id="341" w:name="_Toc512600537"/>
      <w:r>
        <w:instrText>Renewing Software Assurance</w:instrText>
      </w:r>
      <w:bookmarkEnd w:id="341"/>
      <w:r>
        <w:instrText>" \l 2</w:instrText>
      </w:r>
      <w:r>
        <w:fldChar w:fldCharType="end"/>
      </w:r>
    </w:p>
    <w:p w:rsidR="006516ED" w:rsidRDefault="00227BCD">
      <w:pPr>
        <w:pStyle w:val="ProductList-ClauseHeading"/>
        <w:outlineLvl w:val="2"/>
      </w:pPr>
      <w:r>
        <w:t>Renewing Coverage under the Same Agreement</w:t>
      </w:r>
    </w:p>
    <w:p w:rsidR="006516ED" w:rsidRDefault="00227BCD">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rsidR="006516ED" w:rsidRDefault="00227BCD">
      <w:pPr>
        <w:pStyle w:val="ProductList-Body"/>
      </w:pPr>
      <w:r>
        <w:t xml:space="preserve"> </w:t>
      </w:r>
    </w:p>
    <w:p w:rsidR="006516ED" w:rsidRDefault="00227BCD">
      <w:pPr>
        <w:pStyle w:val="ProductList-SubClauseHeading"/>
        <w:outlineLvl w:val="3"/>
      </w:pPr>
      <w:r>
        <w:t>Open License</w:t>
      </w:r>
    </w:p>
    <w:p w:rsidR="006516ED" w:rsidRDefault="00227BCD">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rsidR="006516ED" w:rsidRDefault="00227BCD">
      <w:pPr>
        <w:pStyle w:val="ProductList-BodyIndented"/>
      </w:pPr>
      <w:r>
        <w:t xml:space="preserve"> </w:t>
      </w:r>
    </w:p>
    <w:p w:rsidR="006516ED" w:rsidRDefault="00227BCD">
      <w:pPr>
        <w:pStyle w:val="ProductList-SubClauseHeading"/>
        <w:outlineLvl w:val="3"/>
      </w:pPr>
      <w:r>
        <w:t>Enterprise Agreement</w:t>
      </w:r>
    </w:p>
    <w:p w:rsidR="006516ED" w:rsidRDefault="00227BCD">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rsidR="006516ED" w:rsidRDefault="00227BCD">
      <w:pPr>
        <w:pStyle w:val="ProductList-BodyIndented"/>
      </w:pPr>
      <w:r>
        <w:t xml:space="preserve"> </w:t>
      </w:r>
    </w:p>
    <w:p w:rsidR="006516ED" w:rsidRDefault="00227BCD">
      <w:pPr>
        <w:pStyle w:val="ProductList-SubClauseHeading"/>
        <w:outlineLvl w:val="3"/>
      </w:pPr>
      <w:r>
        <w:t>Enrollment for Application Platform</w:t>
      </w:r>
    </w:p>
    <w:p w:rsidR="006516ED" w:rsidRDefault="00227BCD">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rsidR="006516ED" w:rsidRDefault="00227BCD">
      <w:pPr>
        <w:pStyle w:val="ProductList-BodyIndented"/>
      </w:pPr>
      <w:r>
        <w:t xml:space="preserve"> </w:t>
      </w:r>
    </w:p>
    <w:p w:rsidR="006516ED" w:rsidRDefault="00227BCD">
      <w:pPr>
        <w:pStyle w:val="ProductList-ClauseHeading"/>
        <w:outlineLvl w:val="2"/>
      </w:pPr>
      <w:r>
        <w:t>Renewing Coverage from a Separate Agreement</w:t>
      </w:r>
    </w:p>
    <w:p w:rsidR="006516ED" w:rsidRDefault="00227BCD">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rsidR="006516ED" w:rsidRDefault="00227BCD">
      <w:pPr>
        <w:pStyle w:val="ProductList-Body"/>
      </w:pPr>
      <w:r>
        <w:t xml:space="preserve"> </w:t>
      </w:r>
    </w:p>
    <w:p w:rsidR="006516ED" w:rsidRDefault="00227BCD">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rsidR="006516ED" w:rsidRDefault="00227BCD">
      <w:pPr>
        <w:pStyle w:val="ProductList-Body"/>
      </w:pPr>
      <w:r>
        <w:t xml:space="preserve"> </w:t>
      </w:r>
    </w:p>
    <w:p w:rsidR="006516ED" w:rsidRDefault="00227BCD">
      <w:pPr>
        <w:pStyle w:val="ProductList-ClauseHeading"/>
        <w:outlineLvl w:val="2"/>
      </w:pPr>
      <w:r>
        <w:t>Renewing Software Assurance Coverage for Client Access Licenses (CALs) and Client Management Licenses (MLs)</w:t>
      </w:r>
    </w:p>
    <w:p w:rsidR="006516ED" w:rsidRDefault="00227BCD">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rsidR="006516ED" w:rsidRDefault="00227BCD">
      <w:pPr>
        <w:pStyle w:val="ProductList-Body"/>
      </w:pPr>
      <w:r>
        <w:rPr>
          <w:b/>
          <w:color w:val="00188F"/>
        </w:rPr>
        <w:t>Transitioning between User and OSE Client MLs</w:t>
      </w:r>
      <w:r>
        <w:t>:  Customers renewing SA for client MLs can switch between User and OSE.</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
        <w:outlineLvl w:val="1"/>
      </w:pPr>
      <w:bookmarkStart w:id="342" w:name="_Sec575"/>
      <w:r>
        <w:t>Migration License for Discontinued or End-of-Life Products</w:t>
      </w:r>
      <w:bookmarkEnd w:id="342"/>
      <w:r>
        <w:fldChar w:fldCharType="begin"/>
      </w:r>
      <w:r>
        <w:instrText xml:space="preserve"> TC "</w:instrText>
      </w:r>
      <w:bookmarkStart w:id="343" w:name="_Toc512600538"/>
      <w:r>
        <w:instrText>Migration License for Discontinued or End-of-Life Products</w:instrText>
      </w:r>
      <w:bookmarkEnd w:id="343"/>
      <w:r>
        <w:instrText>" \l 2</w:instrText>
      </w:r>
      <w:r>
        <w:fldChar w:fldCharType="end"/>
      </w:r>
    </w:p>
    <w:p w:rsidR="006516ED" w:rsidRDefault="00227BCD">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rsidR="006516ED" w:rsidRDefault="00227BCD">
      <w:pPr>
        <w:pStyle w:val="ProductList-Body"/>
      </w:pPr>
      <w:r>
        <w:t>“</w:t>
      </w:r>
      <w:r>
        <w:rPr>
          <w:b/>
          <w:color w:val="00188F"/>
        </w:rPr>
        <w:t>Migration License</w:t>
      </w:r>
      <w:r>
        <w:t>,” as used here, refers to rights granted in the Product Entry referencing this section.</w:t>
      </w:r>
    </w:p>
    <w:p w:rsidR="006516ED" w:rsidRDefault="00227BCD">
      <w:pPr>
        <w:pStyle w:val="ProductList-Body"/>
      </w:pPr>
      <w:r>
        <w:t xml:space="preserve"> </w:t>
      </w:r>
    </w:p>
    <w:p w:rsidR="006516ED" w:rsidRDefault="00227BCD">
      <w:pPr>
        <w:pStyle w:val="ProductList-Body"/>
      </w:pPr>
      <w:r>
        <w:t>Unless stated otherwise in the Product Entry:</w:t>
      </w:r>
    </w:p>
    <w:p w:rsidR="006516ED" w:rsidRDefault="00227BCD" w:rsidP="00227BCD">
      <w:pPr>
        <w:pStyle w:val="ProductList-Bullet"/>
        <w:numPr>
          <w:ilvl w:val="0"/>
          <w:numId w:val="45"/>
        </w:numPr>
      </w:pPr>
      <w:r>
        <w:t>Customer may upgrade to and use software under a Migration License in place of software covered by the Qualifying License. The Customer may not use software under both licenses simultaneously.</w:t>
      </w:r>
    </w:p>
    <w:p w:rsidR="006516ED" w:rsidRDefault="00227BCD" w:rsidP="00227BCD">
      <w:pPr>
        <w:pStyle w:val="ProductList-Bullet"/>
        <w:numPr>
          <w:ilvl w:val="0"/>
          <w:numId w:val="45"/>
        </w:numPr>
      </w:pPr>
      <w:r>
        <w:t>Migration Licenses are granted on 1:1 for each of Customer’s Qualifying Licenses.</w:t>
      </w:r>
    </w:p>
    <w:p w:rsidR="006516ED" w:rsidRDefault="00227BCD" w:rsidP="00227BCD">
      <w:pPr>
        <w:pStyle w:val="ProductList-Bullet"/>
        <w:numPr>
          <w:ilvl w:val="0"/>
          <w:numId w:val="45"/>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rsidR="006516ED" w:rsidRDefault="00227BCD" w:rsidP="00227BCD">
      <w:pPr>
        <w:pStyle w:val="ProductList-Bullet"/>
        <w:numPr>
          <w:ilvl w:val="0"/>
          <w:numId w:val="45"/>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rsidR="006516ED" w:rsidRDefault="00227BCD" w:rsidP="00227BCD">
      <w:pPr>
        <w:pStyle w:val="ProductList-Bullet"/>
        <w:numPr>
          <w:ilvl w:val="0"/>
          <w:numId w:val="45"/>
        </w:numPr>
      </w:pPr>
      <w:r>
        <w:t>Customer may not transfer Migration Licenses separately from Qualifying Licenses.</w:t>
      </w:r>
    </w:p>
    <w:p w:rsidR="006516ED" w:rsidRDefault="00227BCD" w:rsidP="00227BCD">
      <w:pPr>
        <w:pStyle w:val="ProductList-Bullet"/>
        <w:numPr>
          <w:ilvl w:val="0"/>
          <w:numId w:val="45"/>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1Heading"/>
        <w:outlineLvl w:val="1"/>
      </w:pPr>
      <w:bookmarkStart w:id="344" w:name="_Sec576"/>
      <w:r>
        <w:t>Software Assurance Benefits</w:t>
      </w:r>
      <w:bookmarkEnd w:id="344"/>
      <w:r>
        <w:fldChar w:fldCharType="begin"/>
      </w:r>
      <w:r>
        <w:instrText xml:space="preserve"> TC "</w:instrText>
      </w:r>
      <w:bookmarkStart w:id="345" w:name="_Toc512600539"/>
      <w:r>
        <w:instrText>Software Assurance Benefits</w:instrText>
      </w:r>
      <w:bookmarkEnd w:id="345"/>
      <w:r>
        <w:instrText>" \l 2</w:instrText>
      </w:r>
      <w:r>
        <w:fldChar w:fldCharType="end"/>
      </w:r>
    </w:p>
    <w:p w:rsidR="006516ED" w:rsidRDefault="00227BCD">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6516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Server Pool</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77">
              <w:r w:rsidR="00227BCD">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79">
              <w:r w:rsidR="00227BC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80">
              <w:r w:rsidR="00227BC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81">
              <w:r w:rsidR="00227BC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755">
              <w:r w:rsidR="00227BC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841">
              <w:r w:rsidR="00227BC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651">
              <w:r w:rsidR="00227BC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841">
              <w:r w:rsidR="00227BC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82">
              <w:r w:rsidR="00227BCD">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83">
              <w:r w:rsidR="00227BC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84">
              <w:r w:rsidR="00227BC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85">
              <w:r w:rsidR="00227BCD">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818">
              <w:r w:rsidR="00227BC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87">
              <w:r w:rsidR="00227BCD">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838">
              <w:r w:rsidR="00227BC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88">
              <w:r w:rsidR="00227BCD">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89">
              <w:r w:rsidR="00227BCD">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590">
              <w:r w:rsidR="00227BCD">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841">
              <w:r w:rsidR="00227BCD">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841">
              <w:r w:rsidR="00227BC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D139F5">
            <w:pPr>
              <w:pStyle w:val="ProductList-TableBody"/>
            </w:pPr>
            <w:hyperlink w:anchor="_Sec652">
              <w:r w:rsidR="00227BCD">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 xml:space="preserve"> </w:t>
            </w:r>
          </w:p>
        </w:tc>
      </w:tr>
    </w:tbl>
    <w:p w:rsidR="006516ED" w:rsidRDefault="00227BCD">
      <w:pPr>
        <w:pStyle w:val="ProductList-Body"/>
      </w:pPr>
      <w:r>
        <w:t xml:space="preserve"> </w:t>
      </w:r>
    </w:p>
    <w:p w:rsidR="006516ED" w:rsidRDefault="00227BCD">
      <w:pPr>
        <w:pStyle w:val="ProductList-ClauseHeading"/>
        <w:outlineLvl w:val="2"/>
      </w:pPr>
      <w:bookmarkStart w:id="346" w:name="_Sec577"/>
      <w:r>
        <w:t>New Version Rights</w:t>
      </w:r>
      <w:bookmarkEnd w:id="346"/>
    </w:p>
    <w:p w:rsidR="006516ED" w:rsidRDefault="00227BCD">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rsidR="006516ED" w:rsidRDefault="00227BCD">
      <w:pPr>
        <w:pStyle w:val="ProductList-Body"/>
      </w:pPr>
      <w:r>
        <w:t xml:space="preserve"> </w:t>
      </w:r>
    </w:p>
    <w:p w:rsidR="006516ED" w:rsidRDefault="00227BCD">
      <w:pPr>
        <w:pStyle w:val="ProductList-ClauseHeading"/>
        <w:outlineLvl w:val="2"/>
      </w:pPr>
      <w:bookmarkStart w:id="347" w:name="_Sec931"/>
      <w:r>
        <w:t>Calculating Software Assurance Benefits Points</w:t>
      </w:r>
      <w:bookmarkEnd w:id="347"/>
    </w:p>
    <w:p w:rsidR="006516ED" w:rsidRDefault="00227BCD">
      <w:pPr>
        <w:pStyle w:val="ProductList-Body"/>
      </w:pPr>
      <w:r>
        <w:t>Entitlements are calculated on a points-based system for the following benefits:</w:t>
      </w:r>
    </w:p>
    <w:p w:rsidR="006516ED" w:rsidRDefault="00227BCD" w:rsidP="00227BCD">
      <w:pPr>
        <w:pStyle w:val="ProductList-Bullet"/>
        <w:numPr>
          <w:ilvl w:val="0"/>
          <w:numId w:val="46"/>
        </w:numPr>
      </w:pPr>
      <w:r>
        <w:t xml:space="preserve">Planning Services </w:t>
      </w:r>
    </w:p>
    <w:p w:rsidR="006516ED" w:rsidRDefault="00227BCD" w:rsidP="00227BCD">
      <w:pPr>
        <w:pStyle w:val="ProductList-Bullet"/>
        <w:numPr>
          <w:ilvl w:val="0"/>
          <w:numId w:val="46"/>
        </w:numPr>
      </w:pPr>
      <w:r>
        <w:t xml:space="preserve">Training Vouchers </w:t>
      </w:r>
    </w:p>
    <w:p w:rsidR="006516ED" w:rsidRDefault="00227BCD" w:rsidP="00227BCD">
      <w:pPr>
        <w:pStyle w:val="ProductList-Bullet"/>
        <w:numPr>
          <w:ilvl w:val="0"/>
          <w:numId w:val="46"/>
        </w:numPr>
      </w:pPr>
      <w:r>
        <w:t>24x7 Problem Resolution Support (Phone) in MPSA only</w:t>
      </w:r>
    </w:p>
    <w:p w:rsidR="006516ED" w:rsidRDefault="00227BCD">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6516E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516ED" w:rsidRDefault="00227BCD">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516ED" w:rsidRDefault="00227BCD">
            <w:pPr>
              <w:pStyle w:val="ProductList-TableBody"/>
            </w:pPr>
            <w:r>
              <w:rPr>
                <w:color w:val="FFFFFF"/>
              </w:rPr>
              <w:t>Points</w:t>
            </w:r>
          </w:p>
        </w:tc>
      </w:tr>
      <w:tr w:rsidR="006516ED">
        <w:tc>
          <w:tcPr>
            <w:tcW w:w="105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1</w:t>
            </w:r>
          </w:p>
        </w:tc>
      </w:tr>
      <w:tr w:rsidR="006516ED">
        <w:tc>
          <w:tcPr>
            <w:tcW w:w="105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2</w:t>
            </w:r>
          </w:p>
        </w:tc>
      </w:tr>
      <w:tr w:rsidR="006516ED">
        <w:tc>
          <w:tcPr>
            <w:tcW w:w="105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5</w:t>
            </w:r>
          </w:p>
        </w:tc>
      </w:tr>
      <w:tr w:rsidR="006516ED">
        <w:tc>
          <w:tcPr>
            <w:tcW w:w="105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10</w:t>
            </w:r>
          </w:p>
        </w:tc>
      </w:tr>
      <w:tr w:rsidR="006516ED">
        <w:tc>
          <w:tcPr>
            <w:tcW w:w="105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25</w:t>
            </w:r>
          </w:p>
        </w:tc>
      </w:tr>
      <w:tr w:rsidR="006516ED">
        <w:tc>
          <w:tcPr>
            <w:tcW w:w="105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50</w:t>
            </w:r>
          </w:p>
        </w:tc>
      </w:tr>
      <w:tr w:rsidR="006516ED">
        <w:tc>
          <w:tcPr>
            <w:tcW w:w="105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75</w:t>
            </w:r>
          </w:p>
        </w:tc>
      </w:tr>
    </w:tbl>
    <w:p w:rsidR="006516ED" w:rsidRDefault="00227BCD">
      <w:pPr>
        <w:pStyle w:val="ProductList-Body"/>
      </w:pPr>
      <w:r>
        <w:rPr>
          <w:b/>
          <w:i/>
        </w:rPr>
        <w:t>Note:</w:t>
      </w:r>
      <w:r>
        <w:rPr>
          <w:i/>
        </w:rPr>
        <w:t xml:space="preserve"> For SQL CALs, see the CAL Suites table in this section</w:t>
      </w:r>
    </w:p>
    <w:p w:rsidR="006516ED" w:rsidRDefault="00227BCD">
      <w:pPr>
        <w:pStyle w:val="ProductList-Body"/>
      </w:pPr>
      <w:r>
        <w:t xml:space="preserve"> </w:t>
      </w:r>
    </w:p>
    <w:p w:rsidR="006516ED" w:rsidRDefault="00227BCD">
      <w:pPr>
        <w:pStyle w:val="ProductList-ClauseHeading"/>
        <w:outlineLvl w:val="2"/>
      </w:pPr>
      <w:bookmarkStart w:id="348" w:name="_Sec579"/>
      <w:r>
        <w:t>Office Online Services and Office Online Server</w:t>
      </w:r>
      <w:bookmarkEnd w:id="348"/>
    </w:p>
    <w:p w:rsidR="006516ED" w:rsidRDefault="00227BCD">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6516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Office Online rights</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Standard</w:t>
            </w:r>
            <w:r>
              <w:fldChar w:fldCharType="begin"/>
            </w:r>
            <w:r>
              <w:instrText xml:space="preserve"> XE "Office Standard" </w:instrText>
            </w:r>
            <w:r>
              <w:fldChar w:fldCharType="end"/>
            </w:r>
          </w:p>
          <w:p w:rsidR="006516ED" w:rsidRDefault="00227BCD">
            <w:pPr>
              <w:pStyle w:val="ProductList-TableBody"/>
            </w:pPr>
            <w:r>
              <w:t>Office Professional Plus</w:t>
            </w:r>
            <w:r>
              <w:fldChar w:fldCharType="begin"/>
            </w:r>
            <w:r>
              <w:instrText xml:space="preserve"> XE "Office Professional Plus" </w:instrText>
            </w:r>
            <w:r>
              <w:fldChar w:fldCharType="end"/>
            </w:r>
          </w:p>
          <w:p w:rsidR="006516ED" w:rsidRDefault="00227BC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Online for Office 365</w:t>
            </w:r>
            <w:r>
              <w:fldChar w:fldCharType="begin"/>
            </w:r>
            <w:r>
              <w:instrText xml:space="preserve"> XE "Office Online for Office 365" </w:instrText>
            </w:r>
            <w:r>
              <w:fldChar w:fldCharType="end"/>
            </w:r>
          </w:p>
          <w:p w:rsidR="006516ED" w:rsidRDefault="00227BCD">
            <w:pPr>
              <w:pStyle w:val="ProductList-TableBody"/>
            </w:pPr>
            <w:r>
              <w:t>Office Online Server</w:t>
            </w:r>
          </w:p>
        </w:tc>
      </w:tr>
    </w:tbl>
    <w:p w:rsidR="006516ED" w:rsidRDefault="00227BCD">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rsidR="006516ED" w:rsidRDefault="00227BCD">
      <w:pPr>
        <w:pStyle w:val="ProductList-Body"/>
      </w:pPr>
      <w:r>
        <w:t xml:space="preserve"> </w:t>
      </w:r>
    </w:p>
    <w:p w:rsidR="006516ED" w:rsidRDefault="00227BCD">
      <w:pPr>
        <w:pStyle w:val="ProductList-ClauseHeading"/>
        <w:outlineLvl w:val="2"/>
      </w:pPr>
      <w:bookmarkStart w:id="349" w:name="_Sec580"/>
      <w:r>
        <w:t>Planning Services</w:t>
      </w:r>
      <w:bookmarkEnd w:id="349"/>
    </w:p>
    <w:p w:rsidR="006516ED" w:rsidRDefault="00227BCD">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rsidR="006516ED" w:rsidRDefault="00227BCD">
      <w:pPr>
        <w:pStyle w:val="ProductList-Body"/>
      </w:pPr>
      <w:r>
        <w:t xml:space="preserve"> </w:t>
      </w:r>
    </w:p>
    <w:p w:rsidR="006516ED" w:rsidRDefault="00227BCD">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6516E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Points</w:t>
            </w:r>
          </w:p>
        </w:tc>
      </w:tr>
      <w:tr w:rsidR="006516ED">
        <w:tc>
          <w:tcPr>
            <w:tcW w:w="10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1</w:t>
            </w:r>
          </w:p>
        </w:tc>
      </w:tr>
      <w:tr w:rsidR="006516ED">
        <w:tc>
          <w:tcPr>
            <w:tcW w:w="10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2</w:t>
            </w:r>
          </w:p>
        </w:tc>
      </w:tr>
      <w:tr w:rsidR="006516ED">
        <w:tc>
          <w:tcPr>
            <w:tcW w:w="10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25</w:t>
            </w:r>
          </w:p>
        </w:tc>
      </w:tr>
      <w:tr w:rsidR="006516ED">
        <w:tc>
          <w:tcPr>
            <w:tcW w:w="10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50</w:t>
            </w:r>
          </w:p>
        </w:tc>
      </w:tr>
      <w:tr w:rsidR="006516ED">
        <w:tc>
          <w:tcPr>
            <w:tcW w:w="10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75</w:t>
            </w:r>
          </w:p>
        </w:tc>
      </w:tr>
    </w:tbl>
    <w:p w:rsidR="006516ED" w:rsidRDefault="00227BCD">
      <w:pPr>
        <w:pStyle w:val="ProductList-Body"/>
      </w:pPr>
      <w:r>
        <w:rPr>
          <w:b/>
          <w:i/>
        </w:rPr>
        <w:t>Note:</w:t>
      </w:r>
      <w:r>
        <w:rPr>
          <w:i/>
        </w:rPr>
        <w:t xml:space="preserve"> For SQL CALs, see the CAL Suites table in this section</w:t>
      </w:r>
    </w:p>
    <w:p w:rsidR="006516ED" w:rsidRDefault="00227BCD">
      <w:pPr>
        <w:pStyle w:val="ProductList-Body"/>
      </w:pPr>
      <w:r>
        <w:t xml:space="preserve"> </w:t>
      </w:r>
    </w:p>
    <w:p w:rsidR="006516ED" w:rsidRDefault="00227BCD">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6516E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600,000+</w:t>
            </w:r>
          </w:p>
        </w:tc>
      </w:tr>
      <w:tr w:rsidR="006516E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75</w:t>
            </w:r>
          </w:p>
        </w:tc>
      </w:tr>
    </w:tbl>
    <w:p w:rsidR="006516ED" w:rsidRDefault="00227BCD">
      <w:pPr>
        <w:pStyle w:val="ProductList-Body"/>
      </w:pPr>
      <w:r>
        <w:t xml:space="preserve"> </w:t>
      </w:r>
    </w:p>
    <w:p w:rsidR="006516ED" w:rsidRDefault="00227BCD">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6516E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516ED" w:rsidRDefault="00227BC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516ED" w:rsidRDefault="00227BCD">
            <w:pPr>
              <w:pStyle w:val="ProductList-TableBody"/>
            </w:pPr>
            <w:r>
              <w:t>→600,000+</w:t>
            </w:r>
          </w:p>
        </w:tc>
      </w:tr>
      <w:tr w:rsidR="006516E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516ED" w:rsidRDefault="00227BCD">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12</w:t>
            </w:r>
          </w:p>
        </w:tc>
      </w:tr>
    </w:tbl>
    <w:p w:rsidR="006516ED" w:rsidRDefault="00227BCD">
      <w:pPr>
        <w:pStyle w:val="ProductList-Body"/>
      </w:pPr>
      <w:r>
        <w:t xml:space="preserve">Customers may select from available Planning Service offerings provided by qualified Microsoft Partners or Microsoft Affiliates. A list of available services can be found at </w:t>
      </w:r>
      <w:hyperlink r:id="rId145">
        <w:r>
          <w:rPr>
            <w:color w:val="00467F"/>
            <w:u w:val="single"/>
          </w:rPr>
          <w:t>http://www.microsoft.com/licensing/software-assurance/planning-services-overview.aspx</w:t>
        </w:r>
      </w:hyperlink>
      <w:r>
        <w:t xml:space="preserve">. </w:t>
      </w:r>
    </w:p>
    <w:p w:rsidR="006516ED" w:rsidRDefault="00227BCD">
      <w:pPr>
        <w:pStyle w:val="ProductList-Body"/>
      </w:pPr>
      <w:r>
        <w:t xml:space="preserve"> </w:t>
      </w:r>
    </w:p>
    <w:p w:rsidR="006516ED" w:rsidRDefault="00227BCD">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rsidR="006516ED" w:rsidRDefault="00227BCD" w:rsidP="00227BCD">
      <w:pPr>
        <w:pStyle w:val="ProductList-Bullet"/>
        <w:numPr>
          <w:ilvl w:val="0"/>
          <w:numId w:val="47"/>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46">
        <w:r>
          <w:rPr>
            <w:color w:val="00467F"/>
            <w:u w:val="single"/>
          </w:rPr>
          <w:t>http://directory.partners.extranet.microsoft.com/psbproviders</w:t>
        </w:r>
      </w:hyperlink>
    </w:p>
    <w:p w:rsidR="006516ED" w:rsidRDefault="00227BCD" w:rsidP="00227BCD">
      <w:pPr>
        <w:pStyle w:val="ProductList-Bullet"/>
        <w:numPr>
          <w:ilvl w:val="0"/>
          <w:numId w:val="47"/>
        </w:numPr>
      </w:pPr>
      <w:r>
        <w:t>Planning Services engagements provide services that covers a pre-determined scope of work that result in a high level deployment plan; the actual deployment of the software cannot be included.</w:t>
      </w:r>
    </w:p>
    <w:p w:rsidR="006516ED" w:rsidRDefault="00227BCD" w:rsidP="00227BCD">
      <w:pPr>
        <w:pStyle w:val="ProductList-Bullet"/>
        <w:numPr>
          <w:ilvl w:val="0"/>
          <w:numId w:val="47"/>
        </w:numPr>
      </w:pPr>
      <w:r>
        <w:t>Planning Services vouchers can only be redeemed by the customer who qualified for the benefit.</w:t>
      </w:r>
    </w:p>
    <w:p w:rsidR="006516ED" w:rsidRDefault="00227BCD" w:rsidP="00227BCD">
      <w:pPr>
        <w:pStyle w:val="ProductList-Bullet"/>
        <w:numPr>
          <w:ilvl w:val="0"/>
          <w:numId w:val="47"/>
        </w:numPr>
      </w:pPr>
      <w:r>
        <w:t>Planning Services vouchers may not be exchanged for cash, monies or other valuable considerations.</w:t>
      </w:r>
    </w:p>
    <w:p w:rsidR="006516ED" w:rsidRDefault="00227BCD" w:rsidP="00227BCD">
      <w:pPr>
        <w:pStyle w:val="ProductList-Bullet"/>
        <w:numPr>
          <w:ilvl w:val="0"/>
          <w:numId w:val="47"/>
        </w:numPr>
      </w:pPr>
      <w:r>
        <w:t>Reduction of qualifying SA coverage as a result of returns and other billing adjustments, where allowed, may lower Customer’s Planning Services entitlement days.</w:t>
      </w:r>
    </w:p>
    <w:p w:rsidR="006516ED" w:rsidRDefault="00227BCD" w:rsidP="00227BCD">
      <w:pPr>
        <w:pStyle w:val="ProductList-Bullet"/>
        <w:numPr>
          <w:ilvl w:val="0"/>
          <w:numId w:val="47"/>
        </w:numPr>
      </w:pPr>
      <w:r>
        <w:t>Voucher types may not be combined. Planning Services engagements must not exceed the maximum specified duration per engagement type.</w:t>
      </w:r>
    </w:p>
    <w:p w:rsidR="006516ED" w:rsidRDefault="00227BCD" w:rsidP="00227BCD">
      <w:pPr>
        <w:pStyle w:val="ProductList-Bullet"/>
        <w:numPr>
          <w:ilvl w:val="0"/>
          <w:numId w:val="47"/>
        </w:numPr>
      </w:pPr>
      <w:r>
        <w:t>Vouchers are only valid with qualified Providers for the specific service type for which the voucher is being redeemed.</w:t>
      </w:r>
    </w:p>
    <w:p w:rsidR="006516ED" w:rsidRDefault="00227BCD" w:rsidP="00227BCD">
      <w:pPr>
        <w:pStyle w:val="ProductList-Bullet"/>
        <w:numPr>
          <w:ilvl w:val="0"/>
          <w:numId w:val="47"/>
        </w:numPr>
      </w:pPr>
      <w:r>
        <w:t>Vouchers must be assigned during the SA coverage period.</w:t>
      </w:r>
    </w:p>
    <w:p w:rsidR="006516ED" w:rsidRDefault="00227BCD" w:rsidP="00227BCD">
      <w:pPr>
        <w:pStyle w:val="ProductList-Bullet"/>
        <w:numPr>
          <w:ilvl w:val="0"/>
          <w:numId w:val="47"/>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rsidR="006516ED" w:rsidRDefault="00227BCD">
      <w:pPr>
        <w:pStyle w:val="ProductList-Body"/>
      </w:pPr>
      <w:r>
        <w:t xml:space="preserve"> </w:t>
      </w:r>
    </w:p>
    <w:p w:rsidR="006516ED" w:rsidRDefault="00227BCD">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rsidR="006516ED" w:rsidRDefault="00227BCD">
      <w:pPr>
        <w:pStyle w:val="ProductList-Body"/>
      </w:pPr>
      <w:r>
        <w:t xml:space="preserve"> </w:t>
      </w:r>
    </w:p>
    <w:p w:rsidR="006516ED" w:rsidRDefault="00227BCD">
      <w:pPr>
        <w:pStyle w:val="ProductList-ClauseHeading"/>
        <w:outlineLvl w:val="2"/>
      </w:pPr>
      <w:bookmarkStart w:id="350" w:name="_Sec581"/>
      <w:r>
        <w:t>Enterprise Source Licensing Program</w:t>
      </w:r>
      <w:bookmarkEnd w:id="350"/>
    </w:p>
    <w:p w:rsidR="006516ED" w:rsidRDefault="00227BCD">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rsidR="006516ED" w:rsidRDefault="00227BCD">
      <w:pPr>
        <w:pStyle w:val="ProductList-Body"/>
      </w:pPr>
      <w:r>
        <w:t xml:space="preserve"> </w:t>
      </w:r>
    </w:p>
    <w:p w:rsidR="006516ED" w:rsidRDefault="00227BCD">
      <w:pPr>
        <w:pStyle w:val="ProductList-ClauseHeading"/>
        <w:outlineLvl w:val="2"/>
      </w:pPr>
      <w:bookmarkStart w:id="351" w:name="_Sec582"/>
      <w:r>
        <w:t>Training Vouchers</w:t>
      </w:r>
      <w:bookmarkEnd w:id="351"/>
    </w:p>
    <w:p w:rsidR="006516ED" w:rsidRDefault="00227BCD">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582"/>
        <w:gridCol w:w="3605"/>
        <w:gridCol w:w="3603"/>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Systems Pool</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 day per 50 licenses (maximum 10 days)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 day per 50 licenses or points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10 days per eligible enrollment or Purchasing Account</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15 days*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25 days*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55 days*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80 days*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125 days*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200 days*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300 days*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400 days*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700 days*</w:t>
            </w:r>
          </w:p>
        </w:tc>
      </w:tr>
    </w:tbl>
    <w:p w:rsidR="006516ED" w:rsidRDefault="00227BCD">
      <w:pPr>
        <w:pStyle w:val="ProductList-Body"/>
      </w:pPr>
      <w:r>
        <w:t>*</w:t>
      </w:r>
      <w:r>
        <w:rPr>
          <w:i/>
        </w:rPr>
        <w:t>Number of days per eligible enrollment, agreement, or Purchasing Account</w:t>
      </w:r>
    </w:p>
    <w:p w:rsidR="006516ED" w:rsidRDefault="00227BCD">
      <w:pPr>
        <w:pStyle w:val="ProductList-Body"/>
      </w:pPr>
      <w:r>
        <w:t xml:space="preserve"> </w:t>
      </w:r>
    </w:p>
    <w:p w:rsidR="006516ED" w:rsidRDefault="00227BCD" w:rsidP="00227BCD">
      <w:pPr>
        <w:pStyle w:val="ProductList-Bullet"/>
        <w:numPr>
          <w:ilvl w:val="0"/>
          <w:numId w:val="48"/>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rsidR="006516ED" w:rsidRDefault="00227BCD" w:rsidP="00227BCD">
      <w:pPr>
        <w:pStyle w:val="ProductList-Bullet"/>
        <w:numPr>
          <w:ilvl w:val="0"/>
          <w:numId w:val="48"/>
        </w:numPr>
      </w:pPr>
      <w:r>
        <w:t xml:space="preserve">Services provided by Microsoft Partners in the Learning Program are provided under an agreement between Customer and the qualified Microsoft Partner. </w:t>
      </w:r>
    </w:p>
    <w:p w:rsidR="006516ED" w:rsidRDefault="00227BCD" w:rsidP="00227BCD">
      <w:pPr>
        <w:pStyle w:val="ProductList-Bullet"/>
        <w:numPr>
          <w:ilvl w:val="0"/>
          <w:numId w:val="48"/>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rsidR="006516ED" w:rsidRDefault="00227BCD" w:rsidP="00227BCD">
      <w:pPr>
        <w:pStyle w:val="ProductList-Bullet"/>
        <w:numPr>
          <w:ilvl w:val="0"/>
          <w:numId w:val="48"/>
        </w:numPr>
      </w:pPr>
      <w:r>
        <w:t>Vouchers cannot be used to cover any fees related to a customer not showing up for a reserved course.</w:t>
      </w:r>
    </w:p>
    <w:p w:rsidR="006516ED" w:rsidRDefault="00227BCD" w:rsidP="00227BCD">
      <w:pPr>
        <w:pStyle w:val="ProductList-Bullet"/>
        <w:numPr>
          <w:ilvl w:val="0"/>
          <w:numId w:val="48"/>
        </w:numPr>
      </w:pPr>
      <w:r>
        <w:t>Vouchers may only be redeemed by the individual approved by the customer to use the voucher.</w:t>
      </w:r>
    </w:p>
    <w:p w:rsidR="006516ED" w:rsidRDefault="00227BCD" w:rsidP="00227BCD">
      <w:pPr>
        <w:pStyle w:val="ProductList-Bullet"/>
        <w:numPr>
          <w:ilvl w:val="0"/>
          <w:numId w:val="48"/>
        </w:numPr>
      </w:pPr>
      <w:r>
        <w:t xml:space="preserve">Vouchers may not be exchanged for cash, monies or other valuable considerations. </w:t>
      </w:r>
    </w:p>
    <w:p w:rsidR="006516ED" w:rsidRDefault="00227BCD" w:rsidP="00227BCD">
      <w:pPr>
        <w:pStyle w:val="ProductList-Bullet"/>
        <w:numPr>
          <w:ilvl w:val="0"/>
          <w:numId w:val="48"/>
        </w:numPr>
      </w:pPr>
      <w:r>
        <w:t xml:space="preserve">Vouchers must be assigned during the SA coverage period. </w:t>
      </w:r>
    </w:p>
    <w:p w:rsidR="006516ED" w:rsidRDefault="00227BCD" w:rsidP="00227BCD">
      <w:pPr>
        <w:pStyle w:val="ProductList-Bullet"/>
        <w:numPr>
          <w:ilvl w:val="0"/>
          <w:numId w:val="48"/>
        </w:numPr>
      </w:pPr>
      <w:r>
        <w:t xml:space="preserve">Vouchers will expire 180 days from the date of voucher assignment. Vouchers that expire prior to SA coverage expiration will return to the available Training Voucher pool of days. </w:t>
      </w:r>
    </w:p>
    <w:p w:rsidR="006516ED" w:rsidRDefault="00227BCD" w:rsidP="00227BCD">
      <w:pPr>
        <w:pStyle w:val="ProductList-Bullet"/>
        <w:numPr>
          <w:ilvl w:val="0"/>
          <w:numId w:val="48"/>
        </w:numPr>
      </w:pPr>
      <w:r>
        <w:t>Vouchers may be used to reserve training with only one qualified Microsoft Learning Partner at a time.</w:t>
      </w:r>
    </w:p>
    <w:p w:rsidR="006516ED" w:rsidRDefault="00227BCD" w:rsidP="00227BCD">
      <w:pPr>
        <w:pStyle w:val="ProductList-Bullet"/>
        <w:numPr>
          <w:ilvl w:val="0"/>
          <w:numId w:val="48"/>
        </w:numPr>
      </w:pPr>
      <w:r>
        <w:t xml:space="preserve">Vouchers used to purchase Microsoft Official Learning Products may not be transferred or sold. </w:t>
      </w:r>
    </w:p>
    <w:p w:rsidR="006516ED" w:rsidRDefault="00227BCD" w:rsidP="00227BCD">
      <w:pPr>
        <w:pStyle w:val="ProductList-Bullet"/>
        <w:numPr>
          <w:ilvl w:val="0"/>
          <w:numId w:val="48"/>
        </w:numPr>
      </w:pPr>
      <w:r>
        <w:t xml:space="preserve">Reduction of the number of qualifying licenses for which SA is acquired as a result of returns and other billing adjustments, where allowed, may lower Customer’s Training Vouchers service level eligibility. </w:t>
      </w:r>
    </w:p>
    <w:p w:rsidR="006516ED" w:rsidRDefault="00227BCD" w:rsidP="00227BCD">
      <w:pPr>
        <w:pStyle w:val="ProductList-Bullet"/>
        <w:numPr>
          <w:ilvl w:val="0"/>
          <w:numId w:val="48"/>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rsidR="006516ED" w:rsidRDefault="00227BCD" w:rsidP="00227BCD">
      <w:pPr>
        <w:pStyle w:val="ProductList-Bullet"/>
        <w:numPr>
          <w:ilvl w:val="0"/>
          <w:numId w:val="48"/>
        </w:numPr>
      </w:pPr>
      <w:r>
        <w:t>Microsoft Official Learning Products available may change at any time without notice.</w:t>
      </w:r>
    </w:p>
    <w:p w:rsidR="006516ED" w:rsidRDefault="00227BCD" w:rsidP="00227BCD">
      <w:pPr>
        <w:pStyle w:val="ProductList-Bullet"/>
        <w:numPr>
          <w:ilvl w:val="0"/>
          <w:numId w:val="48"/>
        </w:numPr>
      </w:pPr>
      <w:r>
        <w:t>The amount of days required to purchase a Microsoft Official Learning Product may change at any time.</w:t>
      </w:r>
    </w:p>
    <w:p w:rsidR="006516ED" w:rsidRDefault="00227BCD">
      <w:pPr>
        <w:pStyle w:val="ProductList-Body"/>
      </w:pPr>
      <w:r>
        <w:t xml:space="preserve"> </w:t>
      </w:r>
    </w:p>
    <w:p w:rsidR="006516ED" w:rsidRDefault="00227BCD">
      <w:pPr>
        <w:pStyle w:val="ProductList-ClauseHeading"/>
        <w:outlineLvl w:val="2"/>
      </w:pPr>
      <w:bookmarkStart w:id="352" w:name="_Sec583"/>
      <w:r>
        <w:t>E-Learning</w:t>
      </w:r>
      <w:bookmarkEnd w:id="352"/>
    </w:p>
    <w:p w:rsidR="006516ED" w:rsidRDefault="00227BCD">
      <w:pPr>
        <w:pStyle w:val="ProductList-Body"/>
      </w:pPr>
      <w:r>
        <w:t xml:space="preserve">This benefit varies by Applications, Systems, and Servers.  Eligible customers will receive access to qualifying online learning/E-learning courses (for Applications, Systems, and/or Servers) per qualifying enrollment/agreement. </w:t>
      </w:r>
    </w:p>
    <w:p w:rsidR="006516ED" w:rsidRDefault="00227BCD">
      <w:pPr>
        <w:pStyle w:val="ProductList-Body"/>
      </w:pPr>
      <w:r>
        <w:t xml:space="preserve"> </w:t>
      </w:r>
    </w:p>
    <w:p w:rsidR="006516ED" w:rsidRDefault="00227BCD">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rsidR="006516ED" w:rsidRDefault="00227BCD">
      <w:pPr>
        <w:pStyle w:val="ProductList-Body"/>
      </w:pPr>
      <w:r>
        <w:t xml:space="preserve"> </w:t>
      </w:r>
    </w:p>
    <w:p w:rsidR="006516ED" w:rsidRDefault="00227BCD">
      <w:pPr>
        <w:pStyle w:val="ProductList-ClauseHeading"/>
        <w:outlineLvl w:val="2"/>
      </w:pPr>
      <w:bookmarkStart w:id="353" w:name="_Sec584"/>
      <w:r>
        <w:t>Home Use Program</w:t>
      </w:r>
      <w:bookmarkEnd w:id="353"/>
    </w:p>
    <w:p w:rsidR="006516ED" w:rsidRDefault="00227BCD">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rsidR="006516ED" w:rsidRDefault="00227BCD">
      <w:pPr>
        <w:pStyle w:val="ProductList-Body"/>
      </w:pPr>
      <w:r>
        <w:t xml:space="preserve"> </w:t>
      </w:r>
    </w:p>
    <w:p w:rsidR="006516ED" w:rsidRDefault="00227BCD">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rsidR="006516ED" w:rsidRDefault="00227BCD">
      <w:pPr>
        <w:pStyle w:val="ProductList-Body"/>
      </w:pPr>
      <w:r>
        <w:t xml:space="preserve"> </w:t>
      </w:r>
    </w:p>
    <w:p w:rsidR="006516ED" w:rsidRDefault="00227BCD">
      <w:pPr>
        <w:pStyle w:val="ProductList-Body"/>
      </w:pPr>
      <w:r>
        <w:t>The terms of use for the Home Use Program software are between Microsoft and Customer’s employee and are accessed through the Home Use Program website.</w:t>
      </w:r>
    </w:p>
    <w:p w:rsidR="006516ED" w:rsidRDefault="00227BCD">
      <w:pPr>
        <w:pStyle w:val="ProductList-Body"/>
      </w:pPr>
      <w:r>
        <w:t xml:space="preserve"> </w:t>
      </w:r>
    </w:p>
    <w:p w:rsidR="006516ED" w:rsidRDefault="00227BCD">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353"/>
        <w:gridCol w:w="5437"/>
      </w:tblGrid>
      <w:tr w:rsidR="006516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Corresponding Home Use Program License</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Standard 2010/2013/2016</w:t>
            </w:r>
          </w:p>
          <w:p w:rsidR="006516ED" w:rsidRDefault="00227BCD">
            <w:pPr>
              <w:pStyle w:val="ProductList-TableBody"/>
            </w:pPr>
            <w:r>
              <w:t xml:space="preserve">Office Professional Plus 2010/2013/2016 </w:t>
            </w:r>
          </w:p>
          <w:p w:rsidR="006516ED" w:rsidRDefault="00227BC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Professional Plus 2016 HUP and Office 2016 for Mac Home &amp; Business with Skype for Business DL HUP</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Access 2010/2013/2016</w:t>
            </w:r>
          </w:p>
          <w:p w:rsidR="006516ED" w:rsidRDefault="00227BCD">
            <w:pPr>
              <w:pStyle w:val="ProductList-TableBody"/>
            </w:pPr>
            <w:r>
              <w:t>Excel 2010/2013/2016</w:t>
            </w:r>
          </w:p>
          <w:p w:rsidR="006516ED" w:rsidRDefault="00227BCD">
            <w:pPr>
              <w:pStyle w:val="ProductList-TableBody"/>
            </w:pPr>
            <w:r>
              <w:t>PowerPoint 2010/2013/2016</w:t>
            </w:r>
          </w:p>
          <w:p w:rsidR="006516ED" w:rsidRDefault="00227BCD">
            <w:pPr>
              <w:pStyle w:val="ProductList-TableBody"/>
            </w:pPr>
            <w:r>
              <w:t>InfoPath 2010/2013/2016</w:t>
            </w:r>
          </w:p>
          <w:p w:rsidR="006516ED" w:rsidRDefault="00227BCD">
            <w:pPr>
              <w:pStyle w:val="ProductList-TableBody"/>
            </w:pPr>
            <w:r>
              <w:t>Lync 2010/2013/2015</w:t>
            </w:r>
          </w:p>
          <w:p w:rsidR="006516ED" w:rsidRDefault="00227BCD">
            <w:pPr>
              <w:pStyle w:val="ProductList-TableBody"/>
            </w:pPr>
            <w:r>
              <w:t>OneNote 2010/2013/2016</w:t>
            </w:r>
          </w:p>
          <w:p w:rsidR="006516ED" w:rsidRDefault="00227BCD">
            <w:pPr>
              <w:pStyle w:val="ProductList-TableBody"/>
            </w:pPr>
            <w:r>
              <w:t>Outlook 2010/2013/2016</w:t>
            </w:r>
          </w:p>
          <w:p w:rsidR="006516ED" w:rsidRDefault="00227BCD">
            <w:pPr>
              <w:pStyle w:val="ProductList-TableBody"/>
            </w:pPr>
            <w:r>
              <w:t>Publisher 2010/2013/2016</w:t>
            </w:r>
          </w:p>
          <w:p w:rsidR="006516ED" w:rsidRDefault="00227BCD">
            <w:pPr>
              <w:pStyle w:val="ProductList-TableBody"/>
            </w:pPr>
            <w:r>
              <w:t>Skype for Business 2015</w:t>
            </w:r>
          </w:p>
          <w:p w:rsidR="006516ED" w:rsidRDefault="00227BC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Office Professional Plus 2016 HUP and Office 2016 for Mac Home &amp; Business with Skype for Business DL HUP </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Visio Standard 2010/2013 /2016 </w:t>
            </w:r>
          </w:p>
          <w:p w:rsidR="006516ED" w:rsidRDefault="00227BC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Visio Professional 2016 HUP</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Project Standard 2010/2013/2016</w:t>
            </w:r>
          </w:p>
          <w:p w:rsidR="006516ED" w:rsidRDefault="00227BC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Project Professional 2016 HUP</w:t>
            </w:r>
          </w:p>
        </w:tc>
      </w:tr>
    </w:tbl>
    <w:p w:rsidR="006516ED" w:rsidRDefault="00227BCD">
      <w:pPr>
        <w:pStyle w:val="ProductList-Body"/>
      </w:pPr>
      <w:r>
        <w:rPr>
          <w:i/>
        </w:rPr>
        <w:t xml:space="preserve">For more information, including information on the future availability of additional Home Use Program software, refer to </w:t>
      </w:r>
      <w:hyperlink r:id="rId147">
        <w:r>
          <w:rPr>
            <w:i/>
            <w:color w:val="00467F"/>
            <w:u w:val="single"/>
          </w:rPr>
          <w:t>http://www.microsoft.com/licensing</w:t>
        </w:r>
      </w:hyperlink>
      <w:r>
        <w:rPr>
          <w:i/>
        </w:rPr>
        <w:t>.</w:t>
      </w:r>
    </w:p>
    <w:p w:rsidR="006516ED" w:rsidRDefault="00227BCD">
      <w:pPr>
        <w:pStyle w:val="ProductList-Body"/>
      </w:pPr>
      <w:r>
        <w:t xml:space="preserve"> </w:t>
      </w:r>
    </w:p>
    <w:p w:rsidR="006516ED" w:rsidRDefault="00227BCD">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rsidR="006516ED" w:rsidRDefault="00227BCD">
      <w:pPr>
        <w:pStyle w:val="ProductList-Body"/>
        <w:jc w:val="right"/>
      </w:pPr>
      <w:r>
        <w:t xml:space="preserve"> </w:t>
      </w:r>
    </w:p>
    <w:p w:rsidR="006516ED" w:rsidRDefault="00227BCD">
      <w:pPr>
        <w:pStyle w:val="ProductList-ClauseHeading"/>
        <w:outlineLvl w:val="2"/>
      </w:pPr>
      <w:bookmarkStart w:id="354" w:name="_Sec585"/>
      <w:r>
        <w:t>24x7 Problem Resolution Support</w:t>
      </w:r>
      <w:bookmarkEnd w:id="354"/>
    </w:p>
    <w:p w:rsidR="006516ED" w:rsidRDefault="00227BCD">
      <w:pPr>
        <w:pStyle w:val="ProductList-Body"/>
      </w:pPr>
      <w:r>
        <w:t>Customers (other than those purchasing through Academic Programs) with SA coverage are eligible for 24x7 Problem Resolution Support.</w:t>
      </w:r>
    </w:p>
    <w:p w:rsidR="006516ED" w:rsidRDefault="00227BCD">
      <w:pPr>
        <w:pStyle w:val="ProductList-Body"/>
      </w:pPr>
      <w:r>
        <w:t xml:space="preserve"> </w:t>
      </w:r>
    </w:p>
    <w:p w:rsidR="006516ED" w:rsidRDefault="00227BCD">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rsidR="006516ED" w:rsidRDefault="00227BCD">
      <w:pPr>
        <w:pStyle w:val="ProductList-Body"/>
      </w:pPr>
      <w:r>
        <w:t xml:space="preserve"> </w:t>
      </w:r>
    </w:p>
    <w:p w:rsidR="006516ED" w:rsidRDefault="00227BCD">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rsidR="006516ED" w:rsidRDefault="00227BCD">
      <w:pPr>
        <w:pStyle w:val="ProductList-Body"/>
      </w:pPr>
      <w:r>
        <w:t xml:space="preserve"> </w:t>
      </w:r>
    </w:p>
    <w:p w:rsidR="006516ED" w:rsidRDefault="00227BCD">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rsidR="006516ED" w:rsidRDefault="00227BCD">
      <w:pPr>
        <w:pStyle w:val="ProductList-Body"/>
      </w:pPr>
      <w:r>
        <w:t xml:space="preserve"> </w:t>
      </w:r>
    </w:p>
    <w:p w:rsidR="006516ED" w:rsidRDefault="00227BCD">
      <w:pPr>
        <w:pStyle w:val="ProductList-SubClauseHeading"/>
        <w:outlineLvl w:val="3"/>
      </w:pPr>
      <w:r>
        <w:t>Phone Support Incident Awards for all programs except MPSA</w:t>
      </w:r>
    </w:p>
    <w:p w:rsidR="006516ED" w:rsidRDefault="00227BCD">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6516E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IW / Client - Incident Award Increments</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$200,000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300,000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270,000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 Fr. 330,000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CRC 1,650,000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kr 1,600,000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215,000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£135,000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JPY 24,000,000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KWD 240,000,000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kr 1,650,000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350,000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kr 2,000,000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NTD 7,000,000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INR 10,000,000</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RUB 6,600,000</w:t>
            </w:r>
          </w:p>
        </w:tc>
      </w:tr>
    </w:tbl>
    <w:p w:rsidR="006516ED" w:rsidRDefault="00227BCD">
      <w:pPr>
        <w:pStyle w:val="ProductList-BodyIndented"/>
        <w:ind w:left="720"/>
      </w:pPr>
      <w:r>
        <w:t xml:space="preserve"> </w:t>
      </w:r>
    </w:p>
    <w:p w:rsidR="006516ED" w:rsidRDefault="00227BCD">
      <w:pPr>
        <w:pStyle w:val="ProductList-BodyIndented"/>
      </w:pPr>
      <w:r>
        <w:t>Phone Support Incidents that have not been used will expire at the expiration of SA coverage. Phone Support Incidents may not be transferred between enrollments or agreements.</w:t>
      </w:r>
    </w:p>
    <w:p w:rsidR="006516ED" w:rsidRDefault="00227BCD">
      <w:pPr>
        <w:pStyle w:val="ProductList-BodyIndented"/>
      </w:pPr>
      <w:r>
        <w:t xml:space="preserve"> </w:t>
      </w:r>
    </w:p>
    <w:p w:rsidR="006516ED" w:rsidRDefault="00227BCD">
      <w:pPr>
        <w:pStyle w:val="ProductList-BodyIndented"/>
      </w:pPr>
      <w:r>
        <w:t xml:space="preserve">Access to local phone support is available during business hours found on the website </w:t>
      </w:r>
      <w:hyperlink r:id="rId148">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6516ED" w:rsidRDefault="00227BCD">
      <w:pPr>
        <w:pStyle w:val="ProductList-BodyIndented"/>
      </w:pPr>
      <w:r>
        <w:t xml:space="preserve"> </w:t>
      </w:r>
    </w:p>
    <w:p w:rsidR="006516ED" w:rsidRDefault="00227BCD">
      <w:pPr>
        <w:pStyle w:val="ProductList-SubClauseHeading"/>
        <w:outlineLvl w:val="3"/>
      </w:pPr>
      <w:r>
        <w:t>Phone Support Incidents Awards for MPSA</w:t>
      </w:r>
    </w:p>
    <w:p w:rsidR="006516ED" w:rsidRDefault="00227BCD">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6516E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rsidR="006516ED" w:rsidRDefault="00227BCD">
            <w:pPr>
              <w:pStyle w:val="ProductList-TableBody"/>
            </w:pPr>
            <w:r>
              <w:rPr>
                <w:color w:val="FFFFFF"/>
              </w:rPr>
              <w:t>Points per phone support incident</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Applications and Systems (combined)</w:t>
            </w:r>
          </w:p>
        </w:tc>
        <w:tc>
          <w:tcPr>
            <w:tcW w:w="6000" w:type="dxa"/>
            <w:tcBorders>
              <w:left w:val="single" w:sz="4" w:space="0" w:color="000000"/>
              <w:right w:val="single" w:sz="4" w:space="0" w:color="000000"/>
            </w:tcBorders>
          </w:tcPr>
          <w:p w:rsidR="006516ED" w:rsidRDefault="00227BCD">
            <w:pPr>
              <w:pStyle w:val="ProductList-TableBody"/>
            </w:pPr>
            <w:r>
              <w:t>2,000</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Server</w:t>
            </w:r>
          </w:p>
        </w:tc>
        <w:tc>
          <w:tcPr>
            <w:tcW w:w="6000" w:type="dxa"/>
            <w:tcBorders>
              <w:left w:val="single" w:sz="4" w:space="0" w:color="000000"/>
              <w:right w:val="single" w:sz="4" w:space="0" w:color="000000"/>
            </w:tcBorders>
          </w:tcPr>
          <w:p w:rsidR="006516ED" w:rsidRDefault="00227BCD">
            <w:pPr>
              <w:pStyle w:val="ProductList-TableBody"/>
            </w:pPr>
            <w:r>
              <w:t>400</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CAL</w:t>
            </w:r>
          </w:p>
        </w:tc>
        <w:tc>
          <w:tcPr>
            <w:tcW w:w="6000" w:type="dxa"/>
            <w:tcBorders>
              <w:left w:val="single" w:sz="4" w:space="0" w:color="000000"/>
              <w:right w:val="single" w:sz="4" w:space="0" w:color="000000"/>
            </w:tcBorders>
          </w:tcPr>
          <w:p w:rsidR="006516ED" w:rsidRDefault="00227BCD">
            <w:pPr>
              <w:pStyle w:val="ProductList-TableBody"/>
            </w:pPr>
            <w:r>
              <w:t>400</w:t>
            </w:r>
          </w:p>
        </w:tc>
      </w:tr>
    </w:tbl>
    <w:p w:rsidR="006516ED" w:rsidRDefault="00227BCD">
      <w:pPr>
        <w:pStyle w:val="ProductList-BodyIndented"/>
      </w:pPr>
      <w:r>
        <w:t xml:space="preserve"> </w:t>
      </w:r>
    </w:p>
    <w:p w:rsidR="006516ED" w:rsidRDefault="00227BCD">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rsidR="006516ED" w:rsidRDefault="00227BCD">
      <w:pPr>
        <w:pStyle w:val="ProductList-BodyIndented"/>
      </w:pPr>
      <w:r>
        <w:t xml:space="preserve"> </w:t>
      </w:r>
    </w:p>
    <w:p w:rsidR="006516ED" w:rsidRDefault="00227BCD">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6516ED" w:rsidRDefault="006516ED">
      <w:pPr>
        <w:pStyle w:val="ProductList-SubClauseHeading"/>
        <w:outlineLvl w:val="3"/>
      </w:pPr>
    </w:p>
    <w:p w:rsidR="006516ED" w:rsidRDefault="00227BCD">
      <w:pPr>
        <w:pStyle w:val="ProductList-SubClauseHeading"/>
        <w:outlineLvl w:val="3"/>
      </w:pPr>
      <w:r>
        <w:t>Web-Based Incidents</w:t>
      </w:r>
    </w:p>
    <w:p w:rsidR="006516ED" w:rsidRDefault="00227BCD">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rsidR="006516ED" w:rsidRDefault="00227BCD">
      <w:pPr>
        <w:pStyle w:val="ProductList-BodyIndented"/>
      </w:pPr>
      <w:r>
        <w:t xml:space="preserve"> </w:t>
      </w:r>
    </w:p>
    <w:p w:rsidR="006516ED" w:rsidRDefault="00227BCD">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rsidR="006516ED" w:rsidRDefault="00227BCD">
      <w:pPr>
        <w:pStyle w:val="ProductList-BodyIndented"/>
        <w:ind w:left="720"/>
      </w:pPr>
      <w:r>
        <w:t xml:space="preserve"> </w:t>
      </w:r>
    </w:p>
    <w:p w:rsidR="006516ED" w:rsidRDefault="00227BCD">
      <w:pPr>
        <w:pStyle w:val="ProductList-SubClauseHeading"/>
        <w:outlineLvl w:val="3"/>
      </w:pPr>
      <w:r>
        <w:t>Support Contacts</w:t>
      </w:r>
    </w:p>
    <w:p w:rsidR="006516ED" w:rsidRDefault="00227BCD">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6516E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S/S+: EA Level D</w:t>
            </w:r>
          </w:p>
        </w:tc>
      </w:tr>
      <w:tr w:rsidR="006516ED">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As Needed</w:t>
            </w:r>
          </w:p>
        </w:tc>
      </w:tr>
      <w:tr w:rsidR="006516ED">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16</w:t>
            </w:r>
          </w:p>
        </w:tc>
      </w:tr>
    </w:tbl>
    <w:p w:rsidR="006516ED" w:rsidRDefault="00227BCD">
      <w:pPr>
        <w:pStyle w:val="ProductList-BodyIndented"/>
      </w:pPr>
      <w:r>
        <w:t xml:space="preserve"> </w:t>
      </w:r>
    </w:p>
    <w:p w:rsidR="006516ED" w:rsidRDefault="00227BCD">
      <w:pPr>
        <w:pStyle w:val="ProductList-SubClauseHeading"/>
        <w:outlineLvl w:val="3"/>
      </w:pPr>
      <w:r>
        <w:t>Service Level for Software Assurance Customers</w:t>
      </w:r>
    </w:p>
    <w:p w:rsidR="006516ED" w:rsidRDefault="00227BCD">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6516E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Customer’s Expected Response</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Critical business impact: </w:t>
            </w:r>
          </w:p>
          <w:p w:rsidR="006516ED" w:rsidRDefault="00227BCD">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1st call response in 2 hours or less based on support offering</w:t>
            </w:r>
          </w:p>
          <w:p w:rsidR="006516ED" w:rsidRDefault="00227BCD">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Allocation of appropriate resources to sustain continuous effort on a 24x7 basis2</w:t>
            </w:r>
          </w:p>
          <w:p w:rsidR="006516ED" w:rsidRDefault="00227BCD">
            <w:pPr>
              <w:pStyle w:val="ProductList-TableBody"/>
            </w:pPr>
            <w:r>
              <w:t>Rapid access and response from change control authority</w:t>
            </w:r>
          </w:p>
          <w:p w:rsidR="006516ED" w:rsidRDefault="00227BCD">
            <w:pPr>
              <w:pStyle w:val="ProductList-TableBody"/>
            </w:pPr>
            <w:r>
              <w:t>Management notification</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Moderate business impact: </w:t>
            </w:r>
          </w:p>
          <w:p w:rsidR="006516ED" w:rsidRDefault="00227BCD">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1st call response in 4 hours or less based on support offering</w:t>
            </w:r>
          </w:p>
          <w:p w:rsidR="006516ED" w:rsidRDefault="00227BCD">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Allocation of appropriate resources to sustain Business Hours continuous effort</w:t>
            </w:r>
          </w:p>
          <w:p w:rsidR="006516ED" w:rsidRDefault="00227BCD">
            <w:pPr>
              <w:pStyle w:val="ProductList-TableBody"/>
            </w:pPr>
            <w:r>
              <w:t>Access and response from change control authority within 4 Business Hours</w:t>
            </w:r>
          </w:p>
        </w:tc>
      </w:tr>
      <w:tr w:rsidR="006516ED">
        <w:tc>
          <w:tcPr>
            <w:tcW w:w="29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Minimum business impact: </w:t>
            </w:r>
          </w:p>
          <w:p w:rsidR="006516ED" w:rsidRDefault="00227BCD">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1st response in one business day or less based on support offering</w:t>
            </w:r>
          </w:p>
          <w:p w:rsidR="006516ED" w:rsidRDefault="00227BCD">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Accurate contact information on case owner</w:t>
            </w:r>
          </w:p>
          <w:p w:rsidR="006516ED" w:rsidRDefault="00227BCD">
            <w:pPr>
              <w:pStyle w:val="ProductList-TableBody"/>
            </w:pPr>
            <w:r>
              <w:t>Responsive within one business day.</w:t>
            </w:r>
          </w:p>
        </w:tc>
      </w:tr>
    </w:tbl>
    <w:p w:rsidR="006516ED" w:rsidRDefault="00227BCD">
      <w:pPr>
        <w:pStyle w:val="ProductList-BodyIndented"/>
      </w:pPr>
      <w:r>
        <w:rPr>
          <w:i/>
        </w:rPr>
        <w:t>1 Contact Microsoft representative for local business hours.</w:t>
      </w:r>
    </w:p>
    <w:p w:rsidR="006516ED" w:rsidRDefault="00227BCD">
      <w:pPr>
        <w:pStyle w:val="ProductList-BodyIndented"/>
      </w:pPr>
      <w:r>
        <w:rPr>
          <w:i/>
        </w:rPr>
        <w:t>2 Microsoft may need to downgrade the severity level if Customer is not able to provide adequate resources or responses to enable Microsoft to continue with problem resolution efforts.</w:t>
      </w:r>
    </w:p>
    <w:p w:rsidR="006516ED" w:rsidRDefault="00227BCD">
      <w:pPr>
        <w:pStyle w:val="ProductList-BodyIndented"/>
        <w:ind w:left="720"/>
      </w:pPr>
      <w:r>
        <w:t xml:space="preserve"> </w:t>
      </w:r>
    </w:p>
    <w:p w:rsidR="006516ED" w:rsidRDefault="00227BCD">
      <w:pPr>
        <w:pStyle w:val="ProductList-SubClauseHeading"/>
        <w:outlineLvl w:val="3"/>
      </w:pPr>
      <w:r>
        <w:t>Conversion of Software Assurance 24x7 Problem Resolution Support Incidents to Premier Support Services</w:t>
      </w:r>
    </w:p>
    <w:p w:rsidR="006516ED" w:rsidRDefault="00227BCD">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rsidR="006516ED" w:rsidRDefault="00227BCD">
      <w:pPr>
        <w:pStyle w:val="ProductList-BodyIndented"/>
      </w:pPr>
      <w:r>
        <w:t xml:space="preserve"> </w:t>
      </w:r>
    </w:p>
    <w:p w:rsidR="006516ED" w:rsidRDefault="00227BCD">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rsidR="006516ED" w:rsidRDefault="00227BCD">
      <w:pPr>
        <w:pStyle w:val="ProductList-BodyIndented"/>
        <w:ind w:left="720"/>
      </w:pPr>
      <w:r>
        <w:t xml:space="preserve"> </w:t>
      </w:r>
    </w:p>
    <w:p w:rsidR="006516ED" w:rsidRDefault="00227BCD">
      <w:pPr>
        <w:pStyle w:val="ProductList-SubClauseHeading"/>
        <w:outlineLvl w:val="3"/>
      </w:pPr>
      <w:r>
        <w:t>Additional Business Provisions</w:t>
      </w:r>
    </w:p>
    <w:p w:rsidR="006516ED" w:rsidRDefault="00227BCD">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rsidR="006516ED" w:rsidRDefault="00227BCD">
      <w:pPr>
        <w:pStyle w:val="ProductList-BodyIndented"/>
      </w:pPr>
      <w:r>
        <w:t xml:space="preserve"> </w:t>
      </w:r>
    </w:p>
    <w:p w:rsidR="006516ED" w:rsidRDefault="00227BCD">
      <w:pPr>
        <w:pStyle w:val="ProductList-BodyIndented"/>
      </w:pPr>
      <w:r>
        <w:t>Reduction of SA Spend as a result of returns and other billing adjustments, where allowed, may result in the loss of Support eligibility or Phone incident awards during the present or future award periods.</w:t>
      </w:r>
    </w:p>
    <w:p w:rsidR="006516ED" w:rsidRDefault="00227BCD">
      <w:pPr>
        <w:pStyle w:val="ProductList-BodyIndented"/>
      </w:pPr>
      <w:r>
        <w:t xml:space="preserve"> </w:t>
      </w:r>
    </w:p>
    <w:p w:rsidR="006516ED" w:rsidRDefault="00227BCD">
      <w:pPr>
        <w:pStyle w:val="ProductList-SubClauseHeading"/>
        <w:outlineLvl w:val="3"/>
      </w:pPr>
      <w:r>
        <w:t>SCE Eligibility</w:t>
      </w:r>
    </w:p>
    <w:p w:rsidR="006516ED" w:rsidRDefault="00227BCD">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rsidR="006516ED" w:rsidRDefault="00227BCD">
      <w:pPr>
        <w:pStyle w:val="ProductList-BodyIndented"/>
      </w:pPr>
      <w:r>
        <w:t xml:space="preserve"> </w:t>
      </w:r>
    </w:p>
    <w:p w:rsidR="006516ED" w:rsidRDefault="00227BCD">
      <w:pPr>
        <w:pStyle w:val="ProductList-BodyIndented"/>
      </w:pPr>
      <w:r>
        <w:t>The qualifying Application Platform Products are:</w:t>
      </w:r>
    </w:p>
    <w:p w:rsidR="006516ED" w:rsidRDefault="00227BCD" w:rsidP="00227BC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rsidR="006516ED" w:rsidRDefault="00227BCD" w:rsidP="00227BCD">
      <w:pPr>
        <w:pStyle w:val="ProductList-Bullet"/>
        <w:numPr>
          <w:ilvl w:val="1"/>
          <w:numId w:val="49"/>
        </w:numPr>
      </w:pPr>
      <w:r>
        <w:t>BizTalk Server</w:t>
      </w:r>
      <w:r>
        <w:fldChar w:fldCharType="begin"/>
      </w:r>
      <w:r>
        <w:instrText xml:space="preserve"> XE "BizTalk Server" </w:instrText>
      </w:r>
      <w:r>
        <w:fldChar w:fldCharType="end"/>
      </w:r>
      <w:r>
        <w:t xml:space="preserve"> (Standard, Enterprise, and Branch)</w:t>
      </w:r>
    </w:p>
    <w:p w:rsidR="006516ED" w:rsidRDefault="00227BCD" w:rsidP="00227BCD">
      <w:pPr>
        <w:pStyle w:val="ProductList-Bullet"/>
        <w:numPr>
          <w:ilvl w:val="1"/>
          <w:numId w:val="49"/>
        </w:numPr>
      </w:pPr>
      <w:r>
        <w:t>Office SharePoint Server</w:t>
      </w:r>
      <w:r>
        <w:fldChar w:fldCharType="begin"/>
      </w:r>
      <w:r>
        <w:instrText xml:space="preserve"> XE "SharePoint Server" </w:instrText>
      </w:r>
      <w:r>
        <w:fldChar w:fldCharType="end"/>
      </w:r>
    </w:p>
    <w:p w:rsidR="006516ED" w:rsidRDefault="00227BCD">
      <w:pPr>
        <w:pStyle w:val="ProductList-BodyIndented"/>
      </w:pPr>
      <w:r>
        <w:t>The qualifying products from the Core Infrastructure Component are:</w:t>
      </w:r>
    </w:p>
    <w:p w:rsidR="006516ED" w:rsidRDefault="00227BCD" w:rsidP="00227BC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rsidR="006516ED" w:rsidRDefault="00227BCD" w:rsidP="00227BC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rsidR="006516ED" w:rsidRDefault="00227BCD">
      <w:pPr>
        <w:pStyle w:val="ProductList-BodyIndented"/>
      </w:pPr>
      <w:r>
        <w:t xml:space="preserve"> </w:t>
      </w:r>
    </w:p>
    <w:p w:rsidR="006516ED" w:rsidRDefault="00227BCD">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Minimum Annual Average SA spend to qualify for Unlimited 24x7 PRS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250,000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375,000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337,500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412,500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2,062,500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2,000,000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268,750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168,750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30,000,000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300,000,000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2,062,500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437,500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2,500,000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8,750,000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12,500,000</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8,250,000</w:t>
            </w:r>
          </w:p>
        </w:tc>
      </w:tr>
    </w:tbl>
    <w:p w:rsidR="006516ED" w:rsidRDefault="00227BCD">
      <w:pPr>
        <w:pStyle w:val="ProductList-BodyIndented"/>
        <w:ind w:left="720"/>
      </w:pPr>
      <w:r>
        <w:t xml:space="preserve"> </w:t>
      </w:r>
    </w:p>
    <w:p w:rsidR="006516ED" w:rsidRDefault="00227BCD">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rsidR="006516ED" w:rsidRDefault="00227BCD">
      <w:pPr>
        <w:pStyle w:val="ProductList-BodyIndented"/>
        <w:ind w:left="720"/>
      </w:pPr>
      <w:r>
        <w:t xml:space="preserve"> </w:t>
      </w:r>
    </w:p>
    <w:p w:rsidR="006516ED" w:rsidRDefault="00227BCD">
      <w:pPr>
        <w:pStyle w:val="ProductList-SubClauseHeading"/>
        <w:outlineLvl w:val="3"/>
      </w:pPr>
      <w:r>
        <w:t>Parallel Data Warehouse Eligibility</w:t>
      </w:r>
    </w:p>
    <w:p w:rsidR="006516ED" w:rsidRDefault="00227BCD">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rsidR="006516ED" w:rsidRDefault="00227BCD">
      <w:pPr>
        <w:pStyle w:val="ProductList-BodyIndented"/>
      </w:pPr>
      <w:r>
        <w:t xml:space="preserve"> </w:t>
      </w:r>
    </w:p>
    <w:p w:rsidR="006516ED" w:rsidRDefault="00227BCD">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rsidR="006516ED" w:rsidRDefault="00227BCD">
      <w:pPr>
        <w:pStyle w:val="ProductList-BodyIndented"/>
      </w:pPr>
      <w:r>
        <w:t xml:space="preserve"> </w:t>
      </w:r>
    </w:p>
    <w:p w:rsidR="006516ED" w:rsidRDefault="00227BCD">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6516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Permitted support contacts</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4</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5</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6</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7</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8</w:t>
            </w:r>
          </w:p>
        </w:tc>
      </w:tr>
    </w:tbl>
    <w:p w:rsidR="006516ED" w:rsidRDefault="00227BCD">
      <w:pPr>
        <w:pStyle w:val="ProductList-BodyIndented"/>
      </w:pPr>
      <w:r>
        <w:t xml:space="preserve"> </w:t>
      </w:r>
    </w:p>
    <w:p w:rsidR="006516ED" w:rsidRDefault="00227BCD">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rsidR="006516ED" w:rsidRDefault="00227BCD">
      <w:pPr>
        <w:pStyle w:val="ProductList-BodyIndented"/>
      </w:pPr>
      <w:r>
        <w:t xml:space="preserve">Note: Customers currently licensed for PDW maintain this benefit as detailed in the </w:t>
      </w:r>
      <w:hyperlink r:id="rId149">
        <w:r>
          <w:rPr>
            <w:color w:val="00467F"/>
            <w:u w:val="single"/>
          </w:rPr>
          <w:t>June 2016 Product Terms</w:t>
        </w:r>
      </w:hyperlink>
      <w:r>
        <w:t>.</w:t>
      </w:r>
    </w:p>
    <w:p w:rsidR="006516ED" w:rsidRDefault="00227BCD">
      <w:pPr>
        <w:pStyle w:val="ProductList-BodyIndented"/>
      </w:pPr>
      <w:r>
        <w:t xml:space="preserve"> </w:t>
      </w:r>
    </w:p>
    <w:p w:rsidR="006516ED" w:rsidRDefault="00227BCD">
      <w:pPr>
        <w:pStyle w:val="ProductList-ClauseHeading"/>
        <w:outlineLvl w:val="2"/>
      </w:pPr>
      <w:bookmarkStart w:id="355" w:name="_Sec587"/>
      <w:r>
        <w:t>Step-Up License Availability</w:t>
      </w:r>
      <w:bookmarkEnd w:id="355"/>
    </w:p>
    <w:p w:rsidR="006516ED" w:rsidRDefault="00227BCD">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516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Step Up To</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BizTalk Server Standard</w:t>
            </w:r>
            <w:r>
              <w:fldChar w:fldCharType="begin"/>
            </w:r>
            <w:r>
              <w:instrText xml:space="preserve"> XE "BizTalk Server Standard"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BizTalk Server Enterprise</w:t>
            </w:r>
            <w:r>
              <w:fldChar w:fldCharType="begin"/>
            </w:r>
            <w:r>
              <w:instrText xml:space="preserve"> XE "BizTalk Server Enterprise"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BizTalk Server Enterprise</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CAL</w:t>
            </w:r>
            <w:r>
              <w:fldChar w:fldCharType="begin"/>
            </w:r>
            <w:r>
              <w:instrText xml:space="preserve"> XE "Enterprise CAL" </w:instrText>
            </w:r>
            <w:r>
              <w:fldChar w:fldCharType="end"/>
            </w:r>
            <w:r>
              <w:t xml:space="preserve"> Suite</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Infrastructure Server Suite Datacenter</w:t>
            </w:r>
            <w:r>
              <w:fldChar w:fldCharType="begin"/>
            </w:r>
            <w:r>
              <w:instrText xml:space="preserve"> XE "Core Infrastructure Server Suite Datacenter"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Desktop Education w/ Enterprise CAL Suite</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Desktop School w/ Enterprise CAL Suite</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Exchange Server Enterprise</w:t>
            </w:r>
            <w:r>
              <w:fldChar w:fldCharType="begin"/>
            </w:r>
            <w:r>
              <w:instrText xml:space="preserve"> XE "Exchange Server Enterprise"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Forefront TMG Enterprise</w:t>
            </w:r>
            <w:r>
              <w:fldChar w:fldCharType="begin"/>
            </w:r>
            <w:r>
              <w:instrText xml:space="preserve"> XE "Forefront TMG Enterprise"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Professional Plus</w:t>
            </w:r>
            <w:r>
              <w:fldChar w:fldCharType="begin"/>
            </w:r>
            <w:r>
              <w:instrText xml:space="preserve"> XE "Office Professional Plus"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Desktop</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Project Professional</w:t>
            </w:r>
            <w:r>
              <w:fldChar w:fldCharType="begin"/>
            </w:r>
            <w:r>
              <w:instrText xml:space="preserve"> XE "Project Professional"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SQL Server Enterprise Core</w:t>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SQL Server Business Intelligence</w:t>
            </w:r>
            <w:r>
              <w:fldChar w:fldCharType="begin"/>
            </w:r>
            <w:r>
              <w:instrText xml:space="preserve"> XE "SQL Server Business Intelligence"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System Center Datacenter</w:t>
            </w:r>
            <w:r>
              <w:fldChar w:fldCharType="begin"/>
            </w:r>
            <w:r>
              <w:instrText xml:space="preserve"> XE "System Center Datacenter"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Visio Professional</w:t>
            </w:r>
            <w:r>
              <w:fldChar w:fldCharType="begin"/>
            </w:r>
            <w:r>
              <w:instrText xml:space="preserve"> XE "Visio Professional"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Visual Studio Enterprise Subscription</w:t>
            </w:r>
            <w:r>
              <w:fldChar w:fldCharType="begin"/>
            </w:r>
            <w:r>
              <w:instrText xml:space="preserve"> XE "Visual Studio Enterprise Subscription"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Visual Studio Enterprise Subscription</w:t>
            </w:r>
            <w:r>
              <w:fldChar w:fldCharType="begin"/>
            </w:r>
            <w:r>
              <w:instrText xml:space="preserve"> XE "Visual Studio Enterprise Subscription" </w:instrText>
            </w:r>
            <w:r>
              <w:fldChar w:fldCharType="end"/>
            </w:r>
          </w:p>
        </w:tc>
      </w:tr>
      <w:tr w:rsidR="006516ED">
        <w:tc>
          <w:tcPr>
            <w:tcW w:w="600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Server Datacenter</w:t>
            </w:r>
            <w:r>
              <w:fldChar w:fldCharType="begin"/>
            </w:r>
            <w:r>
              <w:instrText xml:space="preserve"> XE "Windows Server Datacenter" </w:instrText>
            </w:r>
            <w:r>
              <w:fldChar w:fldCharType="end"/>
            </w:r>
          </w:p>
        </w:tc>
      </w:tr>
    </w:tbl>
    <w:p w:rsidR="006516ED" w:rsidRDefault="00227BCD">
      <w:pPr>
        <w:pStyle w:val="ProductList-Body"/>
      </w:pPr>
      <w:r>
        <w:t xml:space="preserve"> </w:t>
      </w:r>
    </w:p>
    <w:p w:rsidR="006516ED" w:rsidRDefault="00227BCD">
      <w:pPr>
        <w:pStyle w:val="ProductList-ClauseHeading"/>
        <w:outlineLvl w:val="2"/>
      </w:pPr>
      <w:bookmarkStart w:id="356" w:name="_Sec588"/>
      <w:r>
        <w:t>Servers – Disaster Recovery Rights</w:t>
      </w:r>
      <w:bookmarkEnd w:id="356"/>
    </w:p>
    <w:p w:rsidR="006516ED" w:rsidRDefault="00227BCD">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6516ED" w:rsidRDefault="00227BCD">
      <w:pPr>
        <w:pStyle w:val="ProductList-Body"/>
      </w:pPr>
      <w:r>
        <w:t xml:space="preserve"> </w:t>
      </w:r>
    </w:p>
    <w:p w:rsidR="006516ED" w:rsidRDefault="00227BCD">
      <w:pPr>
        <w:pStyle w:val="ProductList-SubSubClauseHeading"/>
        <w:outlineLvl w:val="4"/>
      </w:pPr>
      <w:r>
        <w:t>Permitted Use of Backup Instances</w:t>
      </w:r>
    </w:p>
    <w:p w:rsidR="006516ED" w:rsidRDefault="00227BCD">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rsidR="006516ED" w:rsidRDefault="00227BCD" w:rsidP="00227BCD">
      <w:pPr>
        <w:pStyle w:val="ProductList-Bullet"/>
        <w:numPr>
          <w:ilvl w:val="2"/>
          <w:numId w:val="51"/>
        </w:numPr>
      </w:pPr>
      <w:r>
        <w:t xml:space="preserve">For brief periods of disaster recovery testing within one week every 90 days; </w:t>
      </w:r>
    </w:p>
    <w:p w:rsidR="006516ED" w:rsidRDefault="00227BCD" w:rsidP="00227BCD">
      <w:pPr>
        <w:pStyle w:val="ProductList-Bullet"/>
        <w:numPr>
          <w:ilvl w:val="2"/>
          <w:numId w:val="51"/>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rsidR="006516ED" w:rsidRDefault="00227BCD" w:rsidP="00227BCD">
      <w:pPr>
        <w:pStyle w:val="ProductList-Bullet"/>
        <w:numPr>
          <w:ilvl w:val="2"/>
          <w:numId w:val="51"/>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6516ED" w:rsidRDefault="00227BCD">
      <w:pPr>
        <w:pStyle w:val="ProductList-BodyIndented2"/>
      </w:pPr>
      <w:r>
        <w:t xml:space="preserve"> </w:t>
      </w:r>
    </w:p>
    <w:p w:rsidR="006516ED" w:rsidRDefault="00227BCD">
      <w:pPr>
        <w:pStyle w:val="ProductList-SubSubClauseHeading"/>
        <w:outlineLvl w:val="4"/>
      </w:pPr>
      <w:r>
        <w:t>Using the Azure Hybrid Benefit for Disaster Recovery</w:t>
      </w:r>
    </w:p>
    <w:p w:rsidR="006516ED" w:rsidRDefault="00227BCD">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rsidR="006516ED" w:rsidRDefault="00227BCD">
      <w:pPr>
        <w:pStyle w:val="ProductList-BodyIndented2"/>
      </w:pPr>
      <w:r>
        <w:t xml:space="preserve"> </w:t>
      </w:r>
    </w:p>
    <w:p w:rsidR="006516ED" w:rsidRDefault="00227BCD">
      <w:pPr>
        <w:pStyle w:val="ProductList-SubSubClauseHeading"/>
        <w:outlineLvl w:val="4"/>
      </w:pPr>
      <w:r>
        <w:t>Requirements for Disaster Recovery Use</w:t>
      </w:r>
    </w:p>
    <w:p w:rsidR="006516ED" w:rsidRDefault="00227BCD">
      <w:pPr>
        <w:pStyle w:val="ProductList-BodyIndented2"/>
      </w:pPr>
      <w:r>
        <w:t>In order to use the software under disaster recovery rights, Customer must comply with the following terms:</w:t>
      </w:r>
    </w:p>
    <w:p w:rsidR="006516ED" w:rsidRDefault="00227BCD" w:rsidP="00227BCD">
      <w:pPr>
        <w:pStyle w:val="ProductList-Bullet"/>
        <w:numPr>
          <w:ilvl w:val="2"/>
          <w:numId w:val="5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rsidR="006516ED" w:rsidRDefault="00227BCD" w:rsidP="00227BCD">
      <w:pPr>
        <w:pStyle w:val="ProductList-Bullet"/>
        <w:numPr>
          <w:ilvl w:val="2"/>
          <w:numId w:val="5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6516ED" w:rsidRDefault="00227BCD" w:rsidP="00227BCD">
      <w:pPr>
        <w:pStyle w:val="ProductList-Bullet"/>
        <w:numPr>
          <w:ilvl w:val="2"/>
          <w:numId w:val="52"/>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rsidR="006516ED" w:rsidRDefault="00227BCD" w:rsidP="00227BCD">
      <w:pPr>
        <w:pStyle w:val="ProductList-Bullet"/>
        <w:numPr>
          <w:ilvl w:val="2"/>
          <w:numId w:val="52"/>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rsidR="006516ED" w:rsidRDefault="00227BCD" w:rsidP="00227BCD">
      <w:pPr>
        <w:pStyle w:val="ProductList-Bullet"/>
        <w:numPr>
          <w:ilvl w:val="2"/>
          <w:numId w:val="52"/>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rsidR="006516ED" w:rsidRDefault="00227BCD" w:rsidP="00227BCD">
      <w:pPr>
        <w:pStyle w:val="ProductList-Bullet"/>
        <w:numPr>
          <w:ilvl w:val="2"/>
          <w:numId w:val="52"/>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rsidR="006516ED" w:rsidRDefault="00227BCD">
      <w:pPr>
        <w:pStyle w:val="ProductList-BodyIndented2"/>
      </w:pPr>
      <w:r>
        <w:t xml:space="preserve"> </w:t>
      </w:r>
    </w:p>
    <w:p w:rsidR="006516ED" w:rsidRDefault="00227BCD">
      <w:pPr>
        <w:pStyle w:val="ProductList-SubSubClauseHeading"/>
        <w:outlineLvl w:val="4"/>
      </w:pPr>
      <w:r>
        <w:t>Additional Permitted Use of Windows Server</w:t>
      </w:r>
    </w:p>
    <w:p w:rsidR="006516ED" w:rsidRDefault="00227BCD" w:rsidP="00227BCD">
      <w:pPr>
        <w:pStyle w:val="ProductList-Bullet"/>
        <w:numPr>
          <w:ilvl w:val="2"/>
          <w:numId w:val="53"/>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rsidR="006516ED" w:rsidRDefault="00227BCD" w:rsidP="00227BCD">
      <w:pPr>
        <w:pStyle w:val="ProductList-Bullet"/>
        <w:numPr>
          <w:ilvl w:val="3"/>
          <w:numId w:val="53"/>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6516ED" w:rsidRDefault="00227BCD" w:rsidP="00227BCD">
      <w:pPr>
        <w:pStyle w:val="ProductList-Bullet"/>
        <w:numPr>
          <w:ilvl w:val="3"/>
          <w:numId w:val="5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rsidR="006516ED" w:rsidRDefault="00227BCD">
      <w:pPr>
        <w:pStyle w:val="ProductList-BodyIndented2"/>
        <w:ind w:left="1440"/>
      </w:pPr>
      <w:r>
        <w:t>- run hardware virtualization software, such as Hyper-V,</w:t>
      </w:r>
    </w:p>
    <w:p w:rsidR="006516ED" w:rsidRDefault="00227BCD">
      <w:pPr>
        <w:pStyle w:val="ProductList-BodyIndented2"/>
        <w:ind w:left="1440"/>
      </w:pPr>
      <w:r>
        <w:t>- provide hardware virtualization services,</w:t>
      </w:r>
    </w:p>
    <w:p w:rsidR="006516ED" w:rsidRDefault="00227BCD">
      <w:pPr>
        <w:pStyle w:val="ProductList-BodyIndented2"/>
        <w:ind w:left="1440"/>
      </w:pPr>
      <w:r>
        <w:t>- run software agents to manage the hardware virtualization software,</w:t>
      </w:r>
    </w:p>
    <w:p w:rsidR="006516ED" w:rsidRDefault="00227BCD">
      <w:pPr>
        <w:pStyle w:val="ProductList-BodyIndented2"/>
        <w:ind w:left="1440"/>
      </w:pPr>
      <w:r>
        <w:t>- serve as a destination for replication,</w:t>
      </w:r>
    </w:p>
    <w:p w:rsidR="006516ED" w:rsidRDefault="00227BCD">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rsidR="006516ED" w:rsidRDefault="00227BCD">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rsidR="006516ED" w:rsidRDefault="00227BCD">
      <w:pPr>
        <w:pStyle w:val="ProductList-BodyIndented2"/>
        <w:ind w:left="1440"/>
      </w:pPr>
      <w:r>
        <w:t xml:space="preserve">- run disaster recovery workloads as described above. </w:t>
      </w:r>
    </w:p>
    <w:p w:rsidR="006516ED" w:rsidRDefault="00227BCD" w:rsidP="00227BCD">
      <w:pPr>
        <w:pStyle w:val="ProductList-Bullet"/>
        <w:numPr>
          <w:ilvl w:val="3"/>
          <w:numId w:val="54"/>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6516ED" w:rsidRDefault="00227BCD">
      <w:pPr>
        <w:pStyle w:val="ProductList-BodyIndented2"/>
      </w:pPr>
      <w:r>
        <w:t xml:space="preserve"> </w:t>
      </w:r>
    </w:p>
    <w:p w:rsidR="006516ED" w:rsidRDefault="00227BCD">
      <w:pPr>
        <w:pStyle w:val="ProductList-BodyIndented2"/>
      </w:pPr>
      <w:r>
        <w:t xml:space="preserve"> </w:t>
      </w:r>
    </w:p>
    <w:p w:rsidR="006516ED" w:rsidRDefault="00227BCD">
      <w:pPr>
        <w:pStyle w:val="ProductList-ClauseHeading"/>
        <w:outlineLvl w:val="2"/>
      </w:pPr>
      <w:bookmarkStart w:id="357" w:name="_Sec589"/>
      <w:r>
        <w:t>License Mobility</w:t>
      </w:r>
      <w:bookmarkEnd w:id="357"/>
    </w:p>
    <w:p w:rsidR="006516ED" w:rsidRDefault="00227BCD">
      <w:pPr>
        <w:pStyle w:val="ProductList-SubClauseHeading"/>
        <w:outlineLvl w:val="3"/>
      </w:pPr>
      <w:r>
        <w:t>License Mobility Across Server Farms</w:t>
      </w:r>
    </w:p>
    <w:p w:rsidR="006516ED" w:rsidRDefault="00227BCD">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rsidR="006516ED" w:rsidRDefault="00227BCD">
      <w:pPr>
        <w:pStyle w:val="ProductList-BodyIndented"/>
      </w:pPr>
      <w:r>
        <w:t xml:space="preserve"> </w:t>
      </w:r>
    </w:p>
    <w:p w:rsidR="006516ED" w:rsidRDefault="00227BCD">
      <w:pPr>
        <w:pStyle w:val="ProductList-SubClauseHeading"/>
        <w:outlineLvl w:val="3"/>
      </w:pPr>
      <w:r>
        <w:t>License Mobility through Software Assurance</w:t>
      </w:r>
    </w:p>
    <w:p w:rsidR="006516ED" w:rsidRDefault="00227BCD">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rsidR="006516ED" w:rsidRDefault="00227BCD">
      <w:pPr>
        <w:pStyle w:val="ProductList-BodyIndented"/>
      </w:pPr>
      <w:r>
        <w:t xml:space="preserve"> </w:t>
      </w:r>
    </w:p>
    <w:p w:rsidR="006516ED" w:rsidRDefault="00227BCD">
      <w:pPr>
        <w:pStyle w:val="ProductList-SubSubClauseHeading"/>
        <w:outlineLvl w:val="4"/>
      </w:pPr>
      <w:r>
        <w:t>Permitted Use:</w:t>
      </w:r>
    </w:p>
    <w:p w:rsidR="006516ED" w:rsidRDefault="00227BCD">
      <w:pPr>
        <w:pStyle w:val="ProductList-BodyIndented2"/>
      </w:pPr>
      <w:r>
        <w:t>With License Mobility through SA, Customer may:</w:t>
      </w:r>
    </w:p>
    <w:p w:rsidR="006516ED" w:rsidRDefault="00227BCD" w:rsidP="00227BCD">
      <w:pPr>
        <w:pStyle w:val="ProductList-Bullet"/>
        <w:numPr>
          <w:ilvl w:val="2"/>
          <w:numId w:val="55"/>
        </w:numPr>
      </w:pPr>
      <w:r>
        <w:t xml:space="preserve">Run its licensed software on shared servers; </w:t>
      </w:r>
    </w:p>
    <w:p w:rsidR="006516ED" w:rsidRDefault="00227BCD" w:rsidP="00227BCD">
      <w:pPr>
        <w:pStyle w:val="ProductList-Bullet"/>
        <w:numPr>
          <w:ilvl w:val="2"/>
          <w:numId w:val="55"/>
        </w:numPr>
      </w:pPr>
      <w:r>
        <w:t xml:space="preserve">Access that software under access licenses and for which it has SA, and under its User and Device SLs that permit access to the Products; </w:t>
      </w:r>
    </w:p>
    <w:p w:rsidR="006516ED" w:rsidRDefault="00227BCD" w:rsidP="00227BCD">
      <w:pPr>
        <w:pStyle w:val="ProductList-Bullet"/>
        <w:numPr>
          <w:ilvl w:val="2"/>
          <w:numId w:val="5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rsidR="006516ED" w:rsidRDefault="00227BCD" w:rsidP="00227BCD">
      <w:pPr>
        <w:pStyle w:val="ProductList-Bullet"/>
        <w:numPr>
          <w:ilvl w:val="2"/>
          <w:numId w:val="5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rsidR="006516ED" w:rsidRDefault="00227BCD">
      <w:pPr>
        <w:pStyle w:val="ProductList-BodyIndented2"/>
      </w:pPr>
      <w:r>
        <w:t xml:space="preserve"> </w:t>
      </w:r>
    </w:p>
    <w:p w:rsidR="006516ED" w:rsidRDefault="00227BCD">
      <w:pPr>
        <w:pStyle w:val="ProductList-SubSubClauseHeading"/>
        <w:outlineLvl w:val="4"/>
      </w:pPr>
      <w:r>
        <w:t>Requirements:</w:t>
      </w:r>
    </w:p>
    <w:p w:rsidR="006516ED" w:rsidRDefault="00227BCD">
      <w:pPr>
        <w:pStyle w:val="ProductList-BodyIndented2"/>
      </w:pPr>
      <w:r>
        <w:t>To use License Mobility through SA, Customer must:</w:t>
      </w:r>
    </w:p>
    <w:p w:rsidR="006516ED" w:rsidRDefault="00227BCD" w:rsidP="00227BCD">
      <w:pPr>
        <w:pStyle w:val="ProductList-Bullet"/>
        <w:numPr>
          <w:ilvl w:val="2"/>
          <w:numId w:val="56"/>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rsidR="006516ED" w:rsidRDefault="00227BCD" w:rsidP="00227BCD">
      <w:pPr>
        <w:pStyle w:val="ProductList-Bullet"/>
        <w:numPr>
          <w:ilvl w:val="2"/>
          <w:numId w:val="56"/>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Platform Services </w:t>
      </w:r>
      <w:r>
        <w:fldChar w:fldCharType="begin"/>
      </w:r>
      <w:r>
        <w:instrText xml:space="preserve"> XE "Microsoft Azure Platform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rsidR="006516ED" w:rsidRDefault="00227BCD" w:rsidP="00227BCD">
      <w:pPr>
        <w:pStyle w:val="ProductList-Bullet"/>
        <w:numPr>
          <w:ilvl w:val="2"/>
          <w:numId w:val="56"/>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rsidR="006516ED" w:rsidRDefault="00227BCD">
      <w:pPr>
        <w:pStyle w:val="ProductList-BodyIndented2"/>
      </w:pPr>
      <w:r>
        <w:t xml:space="preserve"> </w:t>
      </w:r>
    </w:p>
    <w:p w:rsidR="006516ED" w:rsidRDefault="00227BCD">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6516E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Permitted Number of:</w:t>
            </w:r>
          </w:p>
          <w:p w:rsidR="006516ED" w:rsidRDefault="00227BCD">
            <w:pPr>
              <w:pStyle w:val="ProductList-TableBody"/>
            </w:pPr>
            <w:r>
              <w:rPr>
                <w:color w:val="FFFFFF"/>
              </w:rPr>
              <w:t>OSEs or Cores per License</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 OSE per license</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 OSE per license</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One virtual core (subject to the product use rights including the requirement of a minimum of 4 cores per OSE)</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 Managed OSEs per Licensed Server</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10 Managed OSEs per Licensed Server</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 Managed OSEs per Licensed Server</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10 Managed OSEs per Licensed Server</w:t>
            </w:r>
          </w:p>
        </w:tc>
      </w:tr>
    </w:tbl>
    <w:p w:rsidR="006516ED" w:rsidRDefault="00227BCD">
      <w:pPr>
        <w:pStyle w:val="ProductList-BodyIndented2"/>
      </w:pPr>
      <w:r>
        <w:t xml:space="preserve"> </w:t>
      </w:r>
    </w:p>
    <w:p w:rsidR="006516ED" w:rsidRDefault="00227BCD">
      <w:pPr>
        <w:pStyle w:val="ProductList-SubSubClauseHeading"/>
        <w:outlineLvl w:val="4"/>
      </w:pPr>
      <w:r>
        <w:t>Fail-over Rights</w:t>
      </w:r>
    </w:p>
    <w:p w:rsidR="006516ED" w:rsidRDefault="00227BCD">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rsidR="006516ED" w:rsidRDefault="00227BCD">
      <w:pPr>
        <w:pStyle w:val="ProductList-BodyIndented2"/>
      </w:pPr>
      <w:r>
        <w:t xml:space="preserve"> </w:t>
      </w:r>
    </w:p>
    <w:p w:rsidR="006516ED" w:rsidRDefault="00227BCD">
      <w:pPr>
        <w:pStyle w:val="ProductList-ClauseHeading"/>
        <w:outlineLvl w:val="2"/>
      </w:pPr>
      <w:bookmarkStart w:id="358" w:name="_Sec590"/>
      <w:r>
        <w:t>Servers – Self Hosted Applications</w:t>
      </w:r>
      <w:bookmarkEnd w:id="358"/>
    </w:p>
    <w:p w:rsidR="006516ED" w:rsidRDefault="00227BCD">
      <w:pPr>
        <w:pStyle w:val="ProductList-Body"/>
      </w:pPr>
      <w:r>
        <w:t>Self-Hosted Applications means those Products for which Self-Hosted rights apply.</w:t>
      </w:r>
    </w:p>
    <w:p w:rsidR="006516ED" w:rsidRDefault="00227BCD">
      <w:pPr>
        <w:pStyle w:val="ProductList-Body"/>
      </w:pPr>
      <w:r>
        <w:t xml:space="preserve"> </w:t>
      </w:r>
    </w:p>
    <w:p w:rsidR="006516ED" w:rsidRDefault="00227BCD">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rsidR="006516ED" w:rsidRDefault="00227BCD">
      <w:pPr>
        <w:pStyle w:val="ProductList-Body"/>
      </w:pPr>
      <w:r>
        <w:t xml:space="preserve"> </w:t>
      </w:r>
    </w:p>
    <w:p w:rsidR="006516ED" w:rsidRDefault="00227BCD">
      <w:pPr>
        <w:pStyle w:val="ProductList-SubClauseHeading"/>
        <w:outlineLvl w:val="3"/>
      </w:pPr>
      <w:r>
        <w:t>Requirements</w:t>
      </w:r>
    </w:p>
    <w:p w:rsidR="006516ED" w:rsidRDefault="00227BCD">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rsidR="006516ED" w:rsidRDefault="00227BCD" w:rsidP="00227BCD">
      <w:pPr>
        <w:pStyle w:val="ProductList-Bullet"/>
        <w:numPr>
          <w:ilvl w:val="1"/>
          <w:numId w:val="57"/>
        </w:numPr>
      </w:pPr>
      <w:r>
        <w:t>the Self-Hosted Applications run as part of the Unified Solution; and</w:t>
      </w:r>
    </w:p>
    <w:p w:rsidR="006516ED" w:rsidRDefault="00227BCD" w:rsidP="00227BCD">
      <w:pPr>
        <w:pStyle w:val="ProductList-Bullet"/>
        <w:numPr>
          <w:ilvl w:val="1"/>
          <w:numId w:val="57"/>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rsidR="006516ED" w:rsidRDefault="00227BCD">
      <w:pPr>
        <w:pStyle w:val="ProductList-BodyIndented"/>
      </w:pPr>
      <w:r>
        <w:t xml:space="preserve">All Microsoft software used to create and deliver the Unified Solution must be: </w:t>
      </w:r>
    </w:p>
    <w:p w:rsidR="006516ED" w:rsidRDefault="00227BCD" w:rsidP="00227BCD">
      <w:pPr>
        <w:pStyle w:val="ProductList-Bullet"/>
        <w:numPr>
          <w:ilvl w:val="1"/>
          <w:numId w:val="58"/>
        </w:numPr>
      </w:pPr>
      <w:r>
        <w:t>licensed through a Volume Licensing program; and</w:t>
      </w:r>
    </w:p>
    <w:p w:rsidR="006516ED" w:rsidRDefault="00227BCD" w:rsidP="00227BCD">
      <w:pPr>
        <w:pStyle w:val="ProductList-Bullet"/>
        <w:numPr>
          <w:ilvl w:val="1"/>
          <w:numId w:val="58"/>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rsidR="006516ED" w:rsidRDefault="00227BCD">
      <w:pPr>
        <w:pStyle w:val="ProductList-BodyIndented"/>
      </w:pPr>
      <w:r>
        <w:t xml:space="preserve"> </w:t>
      </w:r>
    </w:p>
    <w:p w:rsidR="006516ED" w:rsidRDefault="00227BCD">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rsidR="006516ED" w:rsidRDefault="00227BCD">
      <w:pPr>
        <w:pStyle w:val="ProductList-BodyIndented"/>
      </w:pPr>
      <w:r>
        <w:t xml:space="preserve"> </w:t>
      </w:r>
    </w:p>
    <w:p w:rsidR="006516ED" w:rsidRDefault="00227BCD">
      <w:pPr>
        <w:pStyle w:val="ProductList-BodyIndented"/>
      </w:pPr>
      <w:r>
        <w:t>Customer’s software must:</w:t>
      </w:r>
    </w:p>
    <w:p w:rsidR="006516ED" w:rsidRDefault="00227BCD" w:rsidP="00227BCD">
      <w:pPr>
        <w:pStyle w:val="ProductList-Bullet"/>
        <w:numPr>
          <w:ilvl w:val="1"/>
          <w:numId w:val="59"/>
        </w:numPr>
      </w:pPr>
      <w:r>
        <w:t>add significant and primary functionality to the Self-Hosted Applications that are part of the Unified Solution (dashboards, HTML editors, utilities, and similar technologies alone are not a primary service and/or application of a Unified Solution);</w:t>
      </w:r>
    </w:p>
    <w:p w:rsidR="006516ED" w:rsidRDefault="00227BCD" w:rsidP="00227BCD">
      <w:pPr>
        <w:pStyle w:val="ProductList-Bullet"/>
        <w:numPr>
          <w:ilvl w:val="1"/>
          <w:numId w:val="59"/>
        </w:numPr>
      </w:pPr>
      <w:r>
        <w:t>be the principal service and/or application of the Unified Solution, and must not allow direct access to the Self-Hosted Applications by any end user of the Unified Solution;</w:t>
      </w:r>
    </w:p>
    <w:p w:rsidR="006516ED" w:rsidRDefault="00227BCD" w:rsidP="00227BCD">
      <w:pPr>
        <w:pStyle w:val="ProductList-Bullet"/>
        <w:numPr>
          <w:ilvl w:val="1"/>
          <w:numId w:val="59"/>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rsidR="006516ED" w:rsidRDefault="00227BCD" w:rsidP="00227BCD">
      <w:pPr>
        <w:pStyle w:val="ProductList-Bullet"/>
        <w:numPr>
          <w:ilvl w:val="1"/>
          <w:numId w:val="59"/>
        </w:numPr>
      </w:pPr>
      <w:r>
        <w:t>be owned, not licensed, by it, except that its software may include non-substantive third party software that is embedded in, or operates in support of, its software.</w:t>
      </w:r>
    </w:p>
    <w:p w:rsidR="006516ED" w:rsidRDefault="00227BCD">
      <w:pPr>
        <w:pStyle w:val="ProductList-BodyIndented"/>
      </w:pPr>
      <w:r>
        <w:t xml:space="preserve"> </w:t>
      </w:r>
    </w:p>
    <w:p w:rsidR="006516ED" w:rsidRDefault="00227BCD">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rsidR="006516ED" w:rsidRDefault="006516ED">
      <w:pPr>
        <w:pStyle w:val="ProductList-BodyIndented"/>
        <w:jc w:val="right"/>
      </w:pPr>
    </w:p>
    <w:tbl>
      <w:tblPr>
        <w:tblStyle w:val="PURTable0"/>
        <w:tblW w:w="0" w:type="dxa"/>
        <w:tblLook w:val="04A0" w:firstRow="1" w:lastRow="0" w:firstColumn="1" w:lastColumn="0" w:noHBand="0" w:noVBand="1"/>
      </w:tblPr>
      <w:tblGrid>
        <w:gridCol w:w="1044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Indented"/>
      </w:pPr>
    </w:p>
    <w:p w:rsidR="006516ED" w:rsidRDefault="00227BCD">
      <w:pPr>
        <w:pStyle w:val="PURBreadcrumb"/>
      </w:pPr>
      <w:r>
        <w:t xml:space="preserve"> </w:t>
      </w:r>
    </w:p>
    <w:p w:rsidR="006516ED" w:rsidRDefault="00227BCD">
      <w:pPr>
        <w:pStyle w:val="ProductList-SectionHeading"/>
        <w:pageBreakBefore/>
        <w:outlineLvl w:val="0"/>
      </w:pPr>
      <w:bookmarkStart w:id="359" w:name="_Sec1237"/>
      <w:bookmarkEnd w:id="336"/>
      <w:r>
        <w:t>Appendix C - Add-ons &amp; Other Transition Licenses</w:t>
      </w:r>
      <w:r>
        <w:fldChar w:fldCharType="begin"/>
      </w:r>
      <w:r>
        <w:instrText xml:space="preserve"> TC "</w:instrText>
      </w:r>
      <w:bookmarkStart w:id="360" w:name="_Toc512600540"/>
      <w:r>
        <w:instrText>Appendix C - Add-ons &amp; Other Transition Licenses</w:instrText>
      </w:r>
      <w:bookmarkEnd w:id="360"/>
      <w:r>
        <w:instrText>" \l 1</w:instrText>
      </w:r>
      <w:r>
        <w:fldChar w:fldCharType="end"/>
      </w:r>
    </w:p>
    <w:p w:rsidR="006516ED" w:rsidRDefault="006516ED">
      <w:pPr>
        <w:pStyle w:val="PURBreadcrumb"/>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GroupHeading"/>
        <w:outlineLvl w:val="1"/>
      </w:pPr>
      <w:bookmarkStart w:id="361" w:name="_Sec1238"/>
      <w:r>
        <w:t>Add-ons</w:t>
      </w:r>
      <w:bookmarkEnd w:id="361"/>
      <w:r>
        <w:fldChar w:fldCharType="begin"/>
      </w:r>
      <w:r>
        <w:instrText xml:space="preserve"> TC "</w:instrText>
      </w:r>
      <w:bookmarkStart w:id="362" w:name="_Toc512600541"/>
      <w:r>
        <w:instrText>Add-ons</w:instrText>
      </w:r>
      <w:bookmarkEnd w:id="362"/>
      <w:r>
        <w:instrText>" \l 2</w:instrText>
      </w:r>
      <w:r>
        <w:fldChar w:fldCharType="end"/>
      </w:r>
    </w:p>
    <w:p w:rsidR="006516ED" w:rsidRDefault="00227BCD">
      <w:pPr>
        <w:pStyle w:val="ProductList-Body"/>
      </w:pPr>
      <w:r>
        <w:t>Customer may acquire Add-ons subject to the following conditions:</w:t>
      </w:r>
    </w:p>
    <w:p w:rsidR="006516ED" w:rsidRDefault="00227BCD" w:rsidP="00227BCD">
      <w:pPr>
        <w:pStyle w:val="ProductList-Bullet"/>
        <w:numPr>
          <w:ilvl w:val="0"/>
          <w:numId w:val="60"/>
        </w:numPr>
      </w:pPr>
      <w:r>
        <w:t xml:space="preserve">Customer must have active SA for the corresponding Qualifying Licenses </w:t>
      </w:r>
    </w:p>
    <w:p w:rsidR="006516ED" w:rsidRDefault="00227BCD" w:rsidP="00227BCD">
      <w:pPr>
        <w:pStyle w:val="ProductList-Bullet"/>
        <w:numPr>
          <w:ilvl w:val="0"/>
          <w:numId w:val="60"/>
        </w:numPr>
      </w:pPr>
      <w:r>
        <w:t xml:space="preserve">Customer may acquire one Add-on SL for each Qualifying License(s), unless provided otherwise in this Appendix   </w:t>
      </w:r>
    </w:p>
    <w:p w:rsidR="006516ED" w:rsidRDefault="00227BCD" w:rsidP="00227BCD">
      <w:pPr>
        <w:pStyle w:val="ProductList-Bullet"/>
        <w:numPr>
          <w:ilvl w:val="0"/>
          <w:numId w:val="60"/>
        </w:numPr>
      </w:pPr>
      <w:r>
        <w:t>Customer may acquire add-on SLs between true-up dates in advance of the acquisition of the Qualifying Licenses</w:t>
      </w:r>
    </w:p>
    <w:p w:rsidR="006516ED" w:rsidRDefault="00227BCD">
      <w:pPr>
        <w:pStyle w:val="ProductList-Body"/>
      </w:pPr>
      <w:r>
        <w:t xml:space="preserve"> </w:t>
      </w:r>
    </w:p>
    <w:p w:rsidR="006516ED" w:rsidRDefault="00227BCD">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rsidR="006516ED" w:rsidRDefault="00227BCD">
      <w:pPr>
        <w:pStyle w:val="ProductList-Body"/>
      </w:pPr>
      <w:r>
        <w:t xml:space="preserve"> </w:t>
      </w:r>
    </w:p>
    <w:p w:rsidR="006516ED" w:rsidRDefault="00227BCD">
      <w:pPr>
        <w:pStyle w:val="ProductList-Offering2HeadingNoBorder"/>
        <w:outlineLvl w:val="2"/>
      </w:pPr>
      <w:r>
        <w:t>Windows Desktop Operating System</w:t>
      </w:r>
      <w:r>
        <w:fldChar w:fldCharType="begin"/>
      </w:r>
      <w:r>
        <w:instrText xml:space="preserve"> TC "</w:instrText>
      </w:r>
      <w:bookmarkStart w:id="363" w:name="_Toc512600542"/>
      <w:r>
        <w:instrText>Windows Desktop Operating System</w:instrText>
      </w:r>
      <w:bookmarkEnd w:id="363"/>
      <w:r>
        <w:instrText>" \l 3</w:instrText>
      </w:r>
      <w:r>
        <w:fldChar w:fldCharType="end"/>
      </w:r>
    </w:p>
    <w:p w:rsidR="006516ED" w:rsidRDefault="00227BCD">
      <w:pPr>
        <w:pStyle w:val="ProductList-Body"/>
      </w:pPr>
      <w:r>
        <w:t>The Licensed User must be the Primary User of a device with either active Windows Desktop Operating System SA coverage or Windows VDA coverage.</w:t>
      </w:r>
    </w:p>
    <w:tbl>
      <w:tblPr>
        <w:tblStyle w:val="PURTable"/>
        <w:tblW w:w="0" w:type="dxa"/>
        <w:tblLook w:val="04A0" w:firstRow="1" w:lastRow="0" w:firstColumn="1" w:lastColumn="0" w:noHBand="0" w:noVBand="1"/>
      </w:tblPr>
      <w:tblGrid>
        <w:gridCol w:w="5192"/>
        <w:gridCol w:w="5598"/>
      </w:tblGrid>
      <w:tr w:rsidR="006516E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516ED" w:rsidRDefault="00227BCD">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588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 xml:space="preserve"> </w:t>
            </w:r>
          </w:p>
        </w:tc>
      </w:tr>
      <w:tr w:rsidR="006516ED">
        <w:tc>
          <w:tcPr>
            <w:tcW w:w="588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6516ED" w:rsidRDefault="00227BCD">
            <w:pPr>
              <w:pStyle w:val="ProductList-TableBody"/>
            </w:pPr>
            <w:r>
              <w:t>Windows 10 Enterprise/Education E3 Per Device</w:t>
            </w:r>
          </w:p>
        </w:tc>
      </w:tr>
      <w:tr w:rsidR="006516ED">
        <w:tc>
          <w:tcPr>
            <w:tcW w:w="588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588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10 Enterprise E3/E5 Per User</w:t>
            </w:r>
          </w:p>
        </w:tc>
      </w:tr>
      <w:tr w:rsidR="006516ED">
        <w:tc>
          <w:tcPr>
            <w:tcW w:w="588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VDA E3/E5 Per User</w:t>
            </w:r>
          </w:p>
        </w:tc>
      </w:tr>
    </w:tbl>
    <w:p w:rsidR="006516ED" w:rsidRDefault="00227BCD">
      <w:pPr>
        <w:pStyle w:val="ProductList-Body"/>
      </w:pPr>
      <w:r>
        <w:t xml:space="preserve"> </w:t>
      </w:r>
    </w:p>
    <w:p w:rsidR="006516ED" w:rsidRDefault="00227BCD">
      <w:pPr>
        <w:pStyle w:val="ProductList-Offering2HeadingNoBorder"/>
        <w:outlineLvl w:val="2"/>
      </w:pPr>
      <w:r>
        <w:t>Microsoft Operations Management and Security</w:t>
      </w:r>
      <w:r>
        <w:fldChar w:fldCharType="begin"/>
      </w:r>
      <w:r>
        <w:instrText xml:space="preserve"> TC "</w:instrText>
      </w:r>
      <w:bookmarkStart w:id="364" w:name="_Toc512600543"/>
      <w:r>
        <w:instrText>Microsoft Operations Management and Security</w:instrText>
      </w:r>
      <w:bookmarkEnd w:id="364"/>
      <w:r>
        <w:instrText>" \l 3</w:instrText>
      </w:r>
      <w:r>
        <w:fldChar w:fldCharType="end"/>
      </w:r>
    </w:p>
    <w:p w:rsidR="006516ED" w:rsidRDefault="00227BCD">
      <w:pPr>
        <w:pStyle w:val="ProductList-Body"/>
      </w:pPr>
      <w:r>
        <w:t xml:space="preserve"> </w:t>
      </w:r>
    </w:p>
    <w:p w:rsidR="006516ED" w:rsidRDefault="00227BCD">
      <w:pPr>
        <w:pStyle w:val="ProductList-Body"/>
      </w:pPr>
      <w:r>
        <w:t xml:space="preserve">For each Qualifying License Customer may purchase a combination of E1 and E2 Add-ons up to the Eligible Quantity. </w:t>
      </w:r>
    </w:p>
    <w:p w:rsidR="006516ED" w:rsidRDefault="00227BCD">
      <w:pPr>
        <w:pStyle w:val="ProductList-Body"/>
      </w:pPr>
      <w:r>
        <w:t xml:space="preserve"> </w:t>
      </w:r>
    </w:p>
    <w:p w:rsidR="006516ED" w:rsidRDefault="00227BCD">
      <w:pPr>
        <w:pStyle w:val="ProductList-Body"/>
      </w:pPr>
      <w:r>
        <w:t>An Operations Management and Security Add-on SL may be purchased under a different volume licensing agreement than its Qualifying License. If the SA coverage for the Qualifying License expires first, the Operations Management and Security Add-on SL will expire at its next enrollment anniversary.</w:t>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3855"/>
        <w:gridCol w:w="3755"/>
        <w:gridCol w:w="3180"/>
      </w:tblGrid>
      <w:tr w:rsidR="006516E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516ED" w:rsidRDefault="00227BCD">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6516ED" w:rsidRDefault="00227BCD">
            <w:pPr>
              <w:pStyle w:val="ProductList-TableBody"/>
            </w:pPr>
            <w:r>
              <w:rPr>
                <w:color w:val="FFFFFF"/>
              </w:rPr>
              <w:t>Qualifying License(s)</w:t>
            </w:r>
          </w:p>
        </w:tc>
        <w:tc>
          <w:tcPr>
            <w:tcW w:w="3540" w:type="dxa"/>
            <w:tcBorders>
              <w:top w:val="single" w:sz="4" w:space="0" w:color="0070C0"/>
              <w:bottom w:val="single" w:sz="4" w:space="0" w:color="000000"/>
              <w:right w:val="single" w:sz="4" w:space="0" w:color="0070C0"/>
            </w:tcBorders>
            <w:shd w:val="clear" w:color="auto" w:fill="0070C0"/>
          </w:tcPr>
          <w:p w:rsidR="006516ED" w:rsidRDefault="00227BCD">
            <w:pPr>
              <w:pStyle w:val="ProductList-TableBody"/>
            </w:pPr>
            <w:r>
              <w:rPr>
                <w:color w:val="FFFFFF"/>
              </w:rPr>
              <w:t xml:space="preserve">Eligible Quantity </w:t>
            </w:r>
          </w:p>
        </w:tc>
      </w:tr>
      <w:tr w:rsidR="006516ED">
        <w:tc>
          <w:tcPr>
            <w:tcW w:w="428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1/4 (requires a minimum of four qualifying licenses)</w:t>
            </w:r>
          </w:p>
        </w:tc>
      </w:tr>
      <w:tr w:rsidR="006516ED">
        <w:tc>
          <w:tcPr>
            <w:tcW w:w="428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428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1</w:t>
            </w:r>
          </w:p>
        </w:tc>
      </w:tr>
      <w:tr w:rsidR="006516ED">
        <w:tc>
          <w:tcPr>
            <w:tcW w:w="428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428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Infrastructure Server Suite Standard (2 processor)</w:t>
            </w:r>
          </w:p>
        </w:tc>
        <w:tc>
          <w:tcPr>
            <w:tcW w:w="354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2</w:t>
            </w:r>
          </w:p>
        </w:tc>
      </w:tr>
      <w:tr w:rsidR="006516ED">
        <w:tc>
          <w:tcPr>
            <w:tcW w:w="428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System Center Standard (2 processor)</w:t>
            </w:r>
          </w:p>
        </w:tc>
        <w:tc>
          <w:tcPr>
            <w:tcW w:w="354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428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Core Infrastructure Server Suite Datacenter (2 processor)</w:t>
            </w:r>
          </w:p>
        </w:tc>
        <w:tc>
          <w:tcPr>
            <w:tcW w:w="354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8</w:t>
            </w:r>
          </w:p>
        </w:tc>
      </w:tr>
      <w:tr w:rsidR="006516ED">
        <w:tc>
          <w:tcPr>
            <w:tcW w:w="428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System Center Datacenter (2 processor)</w:t>
            </w:r>
          </w:p>
        </w:tc>
        <w:tc>
          <w:tcPr>
            <w:tcW w:w="354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Offering2HeadingNoBorder"/>
        <w:outlineLvl w:val="2"/>
      </w:pPr>
      <w:r>
        <w:t>Microsoft Azure User Plans</w:t>
      </w:r>
      <w:r>
        <w:fldChar w:fldCharType="begin"/>
      </w:r>
      <w:r>
        <w:instrText xml:space="preserve"> TC "</w:instrText>
      </w:r>
      <w:bookmarkStart w:id="365" w:name="_Toc512600544"/>
      <w:r>
        <w:instrText>Microsoft Azure User Plans</w:instrText>
      </w:r>
      <w:bookmarkEnd w:id="365"/>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239"/>
        <w:gridCol w:w="5551"/>
      </w:tblGrid>
      <w:tr w:rsidR="006516E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516ED" w:rsidRDefault="00227BCD">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588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Enterprise CAL Suite</w:t>
            </w:r>
          </w:p>
        </w:tc>
      </w:tr>
      <w:tr w:rsidR="006516ED">
        <w:tc>
          <w:tcPr>
            <w:tcW w:w="588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Advanced Threat Analytics 2016 Client Management License per User</w:t>
            </w:r>
          </w:p>
        </w:tc>
      </w:tr>
    </w:tbl>
    <w:p w:rsidR="006516ED" w:rsidRDefault="00227BCD">
      <w:pPr>
        <w:pStyle w:val="ProductList-Body"/>
      </w:pPr>
      <w:r>
        <w:t xml:space="preserve"> </w:t>
      </w:r>
    </w:p>
    <w:p w:rsidR="006516ED" w:rsidRDefault="00227BCD">
      <w:pPr>
        <w:pStyle w:val="ProductList-Offering2HeadingNoBorder"/>
        <w:outlineLvl w:val="2"/>
      </w:pPr>
      <w:r>
        <w:t>Microsoft 365</w:t>
      </w:r>
      <w:r>
        <w:fldChar w:fldCharType="begin"/>
      </w:r>
      <w:r>
        <w:instrText xml:space="preserve"> TC "</w:instrText>
      </w:r>
      <w:bookmarkStart w:id="366" w:name="_Toc512600545"/>
      <w:r>
        <w:instrText>Microsoft 365</w:instrText>
      </w:r>
      <w:bookmarkEnd w:id="366"/>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189"/>
        <w:gridCol w:w="5601"/>
      </w:tblGrid>
      <w:tr w:rsidR="006516E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516ED" w:rsidRDefault="00227BCD">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588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Windows 10 Enterprise/Education E3 Per Device, and</w:t>
            </w:r>
          </w:p>
          <w:p w:rsidR="006516ED" w:rsidRDefault="00227BCD">
            <w:pPr>
              <w:pStyle w:val="ProductList-TableBody"/>
            </w:pPr>
            <w:r>
              <w:t>Core/Enterprise CAL Suite, and</w:t>
            </w:r>
          </w:p>
          <w:p w:rsidR="006516ED" w:rsidRDefault="00227BCD">
            <w:pPr>
              <w:pStyle w:val="ProductList-TableBody"/>
            </w:pPr>
            <w:r>
              <w:t>Office Professional Plus</w:t>
            </w:r>
          </w:p>
        </w:tc>
      </w:tr>
      <w:tr w:rsidR="006516ED">
        <w:tc>
          <w:tcPr>
            <w:tcW w:w="588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Windows 10 Enterprise E3 Per User with SA - From SA, and </w:t>
            </w:r>
          </w:p>
          <w:p w:rsidR="006516ED" w:rsidRDefault="00227BCD">
            <w:pPr>
              <w:pStyle w:val="ProductList-TableBody"/>
            </w:pPr>
            <w:r>
              <w:t>Enterprise Mobility + Security E3 From SA, and</w:t>
            </w:r>
          </w:p>
          <w:p w:rsidR="006516ED" w:rsidRDefault="00227BCD">
            <w:pPr>
              <w:pStyle w:val="ProductList-TableBody"/>
            </w:pPr>
            <w:r>
              <w:t>Office 365 (Enterprise E3 &amp; Government E3) From SA</w:t>
            </w:r>
          </w:p>
        </w:tc>
      </w:tr>
      <w:tr w:rsidR="006516ED">
        <w:tc>
          <w:tcPr>
            <w:tcW w:w="5880" w:type="dxa"/>
            <w:tcBorders>
              <w:top w:val="single" w:sz="4" w:space="0" w:color="000000"/>
              <w:left w:val="single" w:sz="4" w:space="0" w:color="000000"/>
              <w:bottom w:val="none" w:sz="4" w:space="0" w:color="000000"/>
              <w:right w:val="single" w:sz="4" w:space="0" w:color="000000"/>
            </w:tcBorders>
          </w:tcPr>
          <w:p w:rsidR="006516ED" w:rsidRDefault="00227BCD">
            <w:pPr>
              <w:pStyle w:val="ProductList-TableBody"/>
            </w:pPr>
            <w:r>
              <w:t>Microsoft 365 E5 From SA (User SL)</w:t>
            </w:r>
          </w:p>
        </w:tc>
        <w:tc>
          <w:tcPr>
            <w:tcW w:w="62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SA for the Windows Desktop Operating System, and</w:t>
            </w:r>
          </w:p>
          <w:p w:rsidR="006516ED" w:rsidRDefault="00227BCD">
            <w:pPr>
              <w:pStyle w:val="ProductList-TableBody"/>
            </w:pPr>
            <w:r>
              <w:t>Core/Enterprise CAL Suite, and</w:t>
            </w:r>
          </w:p>
          <w:p w:rsidR="006516ED" w:rsidRDefault="00227BCD">
            <w:pPr>
              <w:pStyle w:val="ProductList-TableBody"/>
            </w:pPr>
            <w:r>
              <w:t>Office Professional Plus</w:t>
            </w:r>
          </w:p>
        </w:tc>
      </w:tr>
      <w:tr w:rsidR="006516ED">
        <w:tc>
          <w:tcPr>
            <w:tcW w:w="5880" w:type="dxa"/>
            <w:tcBorders>
              <w:top w:val="non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Windows 10 Enterprise E5 Per User with SA - From SA, and </w:t>
            </w:r>
          </w:p>
          <w:p w:rsidR="006516ED" w:rsidRDefault="00227BCD">
            <w:pPr>
              <w:pStyle w:val="ProductList-TableBody"/>
            </w:pPr>
            <w:r>
              <w:t>Enterprise Mobility + Security E5 From SA, and</w:t>
            </w:r>
          </w:p>
          <w:p w:rsidR="006516ED" w:rsidRDefault="00227BCD">
            <w:pPr>
              <w:pStyle w:val="ProductList-TableBody"/>
            </w:pPr>
            <w:r>
              <w:t>Office 365 (Enterprise E5 &amp; Government E4) From SA</w:t>
            </w:r>
          </w:p>
        </w:tc>
      </w:tr>
      <w:tr w:rsidR="006516ED">
        <w:tc>
          <w:tcPr>
            <w:tcW w:w="588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Office 365 E1/E3</w:t>
            </w:r>
          </w:p>
        </w:tc>
      </w:tr>
    </w:tbl>
    <w:p w:rsidR="006516ED" w:rsidRDefault="00227BCD">
      <w:pPr>
        <w:pStyle w:val="ProductList-Body"/>
      </w:pPr>
      <w:r>
        <w:t xml:space="preserve"> </w:t>
      </w:r>
    </w:p>
    <w:p w:rsidR="006516ED" w:rsidRDefault="00227BCD">
      <w:pPr>
        <w:pStyle w:val="ProductList-Offering2HeadingNoBorder"/>
        <w:outlineLvl w:val="2"/>
      </w:pPr>
      <w:r>
        <w:t>Enterprise Mobility + Security</w:t>
      </w:r>
      <w:r>
        <w:fldChar w:fldCharType="begin"/>
      </w:r>
      <w:r>
        <w:instrText xml:space="preserve"> TC "</w:instrText>
      </w:r>
      <w:bookmarkStart w:id="367" w:name="_Toc512600546"/>
      <w:r>
        <w:instrText>Enterprise Mobility + Security</w:instrText>
      </w:r>
      <w:bookmarkEnd w:id="367"/>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343"/>
        <w:gridCol w:w="5447"/>
      </w:tblGrid>
      <w:tr w:rsidR="006516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00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 CAL Suite</w:t>
            </w:r>
          </w:p>
        </w:tc>
      </w:tr>
      <w:tr w:rsidR="006516ED">
        <w:tc>
          <w:tcPr>
            <w:tcW w:w="600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Enterprise CAL Suite</w:t>
            </w:r>
          </w:p>
        </w:tc>
      </w:tr>
      <w:tr w:rsidR="006516ED">
        <w:tc>
          <w:tcPr>
            <w:tcW w:w="600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 CAL Suite Bridge for Office 365</w:t>
            </w:r>
          </w:p>
        </w:tc>
      </w:tr>
      <w:tr w:rsidR="006516ED">
        <w:tc>
          <w:tcPr>
            <w:tcW w:w="600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 CAL Suite Bridge for Office 365 and Microsoft Intune</w:t>
            </w:r>
          </w:p>
        </w:tc>
      </w:tr>
      <w:tr w:rsidR="006516ED">
        <w:tc>
          <w:tcPr>
            <w:tcW w:w="600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Enterprise CAL Suite Bridge for Office 365</w:t>
            </w:r>
          </w:p>
        </w:tc>
      </w:tr>
      <w:tr w:rsidR="006516ED">
        <w:tc>
          <w:tcPr>
            <w:tcW w:w="600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Enterprise CAL Suite Bridge for Office 365 and Microsoft Intune</w:t>
            </w:r>
          </w:p>
        </w:tc>
      </w:tr>
    </w:tbl>
    <w:p w:rsidR="006516ED" w:rsidRDefault="00227BCD">
      <w:pPr>
        <w:pStyle w:val="ProductList-Body"/>
      </w:pPr>
      <w:r>
        <w:t xml:space="preserve"> </w:t>
      </w:r>
    </w:p>
    <w:p w:rsidR="006516ED" w:rsidRDefault="00227BCD">
      <w:pPr>
        <w:pStyle w:val="ProductList-Offering2HeadingNoBorder"/>
        <w:outlineLvl w:val="2"/>
      </w:pPr>
      <w:r>
        <w:t>Microsoft Dynamics 365 Services</w:t>
      </w:r>
      <w:r>
        <w:fldChar w:fldCharType="begin"/>
      </w:r>
      <w:r>
        <w:instrText xml:space="preserve"> TC "</w:instrText>
      </w:r>
      <w:bookmarkStart w:id="368" w:name="_Toc512600547"/>
      <w:r>
        <w:instrText>Microsoft Dynamics 365 Services</w:instrText>
      </w:r>
      <w:bookmarkEnd w:id="368"/>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413"/>
        <w:gridCol w:w="5377"/>
      </w:tblGrid>
      <w:tr w:rsidR="006516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12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Task CAL</w:t>
            </w:r>
          </w:p>
        </w:tc>
      </w:tr>
      <w:tr w:rsidR="006516ED">
        <w:tc>
          <w:tcPr>
            <w:tcW w:w="612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Self Serve CAL</w:t>
            </w:r>
          </w:p>
        </w:tc>
      </w:tr>
      <w:tr w:rsidR="006516ED">
        <w:tc>
          <w:tcPr>
            <w:tcW w:w="612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Essentials CAL</w:t>
            </w:r>
          </w:p>
        </w:tc>
      </w:tr>
      <w:tr w:rsidR="006516ED">
        <w:tc>
          <w:tcPr>
            <w:tcW w:w="612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Team Members On-premises CAL</w:t>
            </w:r>
          </w:p>
        </w:tc>
      </w:tr>
      <w:tr w:rsidR="006516ED">
        <w:tc>
          <w:tcPr>
            <w:tcW w:w="612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Task CAL (Device)</w:t>
            </w:r>
          </w:p>
        </w:tc>
      </w:tr>
      <w:tr w:rsidR="006516ED">
        <w:tc>
          <w:tcPr>
            <w:tcW w:w="612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Operations Device CAL</w:t>
            </w:r>
          </w:p>
        </w:tc>
      </w:tr>
      <w:tr w:rsidR="006516ED">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Operations Activity CAL</w:t>
            </w:r>
          </w:p>
        </w:tc>
      </w:tr>
      <w:tr w:rsidR="006516ED">
        <w:tc>
          <w:tcPr>
            <w:tcW w:w="612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Functional/Enterprise CAL</w:t>
            </w:r>
          </w:p>
        </w:tc>
      </w:tr>
      <w:tr w:rsidR="006516ED">
        <w:tc>
          <w:tcPr>
            <w:tcW w:w="612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Operations CAL</w:t>
            </w:r>
          </w:p>
        </w:tc>
      </w:tr>
      <w:tr w:rsidR="006516ED">
        <w:tc>
          <w:tcPr>
            <w:tcW w:w="612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Functional/Enterprise CAL</w:t>
            </w:r>
          </w:p>
        </w:tc>
      </w:tr>
      <w:tr w:rsidR="006516ED">
        <w:tc>
          <w:tcPr>
            <w:tcW w:w="612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Operations CAL</w:t>
            </w:r>
          </w:p>
        </w:tc>
      </w:tr>
      <w:tr w:rsidR="006516ED">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Enterprise CAL</w:t>
            </w:r>
          </w:p>
        </w:tc>
      </w:tr>
      <w:tr w:rsidR="006516ED">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Basic CAL</w:t>
            </w:r>
          </w:p>
        </w:tc>
      </w:tr>
      <w:tr w:rsidR="006516ED">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Sales On-premises CAL</w:t>
            </w:r>
          </w:p>
        </w:tc>
      </w:tr>
      <w:tr w:rsidR="006516ED">
        <w:tc>
          <w:tcPr>
            <w:tcW w:w="612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Basic CAL</w:t>
            </w:r>
          </w:p>
        </w:tc>
      </w:tr>
      <w:tr w:rsidR="006516ED">
        <w:tc>
          <w:tcPr>
            <w:tcW w:w="612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Sales On-premises CAL</w:t>
            </w:r>
          </w:p>
        </w:tc>
      </w:tr>
      <w:tr w:rsidR="006516ED">
        <w:tc>
          <w:tcPr>
            <w:tcW w:w="612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Basic CAL</w:t>
            </w:r>
          </w:p>
        </w:tc>
      </w:tr>
      <w:tr w:rsidR="006516ED">
        <w:tc>
          <w:tcPr>
            <w:tcW w:w="612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Customer Service On-premises CAL</w:t>
            </w:r>
          </w:p>
        </w:tc>
      </w:tr>
      <w:tr w:rsidR="006516ED">
        <w:tc>
          <w:tcPr>
            <w:tcW w:w="612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Basic CAL</w:t>
            </w:r>
          </w:p>
        </w:tc>
      </w:tr>
      <w:tr w:rsidR="006516ED">
        <w:tc>
          <w:tcPr>
            <w:tcW w:w="612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Customer Service On-premises CAL</w:t>
            </w:r>
          </w:p>
        </w:tc>
      </w:tr>
      <w:tr w:rsidR="006516ED">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Case Management CAL</w:t>
            </w:r>
          </w:p>
        </w:tc>
      </w:tr>
      <w:tr w:rsidR="006516ED">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Professional CAL</w:t>
            </w:r>
          </w:p>
        </w:tc>
      </w:tr>
    </w:tbl>
    <w:p w:rsidR="006516ED" w:rsidRDefault="00227BCD">
      <w:pPr>
        <w:pStyle w:val="ProductList-Body"/>
      </w:pPr>
      <w:r>
        <w:t xml:space="preserve"> </w:t>
      </w:r>
    </w:p>
    <w:p w:rsidR="006516ED" w:rsidRDefault="00227BCD">
      <w:pPr>
        <w:pStyle w:val="ProductList-Offering2HeadingNoBorder"/>
        <w:outlineLvl w:val="2"/>
      </w:pPr>
      <w:r>
        <w:t>Office 365 Applications</w:t>
      </w:r>
      <w:r>
        <w:fldChar w:fldCharType="begin"/>
      </w:r>
      <w:r>
        <w:instrText xml:space="preserve"> TC "</w:instrText>
      </w:r>
      <w:bookmarkStart w:id="369" w:name="_Toc512600548"/>
      <w:r>
        <w:instrText>Office 365 Applications</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6516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Visio Professional</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Visio Standard</w:t>
            </w:r>
          </w:p>
        </w:tc>
      </w:tr>
    </w:tbl>
    <w:p w:rsidR="006516ED" w:rsidRDefault="00227BCD">
      <w:pPr>
        <w:pStyle w:val="ProductList-Body"/>
      </w:pPr>
      <w:r>
        <w:t xml:space="preserve"> </w:t>
      </w:r>
    </w:p>
    <w:p w:rsidR="006516ED" w:rsidRDefault="00227BCD">
      <w:pPr>
        <w:pStyle w:val="ProductList-Offering2HeadingNoBorder"/>
        <w:outlineLvl w:val="2"/>
      </w:pPr>
      <w:r>
        <w:t>Office 365 Suites</w:t>
      </w:r>
      <w:r>
        <w:fldChar w:fldCharType="begin"/>
      </w:r>
      <w:r>
        <w:instrText xml:space="preserve"> TC "</w:instrText>
      </w:r>
      <w:bookmarkStart w:id="370" w:name="_Toc512600549"/>
      <w:r>
        <w:instrText>Office 365 Suites</w:instrText>
      </w:r>
      <w:bookmarkEnd w:id="370"/>
      <w:r>
        <w:instrText>" \l 3</w:instrText>
      </w:r>
      <w:r>
        <w:fldChar w:fldCharType="end"/>
      </w:r>
    </w:p>
    <w:p w:rsidR="006516ED" w:rsidRDefault="00227BCD">
      <w:pPr>
        <w:pStyle w:val="ProductList-Body"/>
      </w:pPr>
      <w:r>
        <w:t xml:space="preserve">Add-on User SLs provide Licensed Users server software access rights equivalent to the Qualifying License from any device. </w:t>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602"/>
        <w:gridCol w:w="5188"/>
      </w:tblGrid>
      <w:tr w:rsidR="006516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Core CAL Suite</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Core CAL Suite, and</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Office Professional Plus</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Enterprise CAL Suite</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6516ED" w:rsidRDefault="00227BCD">
            <w:pPr>
              <w:pStyle w:val="ProductList-TableBody"/>
            </w:pPr>
            <w:r>
              <w:t>Enterprise CAL Suite, and</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Office Professional Plus</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Enterprise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Professional Plus</w:t>
            </w:r>
          </w:p>
        </w:tc>
      </w:tr>
    </w:tbl>
    <w:p w:rsidR="006516ED" w:rsidRDefault="00227BCD">
      <w:pPr>
        <w:pStyle w:val="ProductList-Body"/>
      </w:pPr>
      <w:r>
        <w:t xml:space="preserve"> </w:t>
      </w:r>
    </w:p>
    <w:p w:rsidR="006516ED" w:rsidRDefault="00227BCD">
      <w:pPr>
        <w:pStyle w:val="ProductList-Offering2HeadingNoBorder"/>
        <w:outlineLvl w:val="2"/>
      </w:pPr>
      <w:r>
        <w:t>Multi-Geo Capabilities in Office 365</w:t>
      </w:r>
      <w:r>
        <w:fldChar w:fldCharType="begin"/>
      </w:r>
      <w:r>
        <w:instrText xml:space="preserve"> TC "</w:instrText>
      </w:r>
      <w:bookmarkStart w:id="371" w:name="_Toc512600550"/>
      <w:r>
        <w:instrText>Multi-Geo Capabilities in Office 365</w:instrText>
      </w:r>
      <w:bookmarkEnd w:id="371"/>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554"/>
        <w:gridCol w:w="5236"/>
      </w:tblGrid>
      <w:tr w:rsidR="006516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24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365 F1, E1, E3 or E5</w:t>
            </w:r>
          </w:p>
        </w:tc>
      </w:tr>
      <w:tr w:rsidR="006516ED">
        <w:tc>
          <w:tcPr>
            <w:tcW w:w="624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F1, E1, E3 or E5</w:t>
            </w:r>
          </w:p>
        </w:tc>
      </w:tr>
      <w:tr w:rsidR="006516ED">
        <w:tc>
          <w:tcPr>
            <w:tcW w:w="624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Exchange Online Plan 1 or Plan 2</w:t>
            </w:r>
          </w:p>
        </w:tc>
      </w:tr>
      <w:tr w:rsidR="006516ED">
        <w:tc>
          <w:tcPr>
            <w:tcW w:w="624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OneDrive for Business Plan 1 or Plan 2</w:t>
            </w:r>
          </w:p>
        </w:tc>
      </w:tr>
      <w:tr w:rsidR="006516ED">
        <w:tc>
          <w:tcPr>
            <w:tcW w:w="624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SharePoint Online Plan 1 or Plan 2</w:t>
            </w:r>
          </w:p>
        </w:tc>
      </w:tr>
    </w:tbl>
    <w:p w:rsidR="006516ED" w:rsidRDefault="00227BCD">
      <w:pPr>
        <w:pStyle w:val="ProductList-Body"/>
      </w:pPr>
      <w:r>
        <w:t xml:space="preserve"> </w:t>
      </w:r>
    </w:p>
    <w:p w:rsidR="006516ED" w:rsidRDefault="00227BCD">
      <w:pPr>
        <w:pStyle w:val="ProductList-Offering2HeadingNoBorder"/>
        <w:outlineLvl w:val="2"/>
      </w:pPr>
      <w:r>
        <w:t>Exchange Online</w:t>
      </w:r>
      <w:r>
        <w:fldChar w:fldCharType="begin"/>
      </w:r>
      <w:r>
        <w:instrText xml:space="preserve"> TC "</w:instrText>
      </w:r>
      <w:bookmarkStart w:id="372" w:name="_Toc512600551"/>
      <w:r>
        <w:instrText>Exchange Online</w:instrText>
      </w:r>
      <w:bookmarkEnd w:id="372"/>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655"/>
        <w:gridCol w:w="5135"/>
      </w:tblGrid>
      <w:tr w:rsidR="006516E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36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Exchange Standard CAL</w:t>
            </w:r>
          </w:p>
        </w:tc>
      </w:tr>
      <w:tr w:rsidR="006516ED">
        <w:tc>
          <w:tcPr>
            <w:tcW w:w="636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 CAL Suite</w:t>
            </w:r>
          </w:p>
        </w:tc>
      </w:tr>
    </w:tbl>
    <w:p w:rsidR="006516ED" w:rsidRDefault="00227BCD">
      <w:pPr>
        <w:pStyle w:val="ProductList-Body"/>
      </w:pPr>
      <w:r>
        <w:t xml:space="preserve"> </w:t>
      </w:r>
    </w:p>
    <w:p w:rsidR="006516ED" w:rsidRDefault="00227BCD">
      <w:pPr>
        <w:pStyle w:val="ProductList-Offering2HeadingNoBorder"/>
        <w:outlineLvl w:val="2"/>
      </w:pPr>
      <w:r>
        <w:t>Project Online</w:t>
      </w:r>
      <w:r>
        <w:fldChar w:fldCharType="begin"/>
      </w:r>
      <w:r>
        <w:instrText xml:space="preserve"> TC "</w:instrText>
      </w:r>
      <w:bookmarkStart w:id="373" w:name="_Toc512600552"/>
      <w:r>
        <w:instrText>Project Online</w:instrText>
      </w:r>
      <w:bookmarkEnd w:id="373"/>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656"/>
        <w:gridCol w:w="5134"/>
      </w:tblGrid>
      <w:tr w:rsidR="006516E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3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Project Professional</w:t>
            </w:r>
          </w:p>
        </w:tc>
      </w:tr>
      <w:tr w:rsidR="006516ED">
        <w:tc>
          <w:tcPr>
            <w:tcW w:w="63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r>
      <w:tr w:rsidR="006516ED">
        <w:tc>
          <w:tcPr>
            <w:tcW w:w="63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Project Standard</w:t>
            </w:r>
          </w:p>
        </w:tc>
      </w:tr>
      <w:tr w:rsidR="006516ED">
        <w:tc>
          <w:tcPr>
            <w:tcW w:w="63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r>
      <w:tr w:rsidR="006516ED">
        <w:tc>
          <w:tcPr>
            <w:tcW w:w="63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Project Server CAL</w:t>
            </w:r>
          </w:p>
        </w:tc>
      </w:tr>
      <w:tr w:rsidR="006516ED">
        <w:tc>
          <w:tcPr>
            <w:tcW w:w="63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r>
      <w:tr w:rsidR="006516ED">
        <w:tc>
          <w:tcPr>
            <w:tcW w:w="63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Offering2HeadingNoBorder"/>
        <w:outlineLvl w:val="2"/>
      </w:pPr>
      <w:r>
        <w:t>SharePoint Online</w:t>
      </w:r>
      <w:r>
        <w:fldChar w:fldCharType="begin"/>
      </w:r>
      <w:r>
        <w:instrText xml:space="preserve"> TC "</w:instrText>
      </w:r>
      <w:bookmarkStart w:id="374" w:name="_Toc512600553"/>
      <w:r>
        <w:instrText>SharePoint Online</w:instrText>
      </w:r>
      <w:bookmarkEnd w:id="374"/>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657"/>
        <w:gridCol w:w="5133"/>
      </w:tblGrid>
      <w:tr w:rsidR="006516E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36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SharePoint Standard CAL</w:t>
            </w:r>
          </w:p>
        </w:tc>
      </w:tr>
      <w:tr w:rsidR="006516ED">
        <w:tc>
          <w:tcPr>
            <w:tcW w:w="636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 CAL Suite</w:t>
            </w:r>
          </w:p>
        </w:tc>
      </w:tr>
    </w:tbl>
    <w:p w:rsidR="006516ED" w:rsidRDefault="00227BCD">
      <w:pPr>
        <w:pStyle w:val="ProductList-Body"/>
      </w:pPr>
      <w:r>
        <w:t xml:space="preserve"> </w:t>
      </w:r>
    </w:p>
    <w:p w:rsidR="006516ED" w:rsidRDefault="00227BCD">
      <w:pPr>
        <w:pStyle w:val="ProductList-Offering2HeadingNoBorder"/>
        <w:outlineLvl w:val="2"/>
      </w:pPr>
      <w:r>
        <w:t>Skype for Business Online</w:t>
      </w:r>
      <w:r>
        <w:fldChar w:fldCharType="begin"/>
      </w:r>
      <w:r>
        <w:instrText xml:space="preserve"> TC "</w:instrText>
      </w:r>
      <w:bookmarkStart w:id="375" w:name="_Toc512600554"/>
      <w:r>
        <w:instrText>Skype for Business Online</w:instrText>
      </w:r>
      <w:bookmarkEnd w:id="375"/>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757"/>
        <w:gridCol w:w="5033"/>
      </w:tblGrid>
      <w:tr w:rsidR="006516E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48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Skype for Business Standard CAL</w:t>
            </w:r>
          </w:p>
        </w:tc>
      </w:tr>
      <w:tr w:rsidR="006516ED">
        <w:tc>
          <w:tcPr>
            <w:tcW w:w="648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 CAL Suite</w:t>
            </w:r>
          </w:p>
        </w:tc>
      </w:tr>
    </w:tbl>
    <w:p w:rsidR="006516ED" w:rsidRDefault="00227BCD">
      <w:pPr>
        <w:pStyle w:val="ProductList-Body"/>
      </w:pPr>
      <w:r>
        <w:t xml:space="preserve"> </w:t>
      </w:r>
    </w:p>
    <w:p w:rsidR="006516ED" w:rsidRDefault="00227BCD">
      <w:pPr>
        <w:pStyle w:val="ProductList-Offering2HeadingNoBorder"/>
        <w:outlineLvl w:val="2"/>
      </w:pPr>
      <w:r>
        <w:t>Microsoft Intune</w:t>
      </w:r>
      <w:r>
        <w:fldChar w:fldCharType="begin"/>
      </w:r>
      <w:r>
        <w:instrText xml:space="preserve"> TC "</w:instrText>
      </w:r>
      <w:bookmarkStart w:id="376" w:name="_Toc512600555"/>
      <w:r>
        <w:instrText>Microsoft Intune</w:instrText>
      </w:r>
      <w:bookmarkEnd w:id="376"/>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655"/>
        <w:gridCol w:w="5135"/>
      </w:tblGrid>
      <w:tr w:rsidR="006516E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36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 CAL Suite</w:t>
            </w:r>
          </w:p>
        </w:tc>
      </w:tr>
      <w:tr w:rsidR="006516ED">
        <w:tc>
          <w:tcPr>
            <w:tcW w:w="636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Enterprise CAL Suite</w:t>
            </w:r>
          </w:p>
        </w:tc>
      </w:tr>
      <w:tr w:rsidR="006516ED">
        <w:tc>
          <w:tcPr>
            <w:tcW w:w="636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 CAL Suite</w:t>
            </w:r>
          </w:p>
        </w:tc>
      </w:tr>
      <w:tr w:rsidR="006516ED">
        <w:tc>
          <w:tcPr>
            <w:tcW w:w="636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Enterprise CAL Suite</w:t>
            </w:r>
          </w:p>
        </w:tc>
      </w:tr>
    </w:tbl>
    <w:p w:rsidR="006516ED" w:rsidRDefault="00227BCD">
      <w:pPr>
        <w:pStyle w:val="ProductList-Body"/>
      </w:pPr>
      <w:r>
        <w:t xml:space="preserve"> </w:t>
      </w:r>
    </w:p>
    <w:p w:rsidR="006516ED" w:rsidRDefault="006516ED">
      <w:pPr>
        <w:pStyle w:val="PURBreadcrumb"/>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OfferingGroupHeading"/>
        <w:outlineLvl w:val="1"/>
      </w:pPr>
      <w:bookmarkStart w:id="377" w:name="_Sec1240"/>
      <w:r>
        <w:t>From SA</w:t>
      </w:r>
      <w:bookmarkEnd w:id="377"/>
      <w:r>
        <w:fldChar w:fldCharType="begin"/>
      </w:r>
      <w:r>
        <w:instrText xml:space="preserve"> TC "</w:instrText>
      </w:r>
      <w:bookmarkStart w:id="378" w:name="_Toc512600556"/>
      <w:r>
        <w:instrText>From SA</w:instrText>
      </w:r>
      <w:bookmarkEnd w:id="378"/>
      <w:r>
        <w:instrText>" \l 2</w:instrText>
      </w:r>
      <w:r>
        <w:fldChar w:fldCharType="end"/>
      </w:r>
    </w:p>
    <w:p w:rsidR="006516ED" w:rsidRDefault="00227BCD">
      <w:pPr>
        <w:pStyle w:val="ProductList-Body"/>
      </w:pPr>
      <w:r>
        <w:t>Customer may acquire From SA SLs instead of SA for fully paid, perpetual Licenses subject to the following conditions:</w:t>
      </w:r>
    </w:p>
    <w:p w:rsidR="006516ED" w:rsidRDefault="00227BCD" w:rsidP="00227BCD">
      <w:pPr>
        <w:pStyle w:val="ProductList-Bullet"/>
        <w:numPr>
          <w:ilvl w:val="0"/>
          <w:numId w:val="61"/>
        </w:numPr>
      </w:pPr>
      <w:r>
        <w:t>Customer has active SA or is renewing coverage for the corresponding Qualifying Licenses</w:t>
      </w:r>
    </w:p>
    <w:p w:rsidR="006516ED" w:rsidRDefault="00227BCD" w:rsidP="00227BCD">
      <w:pPr>
        <w:pStyle w:val="ProductList-Bullet"/>
        <w:numPr>
          <w:ilvl w:val="0"/>
          <w:numId w:val="61"/>
        </w:numPr>
      </w:pPr>
      <w:r>
        <w:t>Customer acquires no more than one From SA SL for each Qualifying License, unless provided otherwise in this Appendix</w:t>
      </w:r>
    </w:p>
    <w:p w:rsidR="006516ED" w:rsidRDefault="00227BCD" w:rsidP="00227BCD">
      <w:pPr>
        <w:pStyle w:val="ProductList-Bullet"/>
        <w:numPr>
          <w:ilvl w:val="0"/>
          <w:numId w:val="61"/>
        </w:numPr>
      </w:pPr>
      <w:r>
        <w:t xml:space="preserve">Customer acquires From SA SLs at Enrollment anniversary or renewal </w:t>
      </w:r>
    </w:p>
    <w:p w:rsidR="006516ED" w:rsidRDefault="00227BCD">
      <w:pPr>
        <w:pStyle w:val="ProductList-Body"/>
      </w:pPr>
      <w:r>
        <w:t xml:space="preserve"> </w:t>
      </w:r>
    </w:p>
    <w:p w:rsidR="006516ED" w:rsidRDefault="00227BCD">
      <w:pPr>
        <w:pStyle w:val="ProductList-Body"/>
      </w:pPr>
      <w:r>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rsidR="006516ED" w:rsidRDefault="00227BCD">
      <w:pPr>
        <w:pStyle w:val="ProductList-Body"/>
      </w:pPr>
      <w:r>
        <w:t xml:space="preserve"> </w:t>
      </w:r>
    </w:p>
    <w:p w:rsidR="006516ED" w:rsidRDefault="00227BCD">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 requirements in the </w:t>
      </w:r>
      <w:hyperlink w:anchor="_Sec652">
        <w:r>
          <w:rPr>
            <w:color w:val="00467F"/>
            <w:u w:val="single"/>
          </w:rPr>
          <w:t>Windows Desktop Operating System</w:t>
        </w:r>
      </w:hyperlink>
      <w:r>
        <w:t xml:space="preserve"> section 2.1.1. </w:t>
      </w:r>
    </w:p>
    <w:p w:rsidR="006516ED" w:rsidRDefault="00227BCD">
      <w:pPr>
        <w:pStyle w:val="ProductList-Body"/>
      </w:pPr>
      <w:r>
        <w:t xml:space="preserve"> </w:t>
      </w:r>
    </w:p>
    <w:p w:rsidR="006516ED" w:rsidRDefault="00227BCD">
      <w:pPr>
        <w:pStyle w:val="ProductList-Offering2HeadingNoBorder"/>
        <w:outlineLvl w:val="2"/>
      </w:pPr>
      <w:r>
        <w:t>CAL Suites</w:t>
      </w:r>
      <w:r>
        <w:fldChar w:fldCharType="begin"/>
      </w:r>
      <w:r>
        <w:instrText xml:space="preserve"> TC "</w:instrText>
      </w:r>
      <w:bookmarkStart w:id="379" w:name="_Toc512600557"/>
      <w:r>
        <w:instrText>CAL Suites</w:instrText>
      </w:r>
      <w:bookmarkEnd w:id="379"/>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472"/>
        <w:gridCol w:w="5318"/>
      </w:tblGrid>
      <w:tr w:rsidR="006516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SA for Parent CAL  Suite</w:t>
            </w:r>
          </w:p>
        </w:tc>
      </w:tr>
      <w:tr w:rsidR="006516ED">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SA for Parent CAL  Suite</w:t>
            </w:r>
          </w:p>
        </w:tc>
      </w:tr>
    </w:tbl>
    <w:p w:rsidR="006516ED" w:rsidRDefault="00227BCD">
      <w:pPr>
        <w:pStyle w:val="ProductList-Body"/>
      </w:pPr>
      <w:r>
        <w:t xml:space="preserve"> </w:t>
      </w:r>
    </w:p>
    <w:p w:rsidR="006516ED" w:rsidRDefault="00227BCD">
      <w:pPr>
        <w:pStyle w:val="ProductList-Offering2HeadingNoBorder"/>
        <w:outlineLvl w:val="2"/>
      </w:pPr>
      <w:r>
        <w:t>Windows Desktop Operating System</w:t>
      </w:r>
      <w:r>
        <w:fldChar w:fldCharType="begin"/>
      </w:r>
      <w:r>
        <w:instrText xml:space="preserve"> TC "</w:instrText>
      </w:r>
      <w:bookmarkStart w:id="380" w:name="_Toc512600558"/>
      <w:r>
        <w:instrText>Windows Desktop Operating System</w:instrText>
      </w:r>
      <w:bookmarkEnd w:id="380"/>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448"/>
        <w:gridCol w:w="5342"/>
      </w:tblGrid>
      <w:tr w:rsidR="006516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12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SA for the Windows Desktop Operating System</w:t>
            </w:r>
          </w:p>
        </w:tc>
      </w:tr>
    </w:tbl>
    <w:p w:rsidR="006516ED" w:rsidRDefault="00227BCD">
      <w:pPr>
        <w:pStyle w:val="ProductList-Body"/>
      </w:pPr>
      <w:r>
        <w:t xml:space="preserve"> </w:t>
      </w:r>
    </w:p>
    <w:p w:rsidR="006516ED" w:rsidRDefault="00227BCD">
      <w:pPr>
        <w:pStyle w:val="ProductList-Body"/>
      </w:pPr>
      <w:r>
        <w:t xml:space="preserve"> </w:t>
      </w:r>
    </w:p>
    <w:p w:rsidR="006516ED" w:rsidRDefault="00227BCD">
      <w:pPr>
        <w:pStyle w:val="ProductList-Offering2HeadingNoBorder"/>
        <w:outlineLvl w:val="2"/>
      </w:pPr>
      <w:r>
        <w:t>Microsoft Operations Management and Security</w:t>
      </w:r>
      <w:r>
        <w:fldChar w:fldCharType="begin"/>
      </w:r>
      <w:r>
        <w:instrText xml:space="preserve"> TC "</w:instrText>
      </w:r>
      <w:bookmarkStart w:id="381" w:name="_Toc512600559"/>
      <w:r>
        <w:instrText>Microsoft Operations Management and Security</w:instrText>
      </w:r>
      <w:bookmarkEnd w:id="381"/>
      <w:r>
        <w:instrText>" \l 3</w:instrText>
      </w:r>
      <w:r>
        <w:fldChar w:fldCharType="end"/>
      </w:r>
    </w:p>
    <w:p w:rsidR="006516ED" w:rsidRDefault="00227BCD">
      <w:pPr>
        <w:pStyle w:val="ProductList-Body"/>
      </w:pPr>
      <w:r>
        <w:t xml:space="preserve"> </w:t>
      </w:r>
    </w:p>
    <w:p w:rsidR="006516ED" w:rsidRDefault="00227BCD">
      <w:pPr>
        <w:pStyle w:val="ProductList-Body"/>
      </w:pPr>
      <w:r>
        <w:t>For each Qualifying License, customer may purchase a combination of E1 and E2 From SA SLs up to the Eligible Quantity.</w:t>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3432"/>
        <w:gridCol w:w="3749"/>
        <w:gridCol w:w="3609"/>
      </w:tblGrid>
      <w:tr w:rsidR="006516E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From SA User SL</w:t>
            </w:r>
          </w:p>
        </w:tc>
        <w:tc>
          <w:tcPr>
            <w:tcW w:w="4160" w:type="dxa"/>
            <w:tcBorders>
              <w:top w:val="single" w:sz="4" w:space="0" w:color="0070C0"/>
            </w:tcBorders>
            <w:shd w:val="clear" w:color="auto" w:fill="0070C0"/>
          </w:tcPr>
          <w:p w:rsidR="006516ED" w:rsidRDefault="00227BCD">
            <w:pPr>
              <w:pStyle w:val="ProductList-TableBody"/>
            </w:pPr>
            <w:r>
              <w:rPr>
                <w:color w:val="FFFFFF"/>
              </w:rPr>
              <w:t>Qualifying License(s)</w:t>
            </w:r>
          </w:p>
        </w:tc>
        <w:tc>
          <w:tcPr>
            <w:tcW w:w="404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Eligible Quantity</w:t>
            </w:r>
          </w:p>
        </w:tc>
      </w:tr>
      <w:tr w:rsidR="006516ED">
        <w:tc>
          <w:tcPr>
            <w:tcW w:w="3800" w:type="dxa"/>
            <w:tcBorders>
              <w:top w:val="single" w:sz="4" w:space="0" w:color="6E6E6E"/>
              <w:left w:val="single" w:sz="4" w:space="0" w:color="6E6E6E"/>
              <w:bottom w:val="none" w:sz="4" w:space="0" w:color="6E6E6E"/>
            </w:tcBorders>
          </w:tcPr>
          <w:p w:rsidR="006516ED" w:rsidRDefault="00227BCD">
            <w:pPr>
              <w:pStyle w:val="ProductList-TableBody"/>
            </w:pPr>
            <w:r>
              <w:t>Operations Management and Security E1/E2 From SA</w:t>
            </w:r>
          </w:p>
        </w:tc>
        <w:tc>
          <w:tcPr>
            <w:tcW w:w="4160" w:type="dxa"/>
          </w:tcPr>
          <w:p w:rsidR="006516ED" w:rsidRDefault="00227BCD">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6516ED" w:rsidRDefault="00227BCD">
            <w:pPr>
              <w:pStyle w:val="ProductList-TableBody"/>
            </w:pPr>
            <w:r>
              <w:t>1/4 (requires a minimum of four qualifying licenses)</w:t>
            </w:r>
          </w:p>
        </w:tc>
      </w:tr>
      <w:tr w:rsidR="006516ED">
        <w:tc>
          <w:tcPr>
            <w:tcW w:w="3800" w:type="dxa"/>
            <w:tcBorders>
              <w:top w:val="none" w:sz="4" w:space="0" w:color="6E6E6E"/>
              <w:left w:val="single" w:sz="4" w:space="0" w:color="6E6E6E"/>
              <w:bottom w:val="single" w:sz="4" w:space="0" w:color="6E6E6E"/>
            </w:tcBorders>
          </w:tcPr>
          <w:p w:rsidR="006516ED" w:rsidRDefault="00227BCD">
            <w:pPr>
              <w:pStyle w:val="ProductList-TableBody"/>
            </w:pPr>
            <w:r>
              <w:t xml:space="preserve"> </w:t>
            </w:r>
          </w:p>
        </w:tc>
        <w:tc>
          <w:tcPr>
            <w:tcW w:w="4160" w:type="dxa"/>
          </w:tcPr>
          <w:p w:rsidR="006516ED" w:rsidRDefault="00227BCD">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6516ED" w:rsidRDefault="00227BCD">
            <w:pPr>
              <w:pStyle w:val="ProductList-TableBody"/>
            </w:pPr>
            <w:r>
              <w:t xml:space="preserve"> </w:t>
            </w:r>
          </w:p>
        </w:tc>
      </w:tr>
      <w:tr w:rsidR="006516ED">
        <w:tc>
          <w:tcPr>
            <w:tcW w:w="3800" w:type="dxa"/>
            <w:tcBorders>
              <w:top w:val="single" w:sz="4" w:space="0" w:color="6E6E6E"/>
              <w:left w:val="single" w:sz="4" w:space="0" w:color="6E6E6E"/>
              <w:bottom w:val="none" w:sz="4" w:space="0" w:color="6E6E6E"/>
            </w:tcBorders>
          </w:tcPr>
          <w:p w:rsidR="006516ED" w:rsidRDefault="00227BCD">
            <w:pPr>
              <w:pStyle w:val="ProductList-TableBody"/>
            </w:pPr>
            <w:r>
              <w:t>Operations Management and Security E1/E2 From SA</w:t>
            </w:r>
          </w:p>
        </w:tc>
        <w:tc>
          <w:tcPr>
            <w:tcW w:w="4160" w:type="dxa"/>
          </w:tcPr>
          <w:p w:rsidR="006516ED" w:rsidRDefault="00227BCD">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6516ED" w:rsidRDefault="00227BCD">
            <w:pPr>
              <w:pStyle w:val="ProductList-TableBody"/>
            </w:pPr>
            <w:r>
              <w:t>1</w:t>
            </w:r>
          </w:p>
        </w:tc>
      </w:tr>
      <w:tr w:rsidR="006516ED">
        <w:tc>
          <w:tcPr>
            <w:tcW w:w="3800" w:type="dxa"/>
            <w:tcBorders>
              <w:top w:val="none" w:sz="4" w:space="0" w:color="6E6E6E"/>
              <w:left w:val="single" w:sz="4" w:space="0" w:color="6E6E6E"/>
              <w:bottom w:val="single" w:sz="4" w:space="0" w:color="6E6E6E"/>
            </w:tcBorders>
          </w:tcPr>
          <w:p w:rsidR="006516ED" w:rsidRDefault="00227BCD">
            <w:pPr>
              <w:pStyle w:val="ProductList-TableBody"/>
            </w:pPr>
            <w:r>
              <w:t xml:space="preserve"> </w:t>
            </w:r>
          </w:p>
        </w:tc>
        <w:tc>
          <w:tcPr>
            <w:tcW w:w="4160" w:type="dxa"/>
          </w:tcPr>
          <w:p w:rsidR="006516ED" w:rsidRDefault="00227BCD">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6516ED" w:rsidRDefault="00227BCD">
            <w:pPr>
              <w:pStyle w:val="ProductList-TableBody"/>
            </w:pPr>
            <w:r>
              <w:t xml:space="preserve"> </w:t>
            </w:r>
          </w:p>
        </w:tc>
      </w:tr>
      <w:tr w:rsidR="006516ED">
        <w:tc>
          <w:tcPr>
            <w:tcW w:w="3800" w:type="dxa"/>
            <w:tcBorders>
              <w:top w:val="single" w:sz="4" w:space="0" w:color="6E6E6E"/>
              <w:left w:val="single" w:sz="4" w:space="0" w:color="6E6E6E"/>
              <w:bottom w:val="none" w:sz="4" w:space="0" w:color="6E6E6E"/>
            </w:tcBorders>
          </w:tcPr>
          <w:p w:rsidR="006516ED" w:rsidRDefault="00227BCD">
            <w:pPr>
              <w:pStyle w:val="ProductList-TableBody"/>
            </w:pPr>
            <w:r>
              <w:t>Operations Management and Security E1/E2 From SA</w:t>
            </w:r>
          </w:p>
        </w:tc>
        <w:tc>
          <w:tcPr>
            <w:tcW w:w="4160" w:type="dxa"/>
          </w:tcPr>
          <w:p w:rsidR="006516ED" w:rsidRDefault="00227BCD">
            <w:pPr>
              <w:pStyle w:val="ProductList-TableBody"/>
            </w:pPr>
            <w:r>
              <w:t>Core Infrastructure Server Suite Standard (2 processor)</w:t>
            </w:r>
          </w:p>
        </w:tc>
        <w:tc>
          <w:tcPr>
            <w:tcW w:w="4040" w:type="dxa"/>
            <w:tcBorders>
              <w:top w:val="single" w:sz="4" w:space="0" w:color="6E6E6E"/>
              <w:bottom w:val="none" w:sz="4" w:space="0" w:color="6E6E6E"/>
              <w:right w:val="single" w:sz="4" w:space="0" w:color="6E6E6E"/>
            </w:tcBorders>
          </w:tcPr>
          <w:p w:rsidR="006516ED" w:rsidRDefault="00227BCD">
            <w:pPr>
              <w:pStyle w:val="ProductList-TableBody"/>
            </w:pPr>
            <w:r>
              <w:t>2</w:t>
            </w:r>
          </w:p>
        </w:tc>
      </w:tr>
      <w:tr w:rsidR="006516ED">
        <w:tc>
          <w:tcPr>
            <w:tcW w:w="3800" w:type="dxa"/>
            <w:tcBorders>
              <w:top w:val="none" w:sz="4" w:space="0" w:color="6E6E6E"/>
              <w:left w:val="single" w:sz="4" w:space="0" w:color="6E6E6E"/>
              <w:bottom w:val="single" w:sz="4" w:space="0" w:color="6E6E6E"/>
            </w:tcBorders>
          </w:tcPr>
          <w:p w:rsidR="006516ED" w:rsidRDefault="00227BCD">
            <w:pPr>
              <w:pStyle w:val="ProductList-TableBody"/>
            </w:pPr>
            <w:r>
              <w:t xml:space="preserve"> </w:t>
            </w:r>
          </w:p>
        </w:tc>
        <w:tc>
          <w:tcPr>
            <w:tcW w:w="4160" w:type="dxa"/>
          </w:tcPr>
          <w:p w:rsidR="006516ED" w:rsidRDefault="00227BCD">
            <w:pPr>
              <w:pStyle w:val="ProductList-TableBody"/>
            </w:pPr>
            <w:r>
              <w:t>System Center Standard (2 processor)</w:t>
            </w:r>
          </w:p>
        </w:tc>
        <w:tc>
          <w:tcPr>
            <w:tcW w:w="4040" w:type="dxa"/>
            <w:tcBorders>
              <w:top w:val="none" w:sz="4" w:space="0" w:color="6E6E6E"/>
              <w:bottom w:val="single" w:sz="4" w:space="0" w:color="6E6E6E"/>
              <w:right w:val="single" w:sz="4" w:space="0" w:color="6E6E6E"/>
            </w:tcBorders>
          </w:tcPr>
          <w:p w:rsidR="006516ED" w:rsidRDefault="00227BCD">
            <w:pPr>
              <w:pStyle w:val="ProductList-TableBody"/>
            </w:pPr>
            <w:r>
              <w:t xml:space="preserve"> </w:t>
            </w:r>
          </w:p>
        </w:tc>
      </w:tr>
      <w:tr w:rsidR="006516ED">
        <w:tc>
          <w:tcPr>
            <w:tcW w:w="380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Operations Management and Security E1/E2 From SA</w:t>
            </w:r>
          </w:p>
        </w:tc>
        <w:tc>
          <w:tcPr>
            <w:tcW w:w="4160" w:type="dxa"/>
            <w:tcBorders>
              <w:left w:val="single" w:sz="4" w:space="0" w:color="6E6E6E"/>
              <w:right w:val="single" w:sz="4" w:space="0" w:color="6E6E6E"/>
            </w:tcBorders>
          </w:tcPr>
          <w:p w:rsidR="006516ED" w:rsidRDefault="00227BCD">
            <w:pPr>
              <w:pStyle w:val="ProductList-TableBody"/>
            </w:pPr>
            <w:r>
              <w:t>Core Infrastructure Server Suite Datacenter (2 processor)</w:t>
            </w:r>
          </w:p>
        </w:tc>
        <w:tc>
          <w:tcPr>
            <w:tcW w:w="404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8</w:t>
            </w:r>
          </w:p>
        </w:tc>
      </w:tr>
      <w:tr w:rsidR="006516ED">
        <w:tc>
          <w:tcPr>
            <w:tcW w:w="380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4160" w:type="dxa"/>
            <w:tcBorders>
              <w:left w:val="single" w:sz="4" w:space="0" w:color="6E6E6E"/>
              <w:bottom w:val="single" w:sz="4" w:space="0" w:color="6E6E6E"/>
              <w:right w:val="single" w:sz="4" w:space="0" w:color="6E6E6E"/>
            </w:tcBorders>
          </w:tcPr>
          <w:p w:rsidR="006516ED" w:rsidRDefault="00227BCD">
            <w:pPr>
              <w:pStyle w:val="ProductList-TableBody"/>
            </w:pPr>
            <w:r>
              <w:t>System Center Datacenter (2 processor)</w:t>
            </w:r>
          </w:p>
        </w:tc>
        <w:tc>
          <w:tcPr>
            <w:tcW w:w="404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Offering2HeadingNoBorder"/>
        <w:outlineLvl w:val="2"/>
      </w:pPr>
      <w:r>
        <w:t>Microsoft 365</w:t>
      </w:r>
      <w:r>
        <w:fldChar w:fldCharType="begin"/>
      </w:r>
      <w:r>
        <w:instrText xml:space="preserve"> TC "</w:instrText>
      </w:r>
      <w:bookmarkStart w:id="382" w:name="_Toc512600560"/>
      <w:r>
        <w:instrText>Microsoft 365</w:instrText>
      </w:r>
      <w:bookmarkEnd w:id="382"/>
      <w:r>
        <w:instrText xml:space="preserve"> " \l 3</w:instrText>
      </w:r>
      <w:r>
        <w:fldChar w:fldCharType="end"/>
      </w:r>
    </w:p>
    <w:p w:rsidR="006516ED" w:rsidRDefault="00227BCD">
      <w:pPr>
        <w:pStyle w:val="ProductList-Body"/>
      </w:pPr>
      <w:r>
        <w:t xml:space="preserve"> </w:t>
      </w:r>
    </w:p>
    <w:p w:rsidR="006516ED" w:rsidRDefault="00227BCD">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Enterprise E3/E5, Enterprise Mobility + Security E3/E5, and Windows 10 Enterprise E3/E5 Per User. </w:t>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526"/>
        <w:gridCol w:w="5264"/>
      </w:tblGrid>
      <w:tr w:rsidR="006516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SA for the Windows Desktop Operating System, and</w:t>
            </w:r>
          </w:p>
          <w:p w:rsidR="006516ED" w:rsidRDefault="00227BCD">
            <w:pPr>
              <w:pStyle w:val="ProductList-TableBody"/>
            </w:pPr>
            <w:r>
              <w:t>Core/Enterprise CAL Suite, and</w:t>
            </w:r>
          </w:p>
          <w:p w:rsidR="006516ED" w:rsidRDefault="00227BCD">
            <w:pPr>
              <w:pStyle w:val="ProductList-TableBody"/>
            </w:pPr>
            <w:r>
              <w:t>Office Professional Plus</w:t>
            </w:r>
          </w:p>
        </w:tc>
      </w:tr>
    </w:tbl>
    <w:p w:rsidR="006516ED" w:rsidRDefault="00227BCD">
      <w:pPr>
        <w:pStyle w:val="ProductList-Body"/>
      </w:pPr>
      <w:r>
        <w:t xml:space="preserve"> </w:t>
      </w:r>
    </w:p>
    <w:p w:rsidR="006516ED" w:rsidRDefault="00227BCD">
      <w:pPr>
        <w:pStyle w:val="ProductList-Offering2HeadingNoBorder"/>
        <w:outlineLvl w:val="2"/>
      </w:pPr>
      <w:r>
        <w:t>Enterprise Mobility + Security</w:t>
      </w:r>
      <w:r>
        <w:fldChar w:fldCharType="begin"/>
      </w:r>
      <w:r>
        <w:instrText xml:space="preserve"> TC "</w:instrText>
      </w:r>
      <w:bookmarkStart w:id="383" w:name="_Toc512600561"/>
      <w:r>
        <w:instrText>Enterprise Mobility + Security</w:instrText>
      </w:r>
      <w:bookmarkEnd w:id="383"/>
      <w:r>
        <w:instrText xml:space="preserve"> " \l 3</w:instrText>
      </w:r>
      <w:r>
        <w:fldChar w:fldCharType="end"/>
      </w:r>
    </w:p>
    <w:p w:rsidR="006516ED" w:rsidRDefault="00227BCD">
      <w:pPr>
        <w:pStyle w:val="ProductList-Body"/>
      </w:pPr>
      <w:r>
        <w:t xml:space="preserve"> </w:t>
      </w:r>
    </w:p>
    <w:p w:rsidR="006516ED" w:rsidRDefault="00227BCD">
      <w:pPr>
        <w:pStyle w:val="ProductList-Body"/>
      </w:pPr>
      <w:r>
        <w:t>Enterprise Mobility + Security From SA User SLs qualify Customer for SA Benefits based on the Qualifying Licenses.</w:t>
      </w:r>
    </w:p>
    <w:p w:rsidR="006516ED" w:rsidRDefault="00227BCD">
      <w:pPr>
        <w:pStyle w:val="ProductList-Body"/>
      </w:pPr>
      <w:r>
        <w:t xml:space="preserve"> </w:t>
      </w:r>
    </w:p>
    <w:p w:rsidR="006516ED" w:rsidRDefault="00227BCD">
      <w:pPr>
        <w:pStyle w:val="ProductList-Body"/>
      </w:pPr>
      <w:r>
        <w:t>From SA User SLs require the corresponding CAL Suite Bridges or USLs listed below:</w:t>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3694"/>
        <w:gridCol w:w="3695"/>
        <w:gridCol w:w="3401"/>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6516ED" w:rsidRDefault="00227BCD">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Required CAL Suite Bridge or USL</w:t>
            </w:r>
          </w:p>
        </w:tc>
      </w:tr>
      <w:tr w:rsidR="006516ED">
        <w:tc>
          <w:tcPr>
            <w:tcW w:w="416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Core CAL Bridge for Enterprise Mobility + Security or Office 365 Enterprise/Government E1, E3, E5</w:t>
            </w:r>
          </w:p>
        </w:tc>
      </w:tr>
      <w:tr w:rsidR="006516ED">
        <w:tc>
          <w:tcPr>
            <w:tcW w:w="416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Enterprise CAL Bridge for Enterprise Mobility + Security or Office 365 Enterprise/Government E3, E5</w:t>
            </w:r>
          </w:p>
        </w:tc>
      </w:tr>
    </w:tbl>
    <w:p w:rsidR="006516ED" w:rsidRDefault="00227BCD">
      <w:pPr>
        <w:pStyle w:val="ProductList-Body"/>
      </w:pPr>
      <w:r>
        <w:t xml:space="preserve"> </w:t>
      </w:r>
    </w:p>
    <w:p w:rsidR="006516ED" w:rsidRDefault="00227BCD">
      <w:pPr>
        <w:pStyle w:val="ProductList-Offering2HeadingNoBorder"/>
        <w:outlineLvl w:val="2"/>
      </w:pPr>
      <w:r>
        <w:t>Microsoft  Dynamics 365 Services</w:t>
      </w:r>
      <w:r>
        <w:fldChar w:fldCharType="begin"/>
      </w:r>
      <w:r>
        <w:instrText xml:space="preserve"> TC "</w:instrText>
      </w:r>
      <w:bookmarkStart w:id="384" w:name="_Toc512600562"/>
      <w:r>
        <w:instrText>Microsoft  Dynamics 365 Services</w:instrText>
      </w:r>
      <w:bookmarkEnd w:id="384"/>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516"/>
        <w:gridCol w:w="5274"/>
      </w:tblGrid>
      <w:tr w:rsidR="006516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24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Task CAL</w:t>
            </w:r>
          </w:p>
        </w:tc>
      </w:tr>
      <w:tr w:rsidR="006516ED">
        <w:tc>
          <w:tcPr>
            <w:tcW w:w="624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Self Serve CAL</w:t>
            </w:r>
          </w:p>
        </w:tc>
      </w:tr>
      <w:tr w:rsidR="006516ED">
        <w:tc>
          <w:tcPr>
            <w:tcW w:w="6240" w:type="dxa"/>
            <w:tcBorders>
              <w:top w:val="none" w:sz="4" w:space="0" w:color="6E6E6E"/>
              <w:left w:val="single" w:sz="4" w:space="0" w:color="6E6E6E"/>
              <w:bottom w:val="non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Essentials CAL</w:t>
            </w:r>
          </w:p>
        </w:tc>
      </w:tr>
      <w:tr w:rsidR="006516ED">
        <w:tc>
          <w:tcPr>
            <w:tcW w:w="624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Team Members On-premises CAL</w:t>
            </w:r>
          </w:p>
        </w:tc>
      </w:tr>
      <w:tr w:rsidR="006516ED">
        <w:tc>
          <w:tcPr>
            <w:tcW w:w="624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Task CAL (Device)</w:t>
            </w:r>
          </w:p>
        </w:tc>
      </w:tr>
      <w:tr w:rsidR="006516ED">
        <w:tc>
          <w:tcPr>
            <w:tcW w:w="624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Operations Device CAL</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Operations Activity CAL</w:t>
            </w:r>
          </w:p>
        </w:tc>
      </w:tr>
      <w:tr w:rsidR="006516ED">
        <w:tc>
          <w:tcPr>
            <w:tcW w:w="624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Functional/Enterprise CAL</w:t>
            </w:r>
          </w:p>
        </w:tc>
      </w:tr>
      <w:tr w:rsidR="006516ED">
        <w:tc>
          <w:tcPr>
            <w:tcW w:w="624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Operations CAL</w:t>
            </w:r>
          </w:p>
        </w:tc>
      </w:tr>
      <w:tr w:rsidR="006516ED">
        <w:tc>
          <w:tcPr>
            <w:tcW w:w="624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Functional/Enterprise CAL</w:t>
            </w:r>
          </w:p>
        </w:tc>
      </w:tr>
      <w:tr w:rsidR="006516ED">
        <w:tc>
          <w:tcPr>
            <w:tcW w:w="624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Operations CAL</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AX Enterprise CAL</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Basic CAL</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Sales On-premises CAL</w:t>
            </w:r>
          </w:p>
        </w:tc>
      </w:tr>
      <w:tr w:rsidR="006516ED">
        <w:tc>
          <w:tcPr>
            <w:tcW w:w="624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Basic CAL</w:t>
            </w:r>
          </w:p>
        </w:tc>
      </w:tr>
      <w:tr w:rsidR="006516ED">
        <w:tc>
          <w:tcPr>
            <w:tcW w:w="624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Sales On-premises CAL</w:t>
            </w:r>
          </w:p>
        </w:tc>
      </w:tr>
      <w:tr w:rsidR="006516ED">
        <w:tc>
          <w:tcPr>
            <w:tcW w:w="624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Basic CAL</w:t>
            </w:r>
          </w:p>
        </w:tc>
      </w:tr>
      <w:tr w:rsidR="006516ED">
        <w:tc>
          <w:tcPr>
            <w:tcW w:w="624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Customer Service On-premises CAL</w:t>
            </w:r>
          </w:p>
        </w:tc>
      </w:tr>
      <w:tr w:rsidR="006516ED">
        <w:tc>
          <w:tcPr>
            <w:tcW w:w="624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Basic CAL</w:t>
            </w:r>
          </w:p>
        </w:tc>
      </w:tr>
      <w:tr w:rsidR="006516ED">
        <w:tc>
          <w:tcPr>
            <w:tcW w:w="624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Customer Service On-premises CAL</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for Sales On-premises CAL</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Microsoft Dynamics CRM Professional CAL</w:t>
            </w:r>
          </w:p>
        </w:tc>
      </w:tr>
    </w:tbl>
    <w:p w:rsidR="006516ED" w:rsidRDefault="00227BCD">
      <w:pPr>
        <w:pStyle w:val="ProductList-Body"/>
      </w:pPr>
      <w:r>
        <w:t xml:space="preserve"> </w:t>
      </w:r>
    </w:p>
    <w:p w:rsidR="006516ED" w:rsidRDefault="00227BCD">
      <w:pPr>
        <w:pStyle w:val="ProductList-Offering2HeadingNoBorder"/>
        <w:outlineLvl w:val="2"/>
      </w:pPr>
      <w:r>
        <w:t>Office 365 Applications</w:t>
      </w:r>
      <w:r>
        <w:fldChar w:fldCharType="begin"/>
      </w:r>
      <w:r>
        <w:instrText xml:space="preserve"> TC "</w:instrText>
      </w:r>
      <w:bookmarkStart w:id="385" w:name="_Toc512600563"/>
      <w:r>
        <w:instrText>Office 365 Applications</w:instrText>
      </w:r>
      <w:bookmarkEnd w:id="385"/>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534"/>
        <w:gridCol w:w="5256"/>
      </w:tblGrid>
      <w:tr w:rsidR="006516E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Office Professional Plus</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Visio Professional</w:t>
            </w:r>
          </w:p>
        </w:tc>
      </w:tr>
      <w:tr w:rsidR="006516ED">
        <w:tc>
          <w:tcPr>
            <w:tcW w:w="624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Visio Standard</w:t>
            </w:r>
          </w:p>
        </w:tc>
      </w:tr>
    </w:tbl>
    <w:p w:rsidR="006516ED" w:rsidRDefault="00227BCD">
      <w:pPr>
        <w:pStyle w:val="ProductList-Body"/>
      </w:pPr>
      <w:r>
        <w:t xml:space="preserve"> </w:t>
      </w:r>
    </w:p>
    <w:p w:rsidR="006516ED" w:rsidRDefault="00227BCD">
      <w:pPr>
        <w:pStyle w:val="ProductList-Offering2HeadingNoBorder"/>
        <w:outlineLvl w:val="2"/>
      </w:pPr>
      <w:r>
        <w:t>Office 365 Suites</w:t>
      </w:r>
      <w:r>
        <w:fldChar w:fldCharType="begin"/>
      </w:r>
      <w:r>
        <w:instrText xml:space="preserve"> TC "</w:instrText>
      </w:r>
      <w:bookmarkStart w:id="386" w:name="_Toc512600564"/>
      <w:r>
        <w:instrText>Office 365 Suites</w:instrText>
      </w:r>
      <w:bookmarkEnd w:id="386"/>
      <w:r>
        <w:instrText>" \l 3</w:instrText>
      </w:r>
      <w:r>
        <w:fldChar w:fldCharType="end"/>
      </w:r>
    </w:p>
    <w:p w:rsidR="006516ED" w:rsidRDefault="00227BCD">
      <w:pPr>
        <w:pStyle w:val="ProductList-Body"/>
      </w:pPr>
      <w:r>
        <w:t xml:space="preserve"> </w:t>
      </w:r>
    </w:p>
    <w:p w:rsidR="006516ED" w:rsidRDefault="00227BCD">
      <w:pPr>
        <w:pStyle w:val="ProductList-Body"/>
      </w:pPr>
      <w:r>
        <w:t>Office 365 (Enterprise E1, E3, E5 and Government E1, E3, E4) From SA User SLs provide the same SA Benefits as the Qualifying Licenses.</w:t>
      </w:r>
    </w:p>
    <w:p w:rsidR="006516ED" w:rsidRDefault="00227BCD">
      <w:pPr>
        <w:pStyle w:val="ProductList-Body"/>
      </w:pPr>
      <w:r>
        <w:t xml:space="preserve"> </w:t>
      </w:r>
    </w:p>
    <w:p w:rsidR="006516ED" w:rsidRDefault="00227BCD">
      <w:pPr>
        <w:pStyle w:val="ProductList-Body"/>
      </w:pPr>
      <w:r>
        <w:t>From SA User SLs require the corresponding CAL Suite Bridges or USLs listed below:</w:t>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3780"/>
        <w:gridCol w:w="3361"/>
        <w:gridCol w:w="3649"/>
      </w:tblGrid>
      <w:tr w:rsidR="006516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From SA User SL</w:t>
            </w:r>
          </w:p>
        </w:tc>
        <w:tc>
          <w:tcPr>
            <w:tcW w:w="3800" w:type="dxa"/>
            <w:tcBorders>
              <w:top w:val="single" w:sz="4" w:space="0" w:color="0070C0"/>
            </w:tcBorders>
            <w:shd w:val="clear" w:color="auto" w:fill="0070C0"/>
          </w:tcPr>
          <w:p w:rsidR="006516ED" w:rsidRDefault="00227BCD">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Required CAL Suite Bridge or USL</w:t>
            </w:r>
          </w:p>
        </w:tc>
      </w:tr>
      <w:tr w:rsidR="006516ED">
        <w:tc>
          <w:tcPr>
            <w:tcW w:w="4160" w:type="dxa"/>
            <w:tcBorders>
              <w:top w:val="single" w:sz="4" w:space="0" w:color="6E6E6E"/>
              <w:left w:val="single" w:sz="4" w:space="0" w:color="6E6E6E"/>
              <w:bottom w:val="single" w:sz="4" w:space="0" w:color="6E6E6E"/>
            </w:tcBorders>
          </w:tcPr>
          <w:p w:rsidR="006516ED" w:rsidRDefault="00227BCD">
            <w:pPr>
              <w:pStyle w:val="ProductList-TableBody"/>
            </w:pPr>
            <w:r>
              <w:t>Office 365 Enterprise/Government E1 From SA</w:t>
            </w:r>
          </w:p>
        </w:tc>
        <w:tc>
          <w:tcPr>
            <w:tcW w:w="3800" w:type="dxa"/>
          </w:tcPr>
          <w:p w:rsidR="006516ED" w:rsidRDefault="00227BCD">
            <w:pPr>
              <w:pStyle w:val="ProductList-TableBody"/>
            </w:pPr>
            <w:r>
              <w:t>Core CAL Suite</w:t>
            </w:r>
          </w:p>
        </w:tc>
        <w:tc>
          <w:tcPr>
            <w:tcW w:w="4160" w:type="dxa"/>
            <w:tcBorders>
              <w:top w:val="single" w:sz="4" w:space="0" w:color="6E6E6E"/>
              <w:bottom w:val="none" w:sz="4" w:space="0" w:color="6E6E6E"/>
              <w:right w:val="single" w:sz="4" w:space="0" w:color="6E6E6E"/>
            </w:tcBorders>
          </w:tcPr>
          <w:p w:rsidR="006516ED" w:rsidRDefault="00227BCD">
            <w:pPr>
              <w:pStyle w:val="ProductList-TableBody"/>
            </w:pPr>
            <w:r>
              <w:t>Core CAL Bridge for Office 365 or</w:t>
            </w:r>
          </w:p>
          <w:p w:rsidR="006516ED" w:rsidRDefault="00227BCD">
            <w:pPr>
              <w:pStyle w:val="ProductList-TableBody"/>
            </w:pPr>
            <w:r>
              <w:t>Enterprise Mobility + Security</w:t>
            </w:r>
          </w:p>
        </w:tc>
      </w:tr>
      <w:tr w:rsidR="006516ED">
        <w:tc>
          <w:tcPr>
            <w:tcW w:w="4160" w:type="dxa"/>
            <w:tcBorders>
              <w:top w:val="single" w:sz="4" w:space="0" w:color="6E6E6E"/>
              <w:left w:val="single" w:sz="4" w:space="0" w:color="6E6E6E"/>
              <w:bottom w:val="single" w:sz="4" w:space="0" w:color="6E6E6E"/>
            </w:tcBorders>
          </w:tcPr>
          <w:p w:rsidR="006516ED" w:rsidRDefault="00227BCD">
            <w:pPr>
              <w:pStyle w:val="ProductList-TableBody"/>
            </w:pPr>
            <w:r>
              <w:t>Office 365 (Enterprise E3, E5 &amp; Government E3, E4) From SA</w:t>
            </w:r>
          </w:p>
        </w:tc>
        <w:tc>
          <w:tcPr>
            <w:tcW w:w="3800" w:type="dxa"/>
          </w:tcPr>
          <w:p w:rsidR="006516ED" w:rsidRDefault="00227BCD">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rsidR="006516ED" w:rsidRDefault="00227BCD">
            <w:pPr>
              <w:pStyle w:val="ProductList-TableBody"/>
            </w:pPr>
            <w:r>
              <w:t xml:space="preserve"> </w:t>
            </w:r>
          </w:p>
        </w:tc>
      </w:tr>
      <w:tr w:rsidR="006516ED">
        <w:tc>
          <w:tcPr>
            <w:tcW w:w="4160" w:type="dxa"/>
            <w:tcBorders>
              <w:top w:val="single" w:sz="4" w:space="0" w:color="6E6E6E"/>
              <w:left w:val="single" w:sz="4" w:space="0" w:color="6E6E6E"/>
              <w:bottom w:val="single" w:sz="4" w:space="0" w:color="6E6E6E"/>
            </w:tcBorders>
          </w:tcPr>
          <w:p w:rsidR="006516ED" w:rsidRDefault="00227BCD">
            <w:pPr>
              <w:pStyle w:val="ProductList-TableBody"/>
            </w:pPr>
            <w:r>
              <w:t>Office 365 (Enterprise E3, E5 &amp; Government E3, E4) From SA</w:t>
            </w:r>
          </w:p>
        </w:tc>
        <w:tc>
          <w:tcPr>
            <w:tcW w:w="3800" w:type="dxa"/>
          </w:tcPr>
          <w:p w:rsidR="006516ED" w:rsidRDefault="00227BCD">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rsidR="006516ED" w:rsidRDefault="00227BCD">
            <w:pPr>
              <w:pStyle w:val="ProductList-TableBody"/>
            </w:pPr>
            <w:r>
              <w:t>Enterprise CAL Bridge for Office 365 or</w:t>
            </w:r>
          </w:p>
          <w:p w:rsidR="006516ED" w:rsidRDefault="00227BCD">
            <w:pPr>
              <w:pStyle w:val="ProductList-TableBody"/>
            </w:pPr>
            <w:r>
              <w:t>Enterprise Mobility + Security</w:t>
            </w:r>
          </w:p>
        </w:tc>
      </w:tr>
    </w:tbl>
    <w:p w:rsidR="006516ED" w:rsidRDefault="00227BCD">
      <w:pPr>
        <w:pStyle w:val="ProductList-Body"/>
      </w:pPr>
      <w:r>
        <w:t xml:space="preserve"> </w:t>
      </w:r>
    </w:p>
    <w:p w:rsidR="006516ED" w:rsidRDefault="00227BCD">
      <w:pPr>
        <w:pStyle w:val="ProductList-Offering2HeadingNoBorder"/>
        <w:outlineLvl w:val="2"/>
      </w:pPr>
      <w:r>
        <w:t>Project Online</w:t>
      </w:r>
      <w:r>
        <w:fldChar w:fldCharType="begin"/>
      </w:r>
      <w:r>
        <w:instrText xml:space="preserve"> TC "</w:instrText>
      </w:r>
      <w:bookmarkStart w:id="387" w:name="_Toc512600565"/>
      <w:r>
        <w:instrText>Project Online</w:instrText>
      </w:r>
      <w:bookmarkEnd w:id="387"/>
      <w:r>
        <w:instrText>" \l 3</w:instrText>
      </w:r>
      <w:r>
        <w:fldChar w:fldCharType="end"/>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5447"/>
        <w:gridCol w:w="5343"/>
      </w:tblGrid>
      <w:tr w:rsidR="006516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16ED" w:rsidRDefault="00227BC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6516ED" w:rsidRDefault="00227BCD">
            <w:pPr>
              <w:pStyle w:val="ProductList-TableBody"/>
            </w:pPr>
            <w:r>
              <w:rPr>
                <w:color w:val="FFFFFF"/>
              </w:rPr>
              <w:t>Qualifying License(s)</w:t>
            </w:r>
          </w:p>
        </w:tc>
      </w:tr>
      <w:tr w:rsidR="006516ED">
        <w:tc>
          <w:tcPr>
            <w:tcW w:w="612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Project Professional</w:t>
            </w:r>
          </w:p>
        </w:tc>
      </w:tr>
      <w:tr w:rsidR="006516ED">
        <w:tc>
          <w:tcPr>
            <w:tcW w:w="612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Project Server CAL</w:t>
            </w:r>
          </w:p>
        </w:tc>
      </w:tr>
      <w:tr w:rsidR="006516ED">
        <w:tc>
          <w:tcPr>
            <w:tcW w:w="6120" w:type="dxa"/>
            <w:tcBorders>
              <w:top w:val="single" w:sz="4" w:space="0" w:color="6E6E6E"/>
              <w:left w:val="single" w:sz="4" w:space="0" w:color="6E6E6E"/>
              <w:bottom w:val="none" w:sz="4" w:space="0" w:color="6E6E6E"/>
              <w:right w:val="single" w:sz="4" w:space="0" w:color="6E6E6E"/>
            </w:tcBorders>
          </w:tcPr>
          <w:p w:rsidR="006516ED" w:rsidRDefault="00227BC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Project Professional</w:t>
            </w:r>
          </w:p>
        </w:tc>
      </w:tr>
      <w:tr w:rsidR="006516ED">
        <w:tc>
          <w:tcPr>
            <w:tcW w:w="6120" w:type="dxa"/>
            <w:tcBorders>
              <w:top w:val="none" w:sz="4" w:space="0" w:color="6E6E6E"/>
              <w:left w:val="single" w:sz="4" w:space="0" w:color="6E6E6E"/>
              <w:bottom w:val="single" w:sz="4" w:space="0" w:color="6E6E6E"/>
              <w:right w:val="single" w:sz="4" w:space="0" w:color="6E6E6E"/>
            </w:tcBorders>
          </w:tcPr>
          <w:p w:rsidR="006516ED" w:rsidRDefault="00227BC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6516ED" w:rsidRDefault="00227BCD">
            <w:pPr>
              <w:pStyle w:val="ProductList-TableBody"/>
            </w:pPr>
            <w:r>
              <w:t>Project Server CAL</w:t>
            </w:r>
          </w:p>
        </w:tc>
      </w:tr>
    </w:tbl>
    <w:p w:rsidR="006516ED" w:rsidRDefault="00227BCD">
      <w:pPr>
        <w:pStyle w:val="ProductList-SectionHeading"/>
        <w:pageBreakBefore/>
        <w:outlineLvl w:val="0"/>
      </w:pPr>
      <w:bookmarkStart w:id="388" w:name="_Sec562"/>
      <w:bookmarkEnd w:id="359"/>
      <w:r>
        <w:t>Appendix D – Professional Services</w:t>
      </w:r>
      <w:r>
        <w:fldChar w:fldCharType="begin"/>
      </w:r>
      <w:r>
        <w:instrText xml:space="preserve"> TC "</w:instrText>
      </w:r>
      <w:bookmarkStart w:id="389" w:name="_Toc512600566"/>
      <w:r>
        <w:instrText>Appendix D – Professional Services</w:instrText>
      </w:r>
      <w:bookmarkEnd w:id="389"/>
      <w:r>
        <w:instrText>" \l 1</w:instrText>
      </w:r>
      <w:r>
        <w:fldChar w:fldCharType="end"/>
      </w:r>
    </w:p>
    <w:p w:rsidR="006516ED" w:rsidRDefault="00227BCD">
      <w:pPr>
        <w:pStyle w:val="ProductList-Body"/>
      </w:pPr>
      <w:r>
        <w:t>The Professional Services available through Microsoft Volume Licensing are described below.</w:t>
      </w:r>
    </w:p>
    <w:p w:rsidR="006516ED" w:rsidRDefault="00227BCD">
      <w:pPr>
        <w:pStyle w:val="ProductList-Offering1Heading"/>
        <w:outlineLvl w:val="1"/>
      </w:pPr>
      <w:bookmarkStart w:id="390" w:name="_Sec565"/>
      <w:r>
        <w:t>Microsoft Premier Support Offerings</w:t>
      </w:r>
      <w:bookmarkEnd w:id="390"/>
      <w:r>
        <w:fldChar w:fldCharType="begin"/>
      </w:r>
      <w:r>
        <w:instrText xml:space="preserve"> TC "</w:instrText>
      </w:r>
      <w:bookmarkStart w:id="391" w:name="_Toc512600567"/>
      <w:r>
        <w:instrText>Microsoft Premier Support Offerings</w:instrText>
      </w:r>
      <w:bookmarkEnd w:id="391"/>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6516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jc w:val="center"/>
            </w:pPr>
            <w:r>
              <w:rPr>
                <w:color w:val="FFFFFF"/>
              </w:rPr>
              <w:t>Premier Plus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Monthly</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Up to 10 hours</w:t>
            </w:r>
          </w:p>
          <w:p w:rsidR="006516ED" w:rsidRDefault="00227BCD">
            <w:pPr>
              <w:pStyle w:val="ProductList-TableBody"/>
            </w:pPr>
            <w:r>
              <w:t>+1 Health Check</w:t>
            </w:r>
          </w:p>
          <w:p w:rsidR="006516ED" w:rsidRDefault="00227BC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Up to 160 hours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Up to 140 hours</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jc w:val="center"/>
            </w:pPr>
            <w:r>
              <w:t>X</w:t>
            </w:r>
          </w:p>
        </w:tc>
      </w:tr>
      <w:tr w:rsidR="006516ED">
        <w:tc>
          <w:tcPr>
            <w:tcW w:w="404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Packs of 20</w:t>
            </w:r>
          </w:p>
        </w:tc>
      </w:tr>
    </w:tbl>
    <w:p w:rsidR="006516ED" w:rsidRDefault="00227BCD">
      <w:pPr>
        <w:pStyle w:val="ProductList-Body"/>
      </w:pPr>
      <w:r>
        <w:rPr>
          <w:vertAlign w:val="superscript"/>
        </w:rPr>
        <w:t xml:space="preserve">1 </w:t>
      </w:r>
      <w:r>
        <w:rPr>
          <w:i/>
        </w:rPr>
        <w:t>Business Hours are defined locally.</w:t>
      </w:r>
    </w:p>
    <w:p w:rsidR="006516ED" w:rsidRDefault="00227BCD">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6516E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Customer's Expected Response</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Catastrophic business impact: </w:t>
            </w:r>
          </w:p>
          <w:p w:rsidR="006516ED" w:rsidRDefault="00227BCD">
            <w:pPr>
              <w:pStyle w:val="ProductList-TableBody"/>
            </w:pPr>
            <w:r>
              <w:t>Complete loss of a core (mission critical) business process and work cannot reasonably continue</w:t>
            </w:r>
          </w:p>
          <w:p w:rsidR="006516ED" w:rsidRDefault="00227BCD">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1st call response in 1 hour or less</w:t>
            </w:r>
          </w:p>
          <w:p w:rsidR="006516ED" w:rsidRDefault="00227BCD">
            <w:pPr>
              <w:pStyle w:val="ProductList-TableBody"/>
            </w:pPr>
            <w:r>
              <w:t>Microsoft’s Resources at customer site as soon as possible.</w:t>
            </w:r>
          </w:p>
          <w:p w:rsidR="006516ED" w:rsidRDefault="00227BCD">
            <w:pPr>
              <w:pStyle w:val="ProductList-TableBody"/>
            </w:pPr>
            <w:r>
              <w:t>Continuous effort on a 24x7 basis</w:t>
            </w:r>
          </w:p>
          <w:p w:rsidR="006516ED" w:rsidRDefault="00227BCD">
            <w:pPr>
              <w:pStyle w:val="ProductList-TableBody"/>
            </w:pPr>
            <w:r>
              <w:t>Rapid Escalation within Microsoft to Product teams</w:t>
            </w:r>
          </w:p>
          <w:p w:rsidR="006516ED" w:rsidRDefault="00227BCD">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Notification of Customer Senior executives </w:t>
            </w:r>
          </w:p>
          <w:p w:rsidR="006516ED" w:rsidRDefault="00227BCD">
            <w:pPr>
              <w:pStyle w:val="ProductList-TableBody"/>
            </w:pPr>
            <w:r>
              <w:t>Allocation of appropriate resources to sustain continuous effort on a 24x7 basis</w:t>
            </w:r>
            <w:r>
              <w:rPr>
                <w:vertAlign w:val="superscript"/>
              </w:rPr>
              <w:t>2</w:t>
            </w:r>
          </w:p>
          <w:p w:rsidR="006516ED" w:rsidRDefault="00227BCD">
            <w:pPr>
              <w:pStyle w:val="ProductList-TableBody"/>
            </w:pPr>
            <w:r>
              <w:t>Rapid access and response from change control authority</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Critical business impact: </w:t>
            </w:r>
          </w:p>
          <w:p w:rsidR="006516ED" w:rsidRDefault="00227BCD">
            <w:pPr>
              <w:pStyle w:val="ProductList-TableBody"/>
            </w:pPr>
            <w:r>
              <w:t>Significant loss or degradation of services</w:t>
            </w:r>
          </w:p>
          <w:p w:rsidR="006516ED" w:rsidRDefault="00227BCD">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1st call response in 1 hour or less</w:t>
            </w:r>
          </w:p>
          <w:p w:rsidR="006516ED" w:rsidRDefault="00227BCD">
            <w:pPr>
              <w:pStyle w:val="ProductList-TableBody"/>
            </w:pPr>
            <w:r>
              <w:t>Microsoft’s Resources at Customer site as required.</w:t>
            </w:r>
          </w:p>
          <w:p w:rsidR="006516ED" w:rsidRDefault="00227BCD">
            <w:pPr>
              <w:pStyle w:val="ProductList-TableBody"/>
            </w:pPr>
            <w:r>
              <w:t>Continuous effort on a 24x7 basis</w:t>
            </w:r>
          </w:p>
          <w:p w:rsidR="006516ED" w:rsidRDefault="00227BCD">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Allocation of appropriate resources to sustain continuous effort on a 24x7 basis</w:t>
            </w:r>
            <w:r>
              <w:rPr>
                <w:vertAlign w:val="superscript"/>
              </w:rPr>
              <w:t>2</w:t>
            </w:r>
          </w:p>
          <w:p w:rsidR="006516ED" w:rsidRDefault="00227BCD">
            <w:pPr>
              <w:pStyle w:val="ProductList-TableBody"/>
            </w:pPr>
            <w:r>
              <w:t>Rapid access and response from change control authority</w:t>
            </w:r>
          </w:p>
          <w:p w:rsidR="006516ED" w:rsidRDefault="00227BCD">
            <w:pPr>
              <w:pStyle w:val="ProductList-TableBody"/>
            </w:pPr>
            <w:r>
              <w:t>Management notification</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Moderate business impact: </w:t>
            </w:r>
          </w:p>
          <w:p w:rsidR="006516ED" w:rsidRDefault="00227BCD">
            <w:pPr>
              <w:pStyle w:val="ProductList-TableBody"/>
            </w:pPr>
            <w:r>
              <w:t>Moderate loss or degradation of services but work can reasonably continue in an impaired manner.</w:t>
            </w:r>
          </w:p>
          <w:p w:rsidR="006516ED" w:rsidRDefault="00227BCD">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1st call response in 2 hours or less</w:t>
            </w:r>
          </w:p>
          <w:p w:rsidR="006516ED" w:rsidRDefault="00227BCD">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Allocation of appropriate resources to sustain Business Hours</w:t>
            </w:r>
            <w:r>
              <w:rPr>
                <w:vertAlign w:val="superscript"/>
              </w:rPr>
              <w:t>1</w:t>
            </w:r>
            <w:r>
              <w:t xml:space="preserve"> continuous effort</w:t>
            </w:r>
          </w:p>
          <w:p w:rsidR="006516ED" w:rsidRDefault="00227BCD">
            <w:pPr>
              <w:pStyle w:val="ProductList-TableBody"/>
            </w:pPr>
            <w:r>
              <w:t>Access and response from change control authority within 4 Business Hours</w:t>
            </w:r>
            <w:r>
              <w:rPr>
                <w:vertAlign w:val="superscript"/>
              </w:rPr>
              <w:t>1</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Minimum business impact: </w:t>
            </w:r>
          </w:p>
          <w:p w:rsidR="006516ED" w:rsidRDefault="00227BCD">
            <w:pPr>
              <w:pStyle w:val="ProductList-TableBody"/>
            </w:pPr>
            <w:r>
              <w:t>Substantially functioning with minor or no impediments of services.</w:t>
            </w:r>
          </w:p>
          <w:p w:rsidR="006516ED" w:rsidRDefault="00227BCD">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1st call response in 4 hours or less</w:t>
            </w:r>
          </w:p>
          <w:p w:rsidR="006516ED" w:rsidRDefault="00227BCD">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Accurate contact information on case owner</w:t>
            </w:r>
          </w:p>
          <w:p w:rsidR="006516ED" w:rsidRDefault="00227BCD">
            <w:pPr>
              <w:pStyle w:val="ProductList-TableBody"/>
            </w:pPr>
            <w:r>
              <w:t>Responsive within 24 hours</w:t>
            </w:r>
          </w:p>
        </w:tc>
      </w:tr>
    </w:tbl>
    <w:p w:rsidR="006516ED" w:rsidRDefault="00227BCD">
      <w:pPr>
        <w:pStyle w:val="ProductList-Body"/>
      </w:pPr>
      <w:r>
        <w:rPr>
          <w:vertAlign w:val="superscript"/>
        </w:rPr>
        <w:t>1</w:t>
      </w:r>
      <w:r>
        <w:rPr>
          <w:i/>
        </w:rPr>
        <w:t>Business Hours are defined locally.</w:t>
      </w:r>
    </w:p>
    <w:p w:rsidR="006516ED" w:rsidRDefault="00227BCD">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rsidR="006516ED" w:rsidRDefault="00227BCD">
      <w:pPr>
        <w:pStyle w:val="ProductList-Body"/>
      </w:pPr>
      <w:r>
        <w:t xml:space="preserve"> </w:t>
      </w:r>
    </w:p>
    <w:p w:rsidR="006516ED" w:rsidRDefault="00227BCD">
      <w:pPr>
        <w:pStyle w:val="ProductList-ClauseHeading"/>
        <w:outlineLvl w:val="2"/>
      </w:pPr>
      <w:r>
        <w:t>Associated Business Rules</w:t>
      </w:r>
    </w:p>
    <w:p w:rsidR="006516ED" w:rsidRDefault="00227BCD">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rsidR="006516ED" w:rsidRDefault="00227BCD">
      <w:pPr>
        <w:pStyle w:val="ProductList-Offering1Heading"/>
        <w:outlineLvl w:val="1"/>
      </w:pPr>
      <w:bookmarkStart w:id="392" w:name="_Sec566"/>
      <w:r>
        <w:t>Microsoft Digital Advisory Services Offerings</w:t>
      </w:r>
      <w:bookmarkEnd w:id="392"/>
      <w:r>
        <w:fldChar w:fldCharType="begin"/>
      </w:r>
      <w:r>
        <w:instrText xml:space="preserve"> TC "</w:instrText>
      </w:r>
      <w:bookmarkStart w:id="393" w:name="_Toc512600568"/>
      <w:r>
        <w:instrText>Microsoft Digital Advisory Services Offerings</w:instrText>
      </w:r>
      <w:bookmarkEnd w:id="393"/>
      <w:r>
        <w:instrText>" \l 2</w:instrText>
      </w:r>
      <w:r>
        <w:fldChar w:fldCharType="end"/>
      </w:r>
    </w:p>
    <w:p w:rsidR="006516ED" w:rsidRDefault="00227BCD">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81"/>
        <w:gridCol w:w="2699"/>
        <w:gridCol w:w="2711"/>
        <w:gridCol w:w="2699"/>
      </w:tblGrid>
      <w:tr w:rsidR="006516E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Enterprise Strategy Portfolio</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9RO-xxxx</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Up to 1600 hours in aggregate of a Microsoft Digital Advisor and the Enterprise Service Delivery Team</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 xml:space="preserve"> </w:t>
            </w:r>
          </w:p>
        </w:tc>
      </w:tr>
      <w:tr w:rsidR="006516ED">
        <w:tc>
          <w:tcPr>
            <w:tcW w:w="306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516ED" w:rsidRDefault="00227BCD">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rsidR="006516ED" w:rsidRDefault="00227BCD">
            <w:pPr>
              <w:pStyle w:val="ProductList-TableBody"/>
            </w:pPr>
            <w:r>
              <w:t xml:space="preserve"> </w:t>
            </w:r>
          </w:p>
        </w:tc>
      </w:tr>
    </w:tbl>
    <w:p w:rsidR="006516ED" w:rsidRDefault="00227BCD">
      <w:pPr>
        <w:pStyle w:val="ProductList-Body"/>
      </w:pPr>
      <w:r>
        <w:t xml:space="preserve"> </w:t>
      </w:r>
    </w:p>
    <w:p w:rsidR="006516ED" w:rsidRDefault="00227BCD">
      <w:pPr>
        <w:pStyle w:val="ProductList-ClauseHeading"/>
        <w:outlineLvl w:val="2"/>
      </w:pPr>
      <w:r>
        <w:t>Digital Advisory Service Modules</w:t>
      </w:r>
    </w:p>
    <w:p w:rsidR="006516ED" w:rsidRDefault="00227BCD">
      <w:pPr>
        <w:pStyle w:val="ProductList-Body"/>
      </w:pPr>
      <w:r>
        <w:t>The Digital Advisory engagement includes one or more Digital Advisory service modules, as documented in the Service Delivery Plan.</w:t>
      </w:r>
    </w:p>
    <w:p w:rsidR="006516ED" w:rsidRDefault="00227BCD">
      <w:pPr>
        <w:pStyle w:val="ProductList-Body"/>
      </w:pPr>
      <w:r>
        <w:t xml:space="preserve"> </w:t>
      </w:r>
    </w:p>
    <w:p w:rsidR="006516ED" w:rsidRDefault="00227BCD">
      <w:pPr>
        <w:pStyle w:val="ProductList-ClauseHeading"/>
        <w:outlineLvl w:val="2"/>
      </w:pPr>
      <w:r>
        <w:t>Services Out of Scope</w:t>
      </w:r>
    </w:p>
    <w:p w:rsidR="006516ED" w:rsidRDefault="00227BCD">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rsidR="006516ED" w:rsidRDefault="00227BCD">
      <w:pPr>
        <w:pStyle w:val="ProductList-Body"/>
      </w:pPr>
      <w:r>
        <w:t xml:space="preserve"> </w:t>
      </w:r>
    </w:p>
    <w:p w:rsidR="006516ED" w:rsidRDefault="00227BCD">
      <w:pPr>
        <w:pStyle w:val="ProductList-ClauseHeading"/>
        <w:outlineLvl w:val="2"/>
      </w:pPr>
      <w:r>
        <w:t>Customer Responsibilities</w:t>
      </w:r>
    </w:p>
    <w:p w:rsidR="006516ED" w:rsidRDefault="00227BCD">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6516ED" w:rsidRDefault="00227BCD">
      <w:pPr>
        <w:pStyle w:val="ProductList-Offering1Heading"/>
        <w:outlineLvl w:val="1"/>
      </w:pPr>
      <w:bookmarkStart w:id="394" w:name="_Sec567"/>
      <w:r>
        <w:t>Sales Productivity Accelerator Offerings</w:t>
      </w:r>
      <w:bookmarkEnd w:id="394"/>
      <w:r>
        <w:fldChar w:fldCharType="begin"/>
      </w:r>
      <w:r>
        <w:instrText xml:space="preserve"> TC "</w:instrText>
      </w:r>
      <w:bookmarkStart w:id="395" w:name="_Toc512600569"/>
      <w:r>
        <w:instrText>Sales Productivity Accelerator Offerings</w:instrText>
      </w:r>
      <w:bookmarkEnd w:id="395"/>
      <w:r>
        <w:instrText>" \l 2</w:instrText>
      </w:r>
      <w:r>
        <w:fldChar w:fldCharType="end"/>
      </w:r>
    </w:p>
    <w:p w:rsidR="006516ED" w:rsidRDefault="00227BCD">
      <w:pPr>
        <w:pStyle w:val="ProductList-ClauseHeading"/>
        <w:outlineLvl w:val="2"/>
      </w:pPr>
      <w:r>
        <w:t>Sales Productivity Accelerator Overview</w:t>
      </w:r>
    </w:p>
    <w:p w:rsidR="006516ED" w:rsidRDefault="00227BCD">
      <w:pPr>
        <w:pStyle w:val="ProductList-Body"/>
      </w:pPr>
      <w:r>
        <w:t>The Sales Productivity Accelerator is a service provided by Microsoft Services over the course of a four (4)-week-term to deliver a fixed-scope implementation of Microsoft Dynamics 365.</w:t>
      </w:r>
    </w:p>
    <w:p w:rsidR="006516ED" w:rsidRDefault="00227BCD">
      <w:pPr>
        <w:pStyle w:val="ProductList-Body"/>
      </w:pPr>
      <w:r>
        <w:t xml:space="preserve"> </w:t>
      </w:r>
    </w:p>
    <w:p w:rsidR="006516ED" w:rsidRDefault="00227BCD">
      <w:pPr>
        <w:pStyle w:val="ProductList-Body"/>
      </w:pPr>
      <w:r>
        <w:t>The Sales Productivity Accelerator includes the following deliverables:</w:t>
      </w:r>
    </w:p>
    <w:p w:rsidR="006516ED" w:rsidRDefault="00227BCD" w:rsidP="00227BCD">
      <w:pPr>
        <w:pStyle w:val="ProductList-Bullet"/>
        <w:numPr>
          <w:ilvl w:val="0"/>
          <w:numId w:val="62"/>
        </w:numPr>
      </w:pPr>
      <w:r>
        <w:rPr>
          <w:b/>
          <w:color w:val="00188F"/>
        </w:rPr>
        <w:t>Service Delivery Plan</w:t>
      </w:r>
      <w:r>
        <w:t>: created by a Microsoft Consultant to meet the customer’s business goals and objectives.</w:t>
      </w:r>
    </w:p>
    <w:p w:rsidR="006516ED" w:rsidRDefault="00227BCD" w:rsidP="00227BCD">
      <w:pPr>
        <w:pStyle w:val="ProductList-Bullet"/>
        <w:numPr>
          <w:ilvl w:val="0"/>
          <w:numId w:val="62"/>
        </w:numPr>
      </w:pPr>
      <w:r>
        <w:rPr>
          <w:b/>
          <w:color w:val="00188F"/>
        </w:rPr>
        <w:t>Workshops</w:t>
      </w:r>
      <w:r>
        <w:t>: will devote up to a total of sixteen (16) hours for workshops:</w:t>
      </w:r>
    </w:p>
    <w:p w:rsidR="006516ED" w:rsidRDefault="00227BCD" w:rsidP="00227BCD">
      <w:pPr>
        <w:pStyle w:val="ProductList-Bullet"/>
        <w:numPr>
          <w:ilvl w:val="1"/>
          <w:numId w:val="62"/>
        </w:numPr>
      </w:pPr>
      <w:r>
        <w:t>Up to two (2) discovery workshops, to explore and define key use cases and business requirements, as provided by Customer, to configuration settings;</w:t>
      </w:r>
    </w:p>
    <w:p w:rsidR="006516ED" w:rsidRDefault="00227BCD" w:rsidP="00227BCD">
      <w:pPr>
        <w:pStyle w:val="ProductList-Bullet"/>
        <w:numPr>
          <w:ilvl w:val="1"/>
          <w:numId w:val="62"/>
        </w:numPr>
      </w:pPr>
      <w:r>
        <w:t>Up to four (4) design review workshops during the Build phase.</w:t>
      </w:r>
    </w:p>
    <w:p w:rsidR="006516ED" w:rsidRDefault="00227BCD" w:rsidP="00227BCD">
      <w:pPr>
        <w:pStyle w:val="ProductList-Bullet"/>
        <w:numPr>
          <w:ilvl w:val="0"/>
          <w:numId w:val="62"/>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rsidR="006516ED" w:rsidRDefault="00227BCD" w:rsidP="00227BCD">
      <w:pPr>
        <w:pStyle w:val="ProductList-Bullet"/>
        <w:numPr>
          <w:ilvl w:val="0"/>
          <w:numId w:val="62"/>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rsidR="006516ED" w:rsidRDefault="00227BCD" w:rsidP="00227BCD">
      <w:pPr>
        <w:pStyle w:val="ProductList-Bullet"/>
        <w:numPr>
          <w:ilvl w:val="0"/>
          <w:numId w:val="62"/>
        </w:numPr>
      </w:pPr>
      <w:r>
        <w:rPr>
          <w:b/>
          <w:color w:val="00188F"/>
        </w:rPr>
        <w:t>Testing</w:t>
      </w:r>
      <w:r>
        <w:t>: will devote up to twenty-six (26) hours devoted to up to two (2) tests (e.g., System Test &amp; UAT).</w:t>
      </w:r>
    </w:p>
    <w:p w:rsidR="006516ED" w:rsidRDefault="00227BCD" w:rsidP="00227BCD">
      <w:pPr>
        <w:pStyle w:val="ProductList-Bullet"/>
        <w:numPr>
          <w:ilvl w:val="0"/>
          <w:numId w:val="62"/>
        </w:numPr>
      </w:pPr>
      <w:r>
        <w:rPr>
          <w:b/>
          <w:color w:val="00188F"/>
        </w:rPr>
        <w:t>Training and Knowledge Transfer</w:t>
      </w:r>
      <w:r>
        <w:t>: Provide one (1) product-oriented training for Customer’s users, for up to a total of four (4) hours.</w:t>
      </w:r>
    </w:p>
    <w:p w:rsidR="006516ED" w:rsidRDefault="00227BCD" w:rsidP="00227BCD">
      <w:pPr>
        <w:pStyle w:val="ProductList-Bullet"/>
        <w:numPr>
          <w:ilvl w:val="0"/>
          <w:numId w:val="62"/>
        </w:numPr>
      </w:pPr>
      <w:r>
        <w:rPr>
          <w:b/>
          <w:color w:val="00188F"/>
        </w:rPr>
        <w:t>Deployment Support</w:t>
      </w:r>
      <w:r>
        <w:t>: Provide up to forty (40) hours of deployment and go-live support (week 4) subject to the pre-determined project scope and requirements.</w:t>
      </w:r>
    </w:p>
    <w:p w:rsidR="006516ED" w:rsidRDefault="00227BCD">
      <w:pPr>
        <w:pStyle w:val="ProductList-Body"/>
      </w:pPr>
      <w:r>
        <w:t xml:space="preserve"> </w:t>
      </w:r>
    </w:p>
    <w:p w:rsidR="006516ED" w:rsidRDefault="00227BCD">
      <w:pPr>
        <w:pStyle w:val="ProductList-ClauseHeading"/>
        <w:outlineLvl w:val="2"/>
      </w:pPr>
      <w:r>
        <w:t>Customer Responsibilities</w:t>
      </w:r>
    </w:p>
    <w:p w:rsidR="006516ED" w:rsidRDefault="00227BCD">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SectionHeading"/>
        <w:pageBreakBefore/>
        <w:outlineLvl w:val="0"/>
      </w:pPr>
      <w:bookmarkStart w:id="396" w:name="_Sec563"/>
      <w:bookmarkEnd w:id="388"/>
      <w:r>
        <w:t>Appendix E – Program Agreement Supplemental Terms</w:t>
      </w:r>
      <w:r>
        <w:fldChar w:fldCharType="begin"/>
      </w:r>
      <w:r>
        <w:instrText xml:space="preserve"> TC "</w:instrText>
      </w:r>
      <w:bookmarkStart w:id="397" w:name="_Toc512600570"/>
      <w:r>
        <w:instrText>Appendix E – Program Agreement Supplemental Terms</w:instrText>
      </w:r>
      <w:bookmarkEnd w:id="397"/>
      <w:r>
        <w:instrText>" \l 1</w:instrText>
      </w:r>
      <w:r>
        <w:fldChar w:fldCharType="end"/>
      </w:r>
    </w:p>
    <w:p w:rsidR="006516ED" w:rsidRDefault="00227BCD">
      <w:pPr>
        <w:pStyle w:val="ProductList-Body"/>
      </w:pPr>
      <w:r>
        <w:t>The terms and conditions below apply to Customer’s volume licensing agreement, as noted.</w:t>
      </w:r>
    </w:p>
    <w:p w:rsidR="006516ED" w:rsidRDefault="00227BCD">
      <w:pPr>
        <w:pStyle w:val="ProductList-Offering1Heading"/>
        <w:outlineLvl w:val="1"/>
      </w:pPr>
      <w:bookmarkStart w:id="398" w:name="_Sec568"/>
      <w:r>
        <w:t>Supplemental Terms for Select Plus Program</w:t>
      </w:r>
      <w:bookmarkEnd w:id="398"/>
      <w:r>
        <w:fldChar w:fldCharType="begin"/>
      </w:r>
      <w:r>
        <w:instrText xml:space="preserve"> TC "</w:instrText>
      </w:r>
      <w:bookmarkStart w:id="399" w:name="_Toc512600571"/>
      <w:r>
        <w:instrText>Supplemental Terms for Select Plus Program</w:instrText>
      </w:r>
      <w:bookmarkEnd w:id="399"/>
      <w:r>
        <w:instrText>" \l 2</w:instrText>
      </w:r>
      <w:r>
        <w:fldChar w:fldCharType="end"/>
      </w:r>
    </w:p>
    <w:p w:rsidR="006516ED" w:rsidRDefault="00227BCD">
      <w:pPr>
        <w:pStyle w:val="ProductList-Body"/>
      </w:pPr>
      <w:r>
        <w:t>Select Plus requires a minimum order quantity of 500 points per pool during the first year. This order quantity requirement may be waived if a Qualified Contract is supplied.</w:t>
      </w:r>
    </w:p>
    <w:p w:rsidR="006516ED" w:rsidRDefault="00227BCD">
      <w:pPr>
        <w:pStyle w:val="ProductList-Body"/>
      </w:pPr>
      <w:r>
        <w:t xml:space="preserve"> </w:t>
      </w:r>
    </w:p>
    <w:p w:rsidR="006516ED" w:rsidRDefault="00227BCD">
      <w:pPr>
        <w:pStyle w:val="ProductList-ClauseHeading"/>
        <w:outlineLvl w:val="2"/>
      </w:pPr>
      <w:r>
        <w:t>Price Levels in Select Plus</w:t>
      </w:r>
    </w:p>
    <w:p w:rsidR="006516ED" w:rsidRDefault="00227BCD">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6516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6ED" w:rsidRDefault="00227BCD">
            <w:pPr>
              <w:pStyle w:val="ProductList-TableBody"/>
            </w:pPr>
            <w:r>
              <w:rPr>
                <w:color w:val="FFFFFF"/>
              </w:rPr>
              <w:t>Annual Point Minimums per Pool</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500</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4,000</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10,000</w:t>
            </w:r>
          </w:p>
        </w:tc>
      </w:tr>
      <w:tr w:rsidR="006516ED">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516ED" w:rsidRDefault="00227BCD">
            <w:pPr>
              <w:pStyle w:val="ProductList-TableBody"/>
            </w:pPr>
            <w:r>
              <w:t>25,000</w:t>
            </w:r>
          </w:p>
        </w:tc>
      </w:tr>
    </w:tbl>
    <w:p w:rsidR="006516ED" w:rsidRDefault="00227BCD">
      <w:pPr>
        <w:pStyle w:val="ProductList-Offering1Heading"/>
        <w:outlineLvl w:val="1"/>
      </w:pPr>
      <w:bookmarkStart w:id="400" w:name="_Sec569"/>
      <w:r>
        <w:t>Definition of Management for Qualified Devices</w:t>
      </w:r>
      <w:bookmarkEnd w:id="400"/>
      <w:r>
        <w:fldChar w:fldCharType="begin"/>
      </w:r>
      <w:r>
        <w:instrText xml:space="preserve"> TC "</w:instrText>
      </w:r>
      <w:bookmarkStart w:id="401" w:name="_Toc512600572"/>
      <w:r>
        <w:instrText>Definition of Management for Qualified Devices</w:instrText>
      </w:r>
      <w:bookmarkEnd w:id="401"/>
      <w:r>
        <w:instrText>" \l 2</w:instrText>
      </w:r>
      <w:r>
        <w:fldChar w:fldCharType="end"/>
      </w:r>
    </w:p>
    <w:p w:rsidR="006516ED" w:rsidRDefault="00227BCD">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rsidR="006516ED" w:rsidRDefault="00227BCD" w:rsidP="00227BCD">
      <w:pPr>
        <w:pStyle w:val="ProductList-Bullet"/>
        <w:numPr>
          <w:ilvl w:val="0"/>
          <w:numId w:val="63"/>
        </w:numPr>
      </w:pPr>
      <w:r>
        <w:t>it allows to join its domain, or</w:t>
      </w:r>
    </w:p>
    <w:p w:rsidR="006516ED" w:rsidRDefault="00227BCD" w:rsidP="00227BCD">
      <w:pPr>
        <w:pStyle w:val="ProductList-Bullet"/>
        <w:numPr>
          <w:ilvl w:val="0"/>
          <w:numId w:val="63"/>
        </w:numPr>
      </w:pPr>
      <w:r>
        <w:t>it authenticates as a requirement to use applications while on its premises, or</w:t>
      </w:r>
    </w:p>
    <w:p w:rsidR="006516ED" w:rsidRDefault="00227BCD" w:rsidP="00227BCD">
      <w:pPr>
        <w:pStyle w:val="ProductList-Bullet"/>
        <w:numPr>
          <w:ilvl w:val="0"/>
          <w:numId w:val="63"/>
        </w:numPr>
      </w:pPr>
      <w:r>
        <w:t>it installs agents on (e.g., anti-virus, antimalware or other agents mandated by the Customer’s policy), or</w:t>
      </w:r>
    </w:p>
    <w:p w:rsidR="006516ED" w:rsidRDefault="00227BCD" w:rsidP="00227BCD">
      <w:pPr>
        <w:pStyle w:val="ProductList-Bullet"/>
        <w:numPr>
          <w:ilvl w:val="0"/>
          <w:numId w:val="63"/>
        </w:numPr>
      </w:pPr>
      <w:r>
        <w:t>to which it directly or indirectly applies and enforces group policies, or</w:t>
      </w:r>
    </w:p>
    <w:p w:rsidR="006516ED" w:rsidRDefault="00227BCD" w:rsidP="00227BCD">
      <w:pPr>
        <w:pStyle w:val="ProductList-Bullet"/>
        <w:numPr>
          <w:ilvl w:val="0"/>
          <w:numId w:val="63"/>
        </w:numPr>
      </w:pPr>
      <w:r>
        <w:t>on which it solicits or receives data about, and, configures, or gives instructions to hardware or software that is directly or indirectly associated with an operating system environment, or</w:t>
      </w:r>
    </w:p>
    <w:p w:rsidR="006516ED" w:rsidRDefault="00227BCD" w:rsidP="00227BCD">
      <w:pPr>
        <w:pStyle w:val="ProductList-Bullet"/>
        <w:numPr>
          <w:ilvl w:val="0"/>
          <w:numId w:val="63"/>
        </w:numPr>
      </w:pPr>
      <w:r>
        <w:t>it allows to access a virtual desktop infrastructure (VDI) outside of Windows SA, Microsoft Intune (Device) or Windows Virtual Desktop Access Roaming Rights.</w:t>
      </w:r>
    </w:p>
    <w:p w:rsidR="006516ED" w:rsidRDefault="00227BCD">
      <w:pPr>
        <w:pStyle w:val="ProductList-Body"/>
      </w:pPr>
      <w:r>
        <w:t xml:space="preserve"> </w:t>
      </w:r>
    </w:p>
    <w:p w:rsidR="006516ED" w:rsidRDefault="00227BCD">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rsidR="006516ED" w:rsidRDefault="00227BCD">
      <w:pPr>
        <w:pStyle w:val="ProductList-Offering1Heading"/>
        <w:outlineLvl w:val="1"/>
      </w:pPr>
      <w:bookmarkStart w:id="402" w:name="_Sec570"/>
      <w:r>
        <w:t>Online Services in the Open Programs</w:t>
      </w:r>
      <w:bookmarkEnd w:id="402"/>
      <w:r>
        <w:fldChar w:fldCharType="begin"/>
      </w:r>
      <w:r>
        <w:instrText xml:space="preserve"> TC "</w:instrText>
      </w:r>
      <w:bookmarkStart w:id="403" w:name="_Toc512600573"/>
      <w:r>
        <w:instrText>Online Services in the Open Programs</w:instrText>
      </w:r>
      <w:bookmarkEnd w:id="403"/>
      <w:r>
        <w:instrText>" \l 2</w:instrText>
      </w:r>
      <w:r>
        <w:fldChar w:fldCharType="end"/>
      </w:r>
    </w:p>
    <w:p w:rsidR="006516ED" w:rsidRDefault="00227BCD">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rsidR="006516ED" w:rsidRDefault="00227BCD">
      <w:pPr>
        <w:pStyle w:val="ProductList-Body"/>
      </w:pPr>
      <w:r>
        <w:t xml:space="preserve"> </w:t>
      </w:r>
    </w:p>
    <w:p w:rsidR="006516ED" w:rsidRDefault="00227BCD">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rsidR="006516ED" w:rsidRDefault="00227BCD">
      <w:pPr>
        <w:pStyle w:val="ProductList-Offering1Heading"/>
        <w:outlineLvl w:val="1"/>
      </w:pPr>
      <w:bookmarkStart w:id="404" w:name="_Sec571"/>
      <w:r>
        <w:t>Supplemental Terms for Professional Services – Legacy Agreements</w:t>
      </w:r>
      <w:bookmarkEnd w:id="404"/>
      <w:r>
        <w:fldChar w:fldCharType="begin"/>
      </w:r>
      <w:r>
        <w:instrText xml:space="preserve"> TC "</w:instrText>
      </w:r>
      <w:bookmarkStart w:id="405" w:name="_Toc512600574"/>
      <w:r>
        <w:instrText>Supplemental Terms for Professional Services – Legacy Agreements</w:instrText>
      </w:r>
      <w:bookmarkEnd w:id="405"/>
      <w:r>
        <w:instrText>" \l 2</w:instrText>
      </w:r>
      <w:r>
        <w:fldChar w:fldCharType="end"/>
      </w:r>
    </w:p>
    <w:p w:rsidR="006516ED" w:rsidRDefault="00227BCD">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rsidR="006516ED" w:rsidRDefault="00227BCD">
      <w:pPr>
        <w:pStyle w:val="ProductList-Body"/>
      </w:pPr>
      <w:r>
        <w:t xml:space="preserve"> </w:t>
      </w:r>
    </w:p>
    <w:p w:rsidR="006516ED" w:rsidRDefault="00227BCD">
      <w:pPr>
        <w:pStyle w:val="ProductList-ClauseHeading"/>
        <w:outlineLvl w:val="2"/>
      </w:pPr>
      <w:r>
        <w:t>Use, Ownership, and License Rights</w:t>
      </w:r>
    </w:p>
    <w:p w:rsidR="006516ED" w:rsidRDefault="00227BCD">
      <w:pPr>
        <w:pStyle w:val="ProductList-SubClauseHeading"/>
        <w:outlineLvl w:val="3"/>
      </w:pPr>
      <w:r>
        <w:t>Fixes</w:t>
      </w:r>
    </w:p>
    <w:p w:rsidR="006516ED" w:rsidRDefault="00227BCD">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rsidR="006516ED" w:rsidRDefault="00227BCD">
      <w:pPr>
        <w:pStyle w:val="ProductList-BodyIndented"/>
      </w:pPr>
      <w:r>
        <w:t xml:space="preserve"> </w:t>
      </w:r>
    </w:p>
    <w:p w:rsidR="006516ED" w:rsidRDefault="00227BCD">
      <w:pPr>
        <w:pStyle w:val="ProductList-SubClauseHeading"/>
        <w:outlineLvl w:val="3"/>
      </w:pPr>
      <w:r>
        <w:t>Pre-Existing Work</w:t>
      </w:r>
    </w:p>
    <w:p w:rsidR="006516ED" w:rsidRDefault="00227BCD">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rsidR="006516ED" w:rsidRDefault="00227BCD">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rsidR="006516ED" w:rsidRDefault="00227BCD">
      <w:pPr>
        <w:pStyle w:val="ProductList-BodyIndented"/>
      </w:pPr>
      <w:r>
        <w:t xml:space="preserve"> </w:t>
      </w:r>
    </w:p>
    <w:p w:rsidR="006516ED" w:rsidRDefault="00227BCD">
      <w:pPr>
        <w:pStyle w:val="ProductList-SubClauseHeading"/>
        <w:outlineLvl w:val="3"/>
      </w:pPr>
      <w:r>
        <w:t>Services Deliverables</w:t>
      </w:r>
    </w:p>
    <w:p w:rsidR="006516ED" w:rsidRDefault="00227BCD">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rsidR="006516ED" w:rsidRDefault="00227BCD">
      <w:pPr>
        <w:pStyle w:val="ProductList-BodyIndented"/>
      </w:pPr>
      <w:r>
        <w:t xml:space="preserve"> </w:t>
      </w:r>
    </w:p>
    <w:p w:rsidR="006516ED" w:rsidRDefault="00227BCD">
      <w:pPr>
        <w:pStyle w:val="ProductList-SubClauseHeading"/>
        <w:outlineLvl w:val="3"/>
      </w:pPr>
      <w:r>
        <w:t>Use of technical information from Professional Services</w:t>
      </w:r>
    </w:p>
    <w:p w:rsidR="006516ED" w:rsidRDefault="00227BCD">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rsidR="006516ED" w:rsidRDefault="00227BCD">
      <w:pPr>
        <w:pStyle w:val="ProductList-BodyIndented"/>
      </w:pPr>
      <w:r>
        <w:t xml:space="preserve"> </w:t>
      </w:r>
    </w:p>
    <w:p w:rsidR="006516ED" w:rsidRDefault="00227BCD">
      <w:pPr>
        <w:pStyle w:val="ProductList-SubClauseHeading"/>
        <w:outlineLvl w:val="3"/>
      </w:pPr>
      <w:r>
        <w:t>Open Source License Restrictions</w:t>
      </w:r>
    </w:p>
    <w:p w:rsidR="006516ED" w:rsidRDefault="00227BCD">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rsidR="006516ED" w:rsidRDefault="00227BCD">
      <w:pPr>
        <w:pStyle w:val="ProductList-BodyIndented"/>
      </w:pPr>
      <w:r>
        <w:t xml:space="preserve"> </w:t>
      </w:r>
    </w:p>
    <w:p w:rsidR="006516ED" w:rsidRDefault="00227BCD">
      <w:pPr>
        <w:pStyle w:val="ProductList-SubClauseHeading"/>
        <w:outlineLvl w:val="3"/>
      </w:pPr>
      <w:r>
        <w:t>Affiliates’ Rights</w:t>
      </w:r>
    </w:p>
    <w:p w:rsidR="006516ED" w:rsidRDefault="00227BCD">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rsidR="006516ED" w:rsidRDefault="00227BCD">
      <w:pPr>
        <w:pStyle w:val="ProductList-BodyIndented"/>
      </w:pPr>
      <w:r>
        <w:t xml:space="preserve"> </w:t>
      </w:r>
    </w:p>
    <w:p w:rsidR="006516ED" w:rsidRDefault="00227BCD">
      <w:pPr>
        <w:pStyle w:val="ProductList-ClauseHeading"/>
        <w:outlineLvl w:val="2"/>
      </w:pPr>
      <w:r>
        <w:t>Warranties and Limitations of Liability</w:t>
      </w:r>
    </w:p>
    <w:p w:rsidR="006516ED" w:rsidRDefault="00227BCD">
      <w:pPr>
        <w:pStyle w:val="ProductList-SubClauseHeading"/>
        <w:outlineLvl w:val="3"/>
      </w:pPr>
      <w:r>
        <w:t>Warranty for Professional Services</w:t>
      </w:r>
    </w:p>
    <w:p w:rsidR="006516ED" w:rsidRDefault="00227BCD">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rsidR="006516ED" w:rsidRDefault="00227BCD">
      <w:pPr>
        <w:pStyle w:val="ProductList-BodyIndented"/>
      </w:pPr>
      <w:r>
        <w:t xml:space="preserve"> </w:t>
      </w:r>
    </w:p>
    <w:p w:rsidR="006516ED" w:rsidRDefault="00227BCD">
      <w:pPr>
        <w:pStyle w:val="ProductList-SubClauseHeading"/>
        <w:outlineLvl w:val="3"/>
      </w:pPr>
      <w:r>
        <w:t>Limitation of Liability</w:t>
      </w:r>
    </w:p>
    <w:p w:rsidR="006516ED" w:rsidRDefault="00227BCD">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rsidR="006516ED" w:rsidRDefault="006516ED">
      <w:pPr>
        <w:pStyle w:val="ProductList-BodyIndented"/>
        <w:jc w:val="right"/>
      </w:pPr>
    </w:p>
    <w:tbl>
      <w:tblPr>
        <w:tblStyle w:val="PURTable0"/>
        <w:tblW w:w="0" w:type="dxa"/>
        <w:tblLook w:val="04A0" w:firstRow="1" w:lastRow="0" w:firstColumn="1" w:lastColumn="0" w:noHBand="0" w:noVBand="1"/>
      </w:tblPr>
      <w:tblGrid>
        <w:gridCol w:w="1044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Indented"/>
      </w:pPr>
    </w:p>
    <w:p w:rsidR="006516ED" w:rsidRDefault="00227BCD">
      <w:pPr>
        <w:pStyle w:val="ProductList-SectionHeading"/>
        <w:pageBreakBefore/>
        <w:outlineLvl w:val="0"/>
      </w:pPr>
      <w:bookmarkStart w:id="406" w:name="_Sec572"/>
      <w:bookmarkEnd w:id="396"/>
      <w:r>
        <w:t>Appendix F – Promotions</w:t>
      </w:r>
      <w:r>
        <w:fldChar w:fldCharType="begin"/>
      </w:r>
      <w:r>
        <w:instrText xml:space="preserve"> TC "</w:instrText>
      </w:r>
      <w:bookmarkStart w:id="407" w:name="_Toc512600575"/>
      <w:r>
        <w:instrText>Appendix F – Promotions</w:instrText>
      </w:r>
      <w:bookmarkEnd w:id="407"/>
      <w:r>
        <w:instrText>" \l 1</w:instrText>
      </w:r>
      <w:r>
        <w:fldChar w:fldCharType="end"/>
      </w:r>
    </w:p>
    <w:p w:rsidR="006516ED" w:rsidRDefault="00227BCD">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12600576"/>
      <w:r>
        <w:instrText>Azure Compute Capacity Promotion</w:instrText>
      </w:r>
      <w:bookmarkEnd w:id="409"/>
      <w:r>
        <w:instrText>" \l 2</w:instrText>
      </w:r>
      <w:r>
        <w:fldChar w:fldCharType="end"/>
      </w:r>
    </w:p>
    <w:p w:rsidR="006516ED" w:rsidRDefault="00227BCD">
      <w:pPr>
        <w:pStyle w:val="ProductList-Body"/>
      </w:pPr>
      <w:r>
        <w:t>From November 1, 2015 to December 31, 2017, the Azure Compute Capacity promo offers discounts on A, A_v2, D, D_v2, F, M, G, H &amp; L Series Compute instances as non-coterminous 12 month subscriptions.</w:t>
      </w:r>
    </w:p>
    <w:p w:rsidR="006516ED" w:rsidRDefault="00227BCD">
      <w:pPr>
        <w:pStyle w:val="ProductList-OfferingGroupHeading"/>
        <w:outlineLvl w:val="1"/>
      </w:pPr>
      <w:bookmarkStart w:id="410" w:name="_Sec1224"/>
      <w:r>
        <w:t>SQL Server 2017 for Linux Promotion</w:t>
      </w:r>
      <w:bookmarkEnd w:id="410"/>
      <w:r>
        <w:fldChar w:fldCharType="begin"/>
      </w:r>
      <w:r>
        <w:instrText xml:space="preserve"> TC "</w:instrText>
      </w:r>
      <w:bookmarkStart w:id="411" w:name="_Toc512600577"/>
      <w:r>
        <w:instrText>SQL Server 2017 for Linux Promotion</w:instrText>
      </w:r>
      <w:bookmarkEnd w:id="411"/>
      <w:r>
        <w:instrText>" \l 2</w:instrText>
      </w:r>
      <w:r>
        <w:fldChar w:fldCharType="end"/>
      </w:r>
    </w:p>
    <w:p w:rsidR="006516ED" w:rsidRDefault="00227BCD">
      <w:pPr>
        <w:pStyle w:val="ProductList-Body"/>
      </w:pPr>
      <w:r>
        <w:t xml:space="preserve">From October 1, 2017 until September 30, 2018, Microsoft will offer a Linux-specific subscription license for SQL Server 2017. Notwithstanding the platform agnostic rights otherwise provided under SQL Server 2017 licenses, licenses sold under the SQL Server for Linux promotion allow use of SQL Server on the Linux platform only. </w:t>
      </w:r>
    </w:p>
    <w:p w:rsidR="006516ED" w:rsidRDefault="00227BCD">
      <w:pPr>
        <w:pStyle w:val="ProductList-SectionHeading"/>
        <w:pageBreakBefore/>
        <w:outlineLvl w:val="0"/>
      </w:pPr>
      <w:bookmarkStart w:id="412" w:name="_Sec899"/>
      <w:bookmarkEnd w:id="406"/>
      <w:r>
        <w:t>Appendix G - Storage Array Terms</w:t>
      </w:r>
      <w:r>
        <w:fldChar w:fldCharType="begin"/>
      </w:r>
      <w:r>
        <w:instrText xml:space="preserve"> TC "</w:instrText>
      </w:r>
      <w:bookmarkStart w:id="413" w:name="_Toc512600578"/>
      <w:r>
        <w:instrText>Appendix G - Storage Array Terms</w:instrText>
      </w:r>
      <w:bookmarkEnd w:id="413"/>
      <w:r>
        <w:instrText>" \l 1</w:instrText>
      </w:r>
      <w:r>
        <w:fldChar w:fldCharType="end"/>
      </w:r>
    </w:p>
    <w:p w:rsidR="006516ED" w:rsidRDefault="00227BCD">
      <w:pPr>
        <w:pStyle w:val="ProductList-Offering1Heading"/>
        <w:outlineLvl w:val="1"/>
      </w:pPr>
      <w:bookmarkStart w:id="414" w:name="_Sec900"/>
      <w:r>
        <w:t>Availability</w:t>
      </w:r>
      <w:bookmarkEnd w:id="414"/>
      <w:r>
        <w:fldChar w:fldCharType="begin"/>
      </w:r>
      <w:r>
        <w:instrText xml:space="preserve"> TC "</w:instrText>
      </w:r>
      <w:bookmarkStart w:id="415" w:name="_Toc512600579"/>
      <w:r>
        <w:instrText>Availability</w:instrText>
      </w:r>
      <w:bookmarkEnd w:id="415"/>
      <w:r>
        <w:instrText>" \l 2</w:instrText>
      </w:r>
      <w:r>
        <w:fldChar w:fldCharType="end"/>
      </w:r>
    </w:p>
    <w:p w:rsidR="006516ED" w:rsidRDefault="00227BCD">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rsidR="006516ED" w:rsidRDefault="00227BCD">
      <w:pPr>
        <w:pStyle w:val="ProductList-Offering1Heading"/>
        <w:outlineLvl w:val="1"/>
      </w:pPr>
      <w:bookmarkStart w:id="416" w:name="_Sec901"/>
      <w:r>
        <w:t>Shipment and Title</w:t>
      </w:r>
      <w:bookmarkEnd w:id="416"/>
      <w:r>
        <w:fldChar w:fldCharType="begin"/>
      </w:r>
      <w:r>
        <w:instrText xml:space="preserve"> TC "</w:instrText>
      </w:r>
      <w:bookmarkStart w:id="417" w:name="_Toc512600580"/>
      <w:r>
        <w:instrText>Shipment and Title</w:instrText>
      </w:r>
      <w:bookmarkEnd w:id="417"/>
      <w:r>
        <w:instrText>" \l 2</w:instrText>
      </w:r>
      <w:r>
        <w:fldChar w:fldCharType="end"/>
      </w:r>
    </w:p>
    <w:p w:rsidR="006516ED" w:rsidRDefault="00227BCD">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rsidR="006516ED" w:rsidRDefault="00227BCD">
      <w:pPr>
        <w:pStyle w:val="ProductList-Offering1Heading"/>
        <w:outlineLvl w:val="1"/>
      </w:pPr>
      <w:bookmarkStart w:id="418" w:name="_Sec902"/>
      <w:r>
        <w:t>Storage Array Software</w:t>
      </w:r>
      <w:bookmarkEnd w:id="418"/>
      <w:r>
        <w:fldChar w:fldCharType="begin"/>
      </w:r>
      <w:r>
        <w:instrText xml:space="preserve"> TC "</w:instrText>
      </w:r>
      <w:bookmarkStart w:id="419" w:name="_Toc512600581"/>
      <w:r>
        <w:instrText>Storage Array Software</w:instrText>
      </w:r>
      <w:bookmarkEnd w:id="419"/>
      <w:r>
        <w:instrText>" \l 2</w:instrText>
      </w:r>
      <w:r>
        <w:fldChar w:fldCharType="end"/>
      </w:r>
    </w:p>
    <w:p w:rsidR="006516ED" w:rsidRDefault="00227BCD">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rsidR="006516ED" w:rsidRDefault="00227BCD">
      <w:pPr>
        <w:pStyle w:val="ProductList-Body"/>
      </w:pPr>
      <w:r>
        <w:t xml:space="preserve"> </w:t>
      </w:r>
    </w:p>
    <w:p w:rsidR="006516ED" w:rsidRDefault="00227BCD">
      <w:pPr>
        <w:pStyle w:val="ProductList-ClauseHeading"/>
        <w:outlineLvl w:val="2"/>
      </w:pPr>
      <w:r>
        <w:t>Restrictions</w:t>
      </w:r>
    </w:p>
    <w:p w:rsidR="006516ED" w:rsidRDefault="00227BCD">
      <w:pPr>
        <w:pStyle w:val="ProductList-Body"/>
      </w:pPr>
      <w:r>
        <w:t>Customer may not use the Storage Array Software for comparisons or “benchmarking” except for Customer’s internal purposes or publish or disclose the results thereof.</w:t>
      </w:r>
    </w:p>
    <w:p w:rsidR="006516ED" w:rsidRDefault="00227BCD">
      <w:pPr>
        <w:pStyle w:val="ProductList-Body"/>
      </w:pPr>
      <w:r>
        <w:t xml:space="preserve"> </w:t>
      </w:r>
    </w:p>
    <w:p w:rsidR="006516ED" w:rsidRDefault="00227BCD">
      <w:pPr>
        <w:pStyle w:val="ProductList-ClauseHeading"/>
        <w:outlineLvl w:val="2"/>
      </w:pPr>
      <w:r>
        <w:t>Certain Third Party Open Source Software</w:t>
      </w:r>
    </w:p>
    <w:p w:rsidR="006516ED" w:rsidRDefault="00227BCD">
      <w:pPr>
        <w:pStyle w:val="ProductList-Body"/>
      </w:pPr>
      <w:r>
        <w:t xml:space="preserve">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w:t>
      </w:r>
      <w:hyperlink r:id="rId151">
        <w:r>
          <w:rPr>
            <w:color w:val="00467F"/>
            <w:u w:val="single"/>
          </w:rPr>
          <w:t>http://go.microsoft.com/fwlink/?LinkId=627000</w:t>
        </w:r>
      </w:hyperlink>
      <w:r>
        <w:t>, and is licensed to Customer in accordance with the applicable open-source licenses.</w:t>
      </w:r>
    </w:p>
    <w:p w:rsidR="006516ED" w:rsidRDefault="00227BCD">
      <w:pPr>
        <w:pStyle w:val="ProductList-Body"/>
      </w:pPr>
      <w:r>
        <w:t xml:space="preserve"> </w:t>
      </w:r>
    </w:p>
    <w:p w:rsidR="006516ED" w:rsidRDefault="00227BCD">
      <w:pPr>
        <w:pStyle w:val="ProductList-ClauseHeading"/>
        <w:outlineLvl w:val="2"/>
      </w:pPr>
      <w:r>
        <w:t>Activation/Consent for Internet-based Services</w:t>
      </w:r>
    </w:p>
    <w:p w:rsidR="006516ED" w:rsidRDefault="00227BCD">
      <w:pPr>
        <w:pStyle w:val="ProductList-Body"/>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rsidR="006516ED" w:rsidRDefault="00227BCD">
      <w:pPr>
        <w:pStyle w:val="ProductList-Body"/>
      </w:pPr>
      <w:r>
        <w:t xml:space="preserve"> </w:t>
      </w:r>
    </w:p>
    <w:p w:rsidR="006516ED" w:rsidRDefault="00227BCD">
      <w:pPr>
        <w:pStyle w:val="ProductList-ClauseHeading"/>
        <w:outlineLvl w:val="2"/>
      </w:pPr>
      <w:r>
        <w:t>Storage Array Software Updates</w:t>
      </w:r>
    </w:p>
    <w:p w:rsidR="006516ED" w:rsidRDefault="00227BCD">
      <w:pPr>
        <w:pStyle w:val="ProductList-Body"/>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rsidR="006516ED" w:rsidRDefault="00227BCD">
      <w:pPr>
        <w:pStyle w:val="ProductList-Offering1Heading"/>
        <w:outlineLvl w:val="1"/>
      </w:pPr>
      <w:bookmarkStart w:id="420" w:name="_Sec903"/>
      <w:r>
        <w:t>Limited Hardware Warranty</w:t>
      </w:r>
      <w:bookmarkEnd w:id="420"/>
      <w:r>
        <w:fldChar w:fldCharType="begin"/>
      </w:r>
      <w:r>
        <w:instrText xml:space="preserve"> TC "</w:instrText>
      </w:r>
      <w:bookmarkStart w:id="421" w:name="_Toc512600582"/>
      <w:r>
        <w:instrText>Limited Hardware Warranty</w:instrText>
      </w:r>
      <w:bookmarkEnd w:id="421"/>
      <w:r>
        <w:instrText>" \l 2</w:instrText>
      </w:r>
      <w:r>
        <w:fldChar w:fldCharType="end"/>
      </w:r>
    </w:p>
    <w:p w:rsidR="006516ED" w:rsidRDefault="00227BCD">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r>
        <w:t>.</w:t>
      </w:r>
    </w:p>
    <w:p w:rsidR="006516ED" w:rsidRDefault="00227BCD">
      <w:pPr>
        <w:pStyle w:val="ProductList-Offering1Heading"/>
        <w:outlineLvl w:val="1"/>
      </w:pPr>
      <w:bookmarkStart w:id="422" w:name="_Sec904"/>
      <w:r>
        <w:t>Indemnification. Defense of third party claims</w:t>
      </w:r>
      <w:bookmarkEnd w:id="422"/>
      <w:r>
        <w:fldChar w:fldCharType="begin"/>
      </w:r>
      <w:r>
        <w:instrText xml:space="preserve"> TC "</w:instrText>
      </w:r>
      <w:bookmarkStart w:id="423" w:name="_Toc512600583"/>
      <w:r>
        <w:instrText>Indemnification. Defense of third party claims</w:instrText>
      </w:r>
      <w:bookmarkEnd w:id="423"/>
      <w:r>
        <w:instrText>" \l 2</w:instrText>
      </w:r>
      <w:r>
        <w:fldChar w:fldCharType="end"/>
      </w:r>
    </w:p>
    <w:p w:rsidR="006516ED" w:rsidRDefault="00227BCD">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rsidR="006516ED" w:rsidRDefault="00227BCD">
      <w:pPr>
        <w:pStyle w:val="ProductList-Offering1Heading"/>
        <w:outlineLvl w:val="1"/>
      </w:pPr>
      <w:bookmarkStart w:id="424" w:name="_Sec905"/>
      <w:r>
        <w:t>Limitation of Liability</w:t>
      </w:r>
      <w:bookmarkEnd w:id="424"/>
      <w:r>
        <w:fldChar w:fldCharType="begin"/>
      </w:r>
      <w:r>
        <w:instrText xml:space="preserve"> TC "</w:instrText>
      </w:r>
      <w:bookmarkStart w:id="425" w:name="_Toc512600584"/>
      <w:r>
        <w:instrText>Limitation of Liability</w:instrText>
      </w:r>
      <w:bookmarkEnd w:id="425"/>
      <w:r>
        <w:instrText>" \l 2</w:instrText>
      </w:r>
      <w:r>
        <w:fldChar w:fldCharType="end"/>
      </w:r>
    </w:p>
    <w:p w:rsidR="006516ED" w:rsidRDefault="00227BCD">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r>
        <w:t>.</w:t>
      </w:r>
    </w:p>
    <w:p w:rsidR="006516ED" w:rsidRDefault="00227BCD">
      <w:pPr>
        <w:pStyle w:val="ProductList-Offering1Heading"/>
        <w:outlineLvl w:val="1"/>
      </w:pPr>
      <w:bookmarkStart w:id="426" w:name="_Sec906"/>
      <w:r>
        <w:t>U.S. Export Control Laws</w:t>
      </w:r>
      <w:bookmarkEnd w:id="426"/>
      <w:r>
        <w:fldChar w:fldCharType="begin"/>
      </w:r>
      <w:r>
        <w:instrText xml:space="preserve"> TC "</w:instrText>
      </w:r>
      <w:bookmarkStart w:id="427" w:name="_Toc512600585"/>
      <w:r>
        <w:instrText>U.S. Export Control Laws</w:instrText>
      </w:r>
      <w:bookmarkEnd w:id="427"/>
      <w:r>
        <w:instrText>" \l 2</w:instrText>
      </w:r>
      <w:r>
        <w:fldChar w:fldCharType="end"/>
      </w:r>
    </w:p>
    <w:p w:rsidR="006516ED" w:rsidRDefault="00227BCD">
      <w:pPr>
        <w:pStyle w:val="ProductList-Body"/>
      </w:pPr>
      <w:r>
        <w:t>The Storage Arrays are subject to the provisions in Customer’s volume licensing agreement regarding U.S. export jurisdiction.</w:t>
      </w:r>
    </w:p>
    <w:p w:rsidR="006516ED" w:rsidRDefault="00227BCD">
      <w:pPr>
        <w:pStyle w:val="ProductList-Offering1Heading"/>
        <w:outlineLvl w:val="1"/>
      </w:pPr>
      <w:bookmarkStart w:id="428" w:name="_Sec907"/>
      <w:r>
        <w:t>Collection of Diagnostic Information</w:t>
      </w:r>
      <w:bookmarkEnd w:id="428"/>
      <w:r>
        <w:fldChar w:fldCharType="begin"/>
      </w:r>
      <w:r>
        <w:instrText xml:space="preserve"> TC "</w:instrText>
      </w:r>
      <w:bookmarkStart w:id="429" w:name="_Toc512600586"/>
      <w:r>
        <w:instrText>Collection of Diagnostic Information</w:instrText>
      </w:r>
      <w:bookmarkEnd w:id="429"/>
      <w:r>
        <w:instrText>" \l 2</w:instrText>
      </w:r>
      <w:r>
        <w:fldChar w:fldCharType="end"/>
      </w:r>
    </w:p>
    <w:p w:rsidR="006516ED" w:rsidRDefault="00227BCD">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2">
        <w:r>
          <w:rPr>
            <w:color w:val="00467F"/>
            <w:u w:val="single"/>
          </w:rPr>
          <w:t>https://www.microsoft.com/en-us/privacystatement</w:t>
        </w:r>
      </w:hyperlink>
      <w:r>
        <w:t>.</w:t>
      </w:r>
    </w:p>
    <w:p w:rsidR="006516ED" w:rsidRDefault="00227BCD">
      <w:pPr>
        <w:pStyle w:val="ProductList-Offering1Heading"/>
        <w:outlineLvl w:val="1"/>
      </w:pPr>
      <w:bookmarkStart w:id="430" w:name="_Sec908"/>
      <w:r>
        <w:t>Government Use</w:t>
      </w:r>
      <w:bookmarkEnd w:id="430"/>
      <w:r>
        <w:fldChar w:fldCharType="begin"/>
      </w:r>
      <w:r>
        <w:instrText xml:space="preserve"> TC "</w:instrText>
      </w:r>
      <w:bookmarkStart w:id="431" w:name="_Toc512600587"/>
      <w:r>
        <w:instrText>Government Use</w:instrText>
      </w:r>
      <w:bookmarkEnd w:id="431"/>
      <w:r>
        <w:instrText>" \l 2</w:instrText>
      </w:r>
      <w:r>
        <w:fldChar w:fldCharType="end"/>
      </w:r>
    </w:p>
    <w:p w:rsidR="006516ED" w:rsidRDefault="00227BCD">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rsidR="006516ED" w:rsidRDefault="006516ED">
      <w:pPr>
        <w:pStyle w:val="ProductList-Body"/>
        <w:jc w:val="right"/>
      </w:pPr>
    </w:p>
    <w:tbl>
      <w:tblPr>
        <w:tblStyle w:val="PURTable"/>
        <w:tblW w:w="0" w:type="dxa"/>
        <w:tblLook w:val="04A0" w:firstRow="1" w:lastRow="0" w:firstColumn="1" w:lastColumn="0" w:noHBand="0" w:noVBand="1"/>
      </w:tblPr>
      <w:tblGrid>
        <w:gridCol w:w="10800"/>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227BCD">
      <w:pPr>
        <w:pStyle w:val="ProductList-SectionHeading"/>
        <w:pageBreakBefore/>
        <w:outlineLvl w:val="0"/>
      </w:pPr>
      <w:bookmarkStart w:id="432" w:name="_Sec1230"/>
      <w:bookmarkEnd w:id="412"/>
      <w:r>
        <w:t>Appendix H - Student Use Benefits and Academic Programs</w:t>
      </w:r>
      <w:r>
        <w:fldChar w:fldCharType="begin"/>
      </w:r>
      <w:r>
        <w:instrText xml:space="preserve"> TC "</w:instrText>
      </w:r>
      <w:bookmarkStart w:id="433" w:name="_Toc512600588"/>
      <w:r>
        <w:instrText>Appendix H - Student Use Benefits and Academic Programs</w:instrText>
      </w:r>
      <w:bookmarkEnd w:id="433"/>
      <w:r>
        <w:instrText>" \l 1</w:instrText>
      </w:r>
      <w:r>
        <w:fldChar w:fldCharType="end"/>
      </w:r>
    </w:p>
    <w:p w:rsidR="006516ED" w:rsidRDefault="00227BCD">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rsidR="006516ED" w:rsidRDefault="00227BCD">
      <w:pPr>
        <w:pStyle w:val="ProductList-Offering1Heading"/>
        <w:outlineLvl w:val="1"/>
      </w:pPr>
      <w:r>
        <w:t>Student Use Benefit Entitlements by Qualifying Program</w:t>
      </w:r>
      <w:r>
        <w:fldChar w:fldCharType="begin"/>
      </w:r>
      <w:r>
        <w:instrText xml:space="preserve"> TC "</w:instrText>
      </w:r>
      <w:bookmarkStart w:id="434" w:name="_Toc512600589"/>
      <w:r>
        <w:instrText>Student Use Benefit Entitlements by Qualifying Program</w:instrText>
      </w:r>
      <w:bookmarkEnd w:id="434"/>
      <w:r>
        <w:instrText>" \l 2</w:instrText>
      </w:r>
      <w:r>
        <w:fldChar w:fldCharType="end"/>
      </w:r>
    </w:p>
    <w:p w:rsidR="006516ED" w:rsidRDefault="00227BCD">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tbl>
      <w:tblPr>
        <w:tblStyle w:val="PURTable"/>
        <w:tblW w:w="0" w:type="dxa"/>
        <w:tblLook w:val="04A0" w:firstRow="1" w:lastRow="0" w:firstColumn="1" w:lastColumn="0" w:noHBand="0" w:noVBand="1"/>
      </w:tblPr>
      <w:tblGrid>
        <w:gridCol w:w="2224"/>
        <w:gridCol w:w="4428"/>
        <w:gridCol w:w="2642"/>
        <w:gridCol w:w="1506"/>
      </w:tblGrid>
      <w:tr w:rsidR="006516E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516ED" w:rsidRDefault="00227BCD">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rsidR="006516ED" w:rsidRDefault="00227BCD">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rsidR="006516ED" w:rsidRDefault="00227BCD">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rsidR="006516ED" w:rsidRDefault="00227BCD">
            <w:pPr>
              <w:pStyle w:val="ProductList-TableBody"/>
              <w:jc w:val="center"/>
            </w:pPr>
            <w:r>
              <w:rPr>
                <w:color w:val="FFFFFF"/>
              </w:rPr>
              <w:t xml:space="preserve">Student Instances Provided per Faculty/Staff or Knowledge Worker </w:t>
            </w:r>
          </w:p>
          <w:p w:rsidR="006516ED" w:rsidRDefault="00227BCD">
            <w:pPr>
              <w:pStyle w:val="ProductList-TableBody"/>
              <w:jc w:val="center"/>
            </w:pPr>
            <w:r>
              <w:t xml:space="preserve"> </w:t>
            </w:r>
          </w:p>
        </w:tc>
      </w:tr>
      <w:tr w:rsidR="006516ED">
        <w:tc>
          <w:tcPr>
            <w:tcW w:w="2440" w:type="dxa"/>
            <w:tcBorders>
              <w:bottom w:val="dashed" w:sz="4" w:space="0" w:color="6E6E6E"/>
              <w:right w:val="single" w:sz="4" w:space="0" w:color="6E6E6E"/>
            </w:tcBorders>
          </w:tcPr>
          <w:p w:rsidR="006516ED" w:rsidRDefault="00227BC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516ED" w:rsidRDefault="00227BC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516ED" w:rsidRDefault="00227BCD">
            <w:pPr>
              <w:pStyle w:val="ProductList-TableBody"/>
            </w:pPr>
            <w:r>
              <w:t>OVS-ES, School, EES</w:t>
            </w:r>
          </w:p>
        </w:tc>
        <w:tc>
          <w:tcPr>
            <w:tcW w:w="1600" w:type="dxa"/>
            <w:tcBorders>
              <w:left w:val="single" w:sz="4" w:space="0" w:color="6E6E6E"/>
              <w:bottom w:val="dashed" w:sz="4" w:space="0" w:color="6E6E6E"/>
              <w:right w:val="none" w:sz="4" w:space="0" w:color="6E6E6E"/>
            </w:tcBorders>
          </w:tcPr>
          <w:p w:rsidR="006516ED" w:rsidRDefault="00227BCD">
            <w:pPr>
              <w:pStyle w:val="ProductList-TableBody"/>
            </w:pPr>
            <w:r>
              <w:t>15</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15</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15</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Office 365 ProPlus and Office 365 Cloud App Security, Enterprise Mobility + Security E32, Windows 10 Education E3 (Per User)4,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left w:val="none" w:sz="4" w:space="0" w:color="6E6E6E"/>
              <w:bottom w:val="dashed" w:sz="4" w:space="0" w:color="6E6E6E"/>
              <w:right w:val="single" w:sz="4" w:space="0" w:color="6E6E6E"/>
            </w:tcBorders>
          </w:tcPr>
          <w:p w:rsidR="006516ED" w:rsidRDefault="00227BC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Office 365 ProPlus, Office 365 Cloud App Security, ATP, Enterprise Mobility + Security E53, Windows 10 Education E3 (Per User)4,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15</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15</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15</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15</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15</w:t>
            </w:r>
          </w:p>
        </w:tc>
      </w:tr>
      <w:tr w:rsidR="006516ED">
        <w:tc>
          <w:tcPr>
            <w:tcW w:w="2440" w:type="dxa"/>
            <w:tcBorders>
              <w:top w:val="dashed" w:sz="4" w:space="0" w:color="6E6E6E"/>
              <w:left w:val="none" w:sz="4" w:space="0" w:color="6E6E6E"/>
              <w:bottom w:val="dashed" w:sz="4" w:space="0" w:color="6E6E6E"/>
              <w:right w:val="single" w:sz="4" w:space="0" w:color="6E6E6E"/>
            </w:tcBorders>
          </w:tcPr>
          <w:p w:rsidR="006516ED" w:rsidRDefault="00227BC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15</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bottom w:val="dashed" w:sz="4" w:space="0" w:color="6E6E6E"/>
              <w:right w:val="single" w:sz="4" w:space="0" w:color="6E6E6E"/>
            </w:tcBorders>
          </w:tcPr>
          <w:p w:rsidR="006516ED" w:rsidRDefault="00227BCD">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516ED" w:rsidRDefault="00227BC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516ED" w:rsidRDefault="00227BCD">
            <w:pPr>
              <w:pStyle w:val="ProductList-TableBody"/>
            </w:pPr>
            <w:r>
              <w:t>40</w:t>
            </w:r>
          </w:p>
        </w:tc>
      </w:tr>
      <w:tr w:rsidR="006516ED">
        <w:tc>
          <w:tcPr>
            <w:tcW w:w="2440" w:type="dxa"/>
            <w:tcBorders>
              <w:top w:val="dashed" w:sz="4" w:space="0" w:color="6E6E6E"/>
              <w:bottom w:val="none" w:sz="4" w:space="0" w:color="6E6E6E"/>
              <w:right w:val="single" w:sz="4" w:space="0" w:color="6E6E6E"/>
            </w:tcBorders>
          </w:tcPr>
          <w:p w:rsidR="006516ED" w:rsidRDefault="00227BCD">
            <w:pPr>
              <w:pStyle w:val="ProductList-TableBody"/>
            </w:pPr>
            <w:r>
              <w:t>Windows 10 Education Upgrade (Per Device)</w:t>
            </w:r>
          </w:p>
        </w:tc>
        <w:tc>
          <w:tcPr>
            <w:tcW w:w="5020" w:type="dxa"/>
            <w:tcBorders>
              <w:top w:val="dashed" w:sz="4" w:space="0" w:color="6E6E6E"/>
              <w:left w:val="single" w:sz="4" w:space="0" w:color="6E6E6E"/>
              <w:bottom w:val="none" w:sz="4" w:space="0" w:color="6E6E6E"/>
              <w:right w:val="single" w:sz="4" w:space="0" w:color="6E6E6E"/>
            </w:tcBorders>
          </w:tcPr>
          <w:p w:rsidR="006516ED" w:rsidRDefault="00227BCD">
            <w:pPr>
              <w:pStyle w:val="ProductList-TableBody"/>
            </w:pPr>
            <w:r>
              <w:t>Windows 10 Education Upgrade (Per Device)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516ED" w:rsidRDefault="00227BC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516ED" w:rsidRDefault="00227BCD">
            <w:pPr>
              <w:pStyle w:val="ProductList-TableBody"/>
            </w:pPr>
            <w:r>
              <w:t>40</w:t>
            </w:r>
          </w:p>
        </w:tc>
      </w:tr>
    </w:tbl>
    <w:p w:rsidR="006516ED" w:rsidRDefault="00227BCD">
      <w:pPr>
        <w:pStyle w:val="ProductList-Body"/>
      </w:pPr>
      <w:r>
        <w:rPr>
          <w:i/>
          <w:vertAlign w:val="superscript"/>
        </w:rPr>
        <w:t>1</w:t>
      </w:r>
      <w:r>
        <w:rPr>
          <w:i/>
        </w:rPr>
        <w:t>Licenses acquired through the Student Use Benefit are not eligible for Software Assurance Benefits.</w:t>
      </w:r>
    </w:p>
    <w:p w:rsidR="006516ED" w:rsidRDefault="00227BCD">
      <w:pPr>
        <w:pStyle w:val="ProductList-Body"/>
      </w:pPr>
      <w:r>
        <w:rPr>
          <w:i/>
          <w:vertAlign w:val="superscript"/>
        </w:rPr>
        <w:t>2</w:t>
      </w:r>
      <w:r>
        <w:rPr>
          <w:i/>
        </w:rPr>
        <w:t>The Student Use Benefit offer does not include Azure Information Protection.</w:t>
      </w:r>
    </w:p>
    <w:p w:rsidR="006516ED" w:rsidRDefault="00227BCD">
      <w:pPr>
        <w:pStyle w:val="ProductList-Body"/>
      </w:pPr>
      <w:r>
        <w:rPr>
          <w:i/>
          <w:vertAlign w:val="superscript"/>
        </w:rPr>
        <w:t>3</w:t>
      </w:r>
      <w:r>
        <w:rPr>
          <w:i/>
        </w:rPr>
        <w:t>The Student Use Benefit offer does not include Azure Information Protection and Microsoft Cloud App Security.</w:t>
      </w:r>
    </w:p>
    <w:p w:rsidR="006516ED" w:rsidRDefault="00227BCD">
      <w:pPr>
        <w:pStyle w:val="ProductList-Body"/>
      </w:pPr>
      <w:r>
        <w:rPr>
          <w:i/>
          <w:vertAlign w:val="superscript"/>
        </w:rPr>
        <w:t>4</w:t>
      </w:r>
      <w:r>
        <w:rPr>
          <w:i/>
        </w:rPr>
        <w:t>Licenses acquired through the Student Use Benefit do not include Windows virtualization rights.</w:t>
      </w:r>
    </w:p>
    <w:p w:rsidR="006516ED" w:rsidRDefault="00227BCD">
      <w:pPr>
        <w:pStyle w:val="ProductList-Body"/>
      </w:pPr>
      <w:r>
        <w:t xml:space="preserve"> </w:t>
      </w:r>
    </w:p>
    <w:p w:rsidR="006516ED" w:rsidRDefault="00227BCD">
      <w:pPr>
        <w:pStyle w:val="ProductList-ClauseHeading"/>
        <w:outlineLvl w:val="2"/>
      </w:pPr>
      <w:r>
        <w:t>Windows Desktop Operating System Limitations</w:t>
      </w:r>
    </w:p>
    <w:p w:rsidR="006516ED" w:rsidRDefault="00227BCD">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do not include Windows virtualization rights.</w:t>
      </w:r>
    </w:p>
    <w:p w:rsidR="006516ED" w:rsidRDefault="00227BCD">
      <w:pPr>
        <w:pStyle w:val="ProductList-Body"/>
      </w:pPr>
      <w:r>
        <w:t xml:space="preserve"> </w:t>
      </w:r>
    </w:p>
    <w:p w:rsidR="006516ED" w:rsidRDefault="00227BCD">
      <w:pPr>
        <w:pStyle w:val="ProductList-Offering1Heading"/>
        <w:outlineLvl w:val="1"/>
      </w:pPr>
      <w:r>
        <w:t>Enrollment for Education Solutions (Pre 2017 Version) Program Availability</w:t>
      </w:r>
      <w:r>
        <w:fldChar w:fldCharType="begin"/>
      </w:r>
      <w:r>
        <w:instrText xml:space="preserve"> TC "</w:instrText>
      </w:r>
      <w:bookmarkStart w:id="435" w:name="_Toc512600590"/>
      <w:r>
        <w:instrText>Enrollment for Education Solutions (Pre 2017 Version) Program Availability</w:instrText>
      </w:r>
      <w:bookmarkEnd w:id="435"/>
      <w:r>
        <w:instrText>" \l 2</w:instrText>
      </w:r>
      <w:r>
        <w:fldChar w:fldCharType="end"/>
      </w:r>
    </w:p>
    <w:p w:rsidR="006516ED" w:rsidRDefault="00227BCD">
      <w:pPr>
        <w:pStyle w:val="ProductList-Body"/>
      </w:pPr>
      <w:r>
        <w:t>Qualifying products and requirements for the Enrollment for Education Solutions (pre 2017 versions) are defined in this section.</w:t>
      </w:r>
    </w:p>
    <w:p w:rsidR="006516ED" w:rsidRDefault="00227BCD">
      <w:pPr>
        <w:pStyle w:val="ProductList-ClauseHeading"/>
        <w:outlineLvl w:val="2"/>
      </w:pPr>
      <w:r>
        <w:t>Qualification</w:t>
      </w:r>
    </w:p>
    <w:tbl>
      <w:tblPr>
        <w:tblStyle w:val="PURTable"/>
        <w:tblW w:w="0" w:type="dxa"/>
        <w:tblLook w:val="04A0" w:firstRow="1" w:lastRow="0" w:firstColumn="1" w:lastColumn="0" w:noHBand="0" w:noVBand="1"/>
      </w:tblPr>
      <w:tblGrid>
        <w:gridCol w:w="7841"/>
        <w:gridCol w:w="2949"/>
      </w:tblGrid>
      <w:tr w:rsidR="006516E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516ED" w:rsidRDefault="00227BCD">
            <w:pPr>
              <w:pStyle w:val="ProductList-TableBody"/>
              <w:jc w:val="center"/>
            </w:pPr>
            <w:r>
              <w:rPr>
                <w:color w:val="FFFFFF"/>
              </w:rPr>
              <w:t xml:space="preserve">EES </w:t>
            </w:r>
          </w:p>
        </w:tc>
      </w:tr>
      <w:tr w:rsidR="006516ED">
        <w:tc>
          <w:tcPr>
            <w:tcW w:w="8820" w:type="dxa"/>
            <w:tcBorders>
              <w:top w:val="single" w:sz="4" w:space="0" w:color="FFFFFF"/>
              <w:left w:val="single" w:sz="4" w:space="0" w:color="FFFFFF"/>
              <w:bottom w:val="dashed" w:sz="4" w:space="0" w:color="B2B2B2"/>
              <w:right w:val="single" w:sz="4" w:space="0" w:color="FFFFFF"/>
            </w:tcBorders>
          </w:tcPr>
          <w:p w:rsidR="006516ED" w:rsidRDefault="00227BCD">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16ED">
        <w:tc>
          <w:tcPr>
            <w:tcW w:w="8820" w:type="dxa"/>
            <w:tcBorders>
              <w:top w:val="dashed" w:sz="4" w:space="0" w:color="B2B2B2"/>
              <w:left w:val="single" w:sz="4" w:space="0" w:color="FFFFFF"/>
              <w:bottom w:val="dashed" w:sz="4" w:space="0" w:color="B2B2B2"/>
              <w:right w:val="single" w:sz="4" w:space="0" w:color="FFFFFF"/>
            </w:tcBorders>
          </w:tcPr>
          <w:p w:rsidR="006516ED" w:rsidRDefault="00227BCD">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16ED">
        <w:tc>
          <w:tcPr>
            <w:tcW w:w="8820" w:type="dxa"/>
            <w:tcBorders>
              <w:top w:val="dashed" w:sz="4" w:space="0" w:color="B2B2B2"/>
              <w:left w:val="single" w:sz="4" w:space="0" w:color="FFFFFF"/>
              <w:bottom w:val="dashed" w:sz="4" w:space="0" w:color="B2B2B2"/>
              <w:right w:val="single" w:sz="4" w:space="0" w:color="FFFFFF"/>
            </w:tcBorders>
          </w:tcPr>
          <w:p w:rsidR="006516ED" w:rsidRDefault="00227BCD">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16ED">
        <w:tc>
          <w:tcPr>
            <w:tcW w:w="8820" w:type="dxa"/>
            <w:tcBorders>
              <w:top w:val="dashed" w:sz="4" w:space="0" w:color="B2B2B2"/>
              <w:left w:val="single" w:sz="4" w:space="0" w:color="FFFFFF"/>
              <w:bottom w:val="dashed" w:sz="4" w:space="0" w:color="B2B2B2"/>
              <w:right w:val="single" w:sz="4" w:space="0" w:color="FFFFFF"/>
            </w:tcBorders>
          </w:tcPr>
          <w:p w:rsidR="006516ED" w:rsidRDefault="00227BC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16ED">
        <w:tc>
          <w:tcPr>
            <w:tcW w:w="8820" w:type="dxa"/>
            <w:tcBorders>
              <w:top w:val="dashed" w:sz="4" w:space="0" w:color="B2B2B2"/>
              <w:left w:val="single" w:sz="4" w:space="0" w:color="FFFFFF"/>
              <w:bottom w:val="dashed" w:sz="4" w:space="0" w:color="B2B2B2"/>
              <w:right w:val="single" w:sz="4" w:space="0" w:color="FFFFFF"/>
            </w:tcBorders>
          </w:tcPr>
          <w:p w:rsidR="006516ED" w:rsidRDefault="00227BCD">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16ED">
        <w:tc>
          <w:tcPr>
            <w:tcW w:w="8820" w:type="dxa"/>
            <w:tcBorders>
              <w:top w:val="dashed" w:sz="4" w:space="0" w:color="B2B2B2"/>
              <w:left w:val="single" w:sz="4" w:space="0" w:color="FFFFFF"/>
              <w:bottom w:val="single" w:sz="4" w:space="0" w:color="FFFFFF"/>
              <w:right w:val="single" w:sz="4" w:space="0" w:color="FFFFFF"/>
            </w:tcBorders>
          </w:tcPr>
          <w:p w:rsidR="006516ED" w:rsidRDefault="00227BCD">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16ED" w:rsidRDefault="00227B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16ED" w:rsidRDefault="00227BCD">
      <w:pPr>
        <w:pStyle w:val="ProductList-Body"/>
      </w:pPr>
      <w:r>
        <w:t xml:space="preserve"> </w:t>
      </w:r>
    </w:p>
    <w:p w:rsidR="006516ED" w:rsidRDefault="00227BCD">
      <w:pPr>
        <w:pStyle w:val="ProductList-ClauseHeading"/>
        <w:outlineLvl w:val="2"/>
      </w:pPr>
      <w:r>
        <w:t>Requirements</w:t>
      </w:r>
    </w:p>
    <w:p w:rsidR="006516ED" w:rsidRDefault="00227BCD" w:rsidP="00227BCD">
      <w:pPr>
        <w:pStyle w:val="ProductList-Bullet"/>
        <w:numPr>
          <w:ilvl w:val="0"/>
          <w:numId w:val="64"/>
        </w:numPr>
      </w:pPr>
      <w:r>
        <w:t xml:space="preserve">For Enrollment for Education Solutions (pre-2017 versions) Desktop Platform Products may be replaced by platform Online Services only at anniversary as described in the Qualifying Online Services Pre-Requisite table. </w:t>
      </w:r>
    </w:p>
    <w:p w:rsidR="006516ED" w:rsidRDefault="00227BCD" w:rsidP="00227BCD">
      <w:pPr>
        <w:pStyle w:val="ProductList-Bullet"/>
        <w:numPr>
          <w:ilvl w:val="0"/>
          <w:numId w:val="64"/>
        </w:numPr>
      </w:pPr>
      <w:r>
        <w:t xml:space="preserve">Such platform Online Services licensed by Institution may not be less than the number of Desktop Platform Products being replaced. </w:t>
      </w:r>
    </w:p>
    <w:p w:rsidR="006516ED" w:rsidRDefault="00227BCD" w:rsidP="00227BCD">
      <w:pPr>
        <w:pStyle w:val="ProductList-Bullet"/>
        <w:numPr>
          <w:ilvl w:val="0"/>
          <w:numId w:val="64"/>
        </w:numPr>
      </w:pPr>
      <w:r>
        <w:t xml:space="preserve">Platform Online Services may be added at any time during the enrollment term. </w:t>
      </w:r>
    </w:p>
    <w:p w:rsidR="006516ED" w:rsidRDefault="00227BCD">
      <w:pPr>
        <w:pStyle w:val="ProductList-Body"/>
      </w:pPr>
      <w:r>
        <w:t xml:space="preserve"> </w:t>
      </w:r>
    </w:p>
    <w:p w:rsidR="006516ED" w:rsidRDefault="00227BCD">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3"/>
        <w:gridCol w:w="5503"/>
      </w:tblGrid>
      <w:tr w:rsidR="006516E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516ED" w:rsidRDefault="00227BCD">
            <w:pPr>
              <w:pStyle w:val="ProductList-TableBody"/>
            </w:pPr>
            <w:r>
              <w:rPr>
                <w:color w:val="FFFFFF"/>
              </w:rPr>
              <w:t>Qualifying Desktop Platform Products</w:t>
            </w:r>
          </w:p>
        </w:tc>
        <w:tc>
          <w:tcPr>
            <w:tcW w:w="6120" w:type="dxa"/>
            <w:shd w:val="clear" w:color="auto" w:fill="0070C0"/>
          </w:tcPr>
          <w:p w:rsidR="006516ED" w:rsidRDefault="00227BCD">
            <w:pPr>
              <w:pStyle w:val="ProductList-TableBody"/>
            </w:pPr>
            <w:r>
              <w:rPr>
                <w:color w:val="FFFFFF"/>
              </w:rPr>
              <w:t>Qualifying Online Service</w:t>
            </w:r>
          </w:p>
        </w:tc>
      </w:tr>
      <w:tr w:rsidR="006516ED">
        <w:tc>
          <w:tcPr>
            <w:tcW w:w="6000" w:type="dxa"/>
          </w:tcPr>
          <w:p w:rsidR="006516ED" w:rsidRDefault="00227BCD">
            <w:pPr>
              <w:pStyle w:val="ProductList-TableBody"/>
            </w:pPr>
            <w:r>
              <w:t xml:space="preserve">Office Professional Plus 2016, </w:t>
            </w:r>
            <w:r>
              <w:rPr>
                <w:b/>
              </w:rPr>
              <w:t>and</w:t>
            </w:r>
          </w:p>
          <w:p w:rsidR="006516ED" w:rsidRDefault="00227BCD">
            <w:pPr>
              <w:pStyle w:val="ProductList-TableBody"/>
            </w:pPr>
            <w:r>
              <w:t xml:space="preserve">Desktop Core CAL or ECAL Suite (Device), </w:t>
            </w:r>
            <w:r>
              <w:rPr>
                <w:b/>
              </w:rPr>
              <w:t>and</w:t>
            </w:r>
          </w:p>
          <w:p w:rsidR="006516ED" w:rsidRDefault="00227BCD">
            <w:pPr>
              <w:pStyle w:val="ProductList-TableBody"/>
            </w:pPr>
            <w:r>
              <w:t xml:space="preserve">Windows 10 Education E5 (Per Device) </w:t>
            </w:r>
          </w:p>
        </w:tc>
        <w:tc>
          <w:tcPr>
            <w:tcW w:w="6120" w:type="dxa"/>
          </w:tcPr>
          <w:p w:rsidR="006516ED" w:rsidRDefault="00227BCD">
            <w:pPr>
              <w:pStyle w:val="ProductList-TableBody"/>
            </w:pPr>
            <w:r>
              <w:t>Microsoft 365 Education A3/A5 (User SL)</w:t>
            </w:r>
          </w:p>
        </w:tc>
      </w:tr>
      <w:tr w:rsidR="006516ED">
        <w:tc>
          <w:tcPr>
            <w:tcW w:w="6000" w:type="dxa"/>
          </w:tcPr>
          <w:p w:rsidR="006516ED" w:rsidRDefault="00227BCD">
            <w:pPr>
              <w:pStyle w:val="ProductList-TableBody"/>
            </w:pPr>
            <w:r>
              <w:t xml:space="preserve">Office Professional Plus 2016 </w:t>
            </w:r>
            <w:r>
              <w:rPr>
                <w:b/>
              </w:rPr>
              <w:t>and</w:t>
            </w:r>
          </w:p>
          <w:p w:rsidR="006516ED" w:rsidRDefault="00227BCD">
            <w:pPr>
              <w:pStyle w:val="ProductList-TableBody"/>
            </w:pPr>
            <w:r>
              <w:t>Core CAL or ECAL Suite (Device)</w:t>
            </w:r>
          </w:p>
        </w:tc>
        <w:tc>
          <w:tcPr>
            <w:tcW w:w="6120" w:type="dxa"/>
          </w:tcPr>
          <w:p w:rsidR="006516ED" w:rsidRDefault="00227BCD">
            <w:pPr>
              <w:pStyle w:val="ProductList-TableBody"/>
            </w:pPr>
            <w:r>
              <w:t xml:space="preserve">Office 365 A3/A5 (User SL) </w:t>
            </w:r>
            <w:r>
              <w:rPr>
                <w:b/>
              </w:rPr>
              <w:t>and</w:t>
            </w:r>
          </w:p>
          <w:p w:rsidR="006516ED" w:rsidRDefault="00227BCD">
            <w:pPr>
              <w:pStyle w:val="ProductList-TableBody"/>
            </w:pPr>
            <w:r>
              <w:t>EMS E3/E5</w:t>
            </w:r>
          </w:p>
        </w:tc>
      </w:tr>
      <w:tr w:rsidR="006516ED">
        <w:tc>
          <w:tcPr>
            <w:tcW w:w="6000" w:type="dxa"/>
          </w:tcPr>
          <w:p w:rsidR="006516ED" w:rsidRDefault="00227BCD">
            <w:pPr>
              <w:pStyle w:val="ProductList-TableBody"/>
            </w:pPr>
            <w:r>
              <w:t>Core CAL or ECAL Suite (Device)</w:t>
            </w:r>
          </w:p>
        </w:tc>
        <w:tc>
          <w:tcPr>
            <w:tcW w:w="6120" w:type="dxa"/>
          </w:tcPr>
          <w:p w:rsidR="006516ED" w:rsidRDefault="00227BCD">
            <w:pPr>
              <w:pStyle w:val="ProductList-TableBody"/>
            </w:pPr>
            <w:r>
              <w:t>Office 365 A3/A5</w:t>
            </w:r>
          </w:p>
        </w:tc>
      </w:tr>
      <w:tr w:rsidR="006516ED">
        <w:tc>
          <w:tcPr>
            <w:tcW w:w="6000" w:type="dxa"/>
          </w:tcPr>
          <w:p w:rsidR="006516ED" w:rsidRDefault="00227BCD">
            <w:pPr>
              <w:pStyle w:val="ProductList-TableBody"/>
            </w:pPr>
            <w:r>
              <w:t>Office Professional Plus 2016</w:t>
            </w:r>
          </w:p>
        </w:tc>
        <w:tc>
          <w:tcPr>
            <w:tcW w:w="6120" w:type="dxa"/>
          </w:tcPr>
          <w:p w:rsidR="006516ED" w:rsidRDefault="00227BCD">
            <w:pPr>
              <w:pStyle w:val="ProductList-TableBody"/>
            </w:pPr>
            <w:r>
              <w:t>Office 365 ProPlus</w:t>
            </w:r>
          </w:p>
        </w:tc>
      </w:tr>
    </w:tbl>
    <w:p w:rsidR="006516ED" w:rsidRDefault="00227BCD">
      <w:pPr>
        <w:pStyle w:val="ProductList-Body"/>
      </w:pPr>
      <w:r>
        <w:t xml:space="preserve"> </w:t>
      </w:r>
    </w:p>
    <w:p w:rsidR="006516ED" w:rsidRDefault="006516ED">
      <w:pPr>
        <w:pStyle w:val="PURBreadcrumb"/>
      </w:pPr>
    </w:p>
    <w:tbl>
      <w:tblPr>
        <w:tblStyle w:val="PURTable"/>
        <w:tblW w:w="0" w:type="dxa"/>
        <w:tblLook w:val="04A0" w:firstRow="1" w:lastRow="0" w:firstColumn="1" w:lastColumn="0" w:noHBand="0" w:noVBand="1"/>
      </w:tblPr>
      <w:tblGrid>
        <w:gridCol w:w="10916"/>
      </w:tblGrid>
      <w:tr w:rsidR="006516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6ED" w:rsidRDefault="00D139F5">
            <w:pPr>
              <w:pStyle w:val="ProductList-TableBody"/>
              <w:jc w:val="right"/>
            </w:pPr>
            <w:hyperlink w:anchor="_Sec842">
              <w:r w:rsidR="00227BCD">
                <w:rPr>
                  <w:color w:val="00467F"/>
                  <w:sz w:val="14"/>
                  <w:u w:val="single"/>
                </w:rPr>
                <w:t>Table of Contents</w:t>
              </w:r>
            </w:hyperlink>
            <w:r w:rsidR="00227BCD">
              <w:rPr>
                <w:sz w:val="14"/>
              </w:rPr>
              <w:t xml:space="preserve"> / </w:t>
            </w:r>
            <w:hyperlink w:anchor="_Sec549">
              <w:r w:rsidR="00227BCD">
                <w:rPr>
                  <w:color w:val="00467F"/>
                  <w:sz w:val="14"/>
                  <w:u w:val="single"/>
                </w:rPr>
                <w:t>Glossary</w:t>
              </w:r>
            </w:hyperlink>
            <w:r w:rsidR="00227BCD">
              <w:rPr>
                <w:sz w:val="14"/>
              </w:rPr>
              <w:t xml:space="preserve"> / </w:t>
            </w:r>
            <w:hyperlink w:anchor="_Sec844">
              <w:r w:rsidR="00227BCD">
                <w:rPr>
                  <w:color w:val="00467F"/>
                  <w:sz w:val="14"/>
                  <w:u w:val="single"/>
                </w:rPr>
                <w:t>Index</w:t>
              </w:r>
            </w:hyperlink>
          </w:p>
        </w:tc>
      </w:tr>
    </w:tbl>
    <w:p w:rsidR="006516ED" w:rsidRDefault="006516ED">
      <w:pPr>
        <w:pStyle w:val="ProductList-Body"/>
      </w:pPr>
    </w:p>
    <w:p w:rsidR="006516ED" w:rsidRDefault="006516ED">
      <w:pPr>
        <w:sectPr w:rsidR="006516ED">
          <w:headerReference w:type="default" r:id="rId153"/>
          <w:footerReference w:type="default" r:id="rId154"/>
          <w:type w:val="continuous"/>
          <w:pgSz w:w="12240" w:h="15840" w:code="1"/>
          <w:pgMar w:top="1170" w:right="720" w:bottom="720" w:left="720" w:header="432" w:footer="288" w:gutter="0"/>
          <w:cols w:space="360"/>
        </w:sectPr>
      </w:pPr>
    </w:p>
    <w:bookmarkEnd w:id="432"/>
    <w:p w:rsidR="006516ED" w:rsidRDefault="00227BCD">
      <w:pPr>
        <w:pStyle w:val="ProductList-SectionHeading"/>
        <w:pageBreakBefore/>
        <w:outlineLvl w:val="0"/>
      </w:pPr>
      <w:r>
        <w:t>Index</w:t>
      </w:r>
      <w:r>
        <w:fldChar w:fldCharType="begin"/>
      </w:r>
      <w:r>
        <w:instrText xml:space="preserve"> TC "</w:instrText>
      </w:r>
      <w:bookmarkStart w:id="436" w:name="_Toc512600591"/>
      <w:r>
        <w:instrText>Index</w:instrText>
      </w:r>
      <w:bookmarkEnd w:id="436"/>
      <w:r>
        <w:instrText>" \l 1</w:instrText>
      </w:r>
      <w:r>
        <w:fldChar w:fldCharType="end"/>
      </w:r>
    </w:p>
    <w:p w:rsidR="006516ED" w:rsidRDefault="006516ED">
      <w:pPr>
        <w:pStyle w:val="ProductList-Body"/>
      </w:pPr>
    </w:p>
    <w:p w:rsidR="006516ED" w:rsidRDefault="006516ED">
      <w:pPr>
        <w:sectPr w:rsidR="006516ED">
          <w:headerReference w:type="default" r:id="rId155"/>
          <w:footerReference w:type="default" r:id="rId156"/>
          <w:type w:val="continuous"/>
          <w:pgSz w:w="12240" w:h="15840" w:code="1"/>
          <w:pgMar w:top="1170" w:right="720" w:bottom="720" w:left="720" w:header="432" w:footer="288" w:gutter="0"/>
          <w:cols w:space="360"/>
        </w:sectPr>
      </w:pPr>
    </w:p>
    <w:p w:rsidR="00AA012C" w:rsidRDefault="00227BCD">
      <w:pPr>
        <w:pStyle w:val="ProductList-Body"/>
        <w:rPr>
          <w:noProof/>
        </w:rPr>
        <w:sectPr w:rsidR="00AA012C" w:rsidSect="00AA012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A012C" w:rsidRDefault="00AA012C">
      <w:pPr>
        <w:pStyle w:val="Index1"/>
        <w:tabs>
          <w:tab w:val="right" w:pos="5030"/>
        </w:tabs>
        <w:rPr>
          <w:noProof/>
        </w:rPr>
      </w:pPr>
      <w:r>
        <w:rPr>
          <w:noProof/>
        </w:rPr>
        <w:t>Access 2016, 20</w:t>
      </w:r>
    </w:p>
    <w:p w:rsidR="00AA012C" w:rsidRDefault="00AA012C">
      <w:pPr>
        <w:pStyle w:val="Index1"/>
        <w:tabs>
          <w:tab w:val="right" w:pos="5030"/>
        </w:tabs>
        <w:rPr>
          <w:noProof/>
        </w:rPr>
      </w:pPr>
      <w:r>
        <w:rPr>
          <w:noProof/>
        </w:rPr>
        <w:t>Advanced Threat Analytics 2016 Client Management License per OSE, 12</w:t>
      </w:r>
    </w:p>
    <w:p w:rsidR="00AA012C" w:rsidRDefault="00AA012C">
      <w:pPr>
        <w:pStyle w:val="Index1"/>
        <w:tabs>
          <w:tab w:val="right" w:pos="5030"/>
        </w:tabs>
        <w:rPr>
          <w:noProof/>
        </w:rPr>
      </w:pPr>
      <w:r>
        <w:rPr>
          <w:noProof/>
        </w:rPr>
        <w:t>Advanced Threat Analytics 2016 Client Management License per User, 12</w:t>
      </w:r>
    </w:p>
    <w:p w:rsidR="00AA012C" w:rsidRDefault="00AA012C">
      <w:pPr>
        <w:pStyle w:val="Index1"/>
        <w:tabs>
          <w:tab w:val="right" w:pos="5030"/>
        </w:tabs>
        <w:rPr>
          <w:noProof/>
        </w:rPr>
      </w:pPr>
      <w:r>
        <w:rPr>
          <w:noProof/>
        </w:rPr>
        <w:t>Audio Conferencing, 65</w:t>
      </w:r>
    </w:p>
    <w:p w:rsidR="00AA012C" w:rsidRDefault="00AA012C">
      <w:pPr>
        <w:pStyle w:val="Index1"/>
        <w:tabs>
          <w:tab w:val="right" w:pos="5030"/>
        </w:tabs>
        <w:rPr>
          <w:noProof/>
        </w:rPr>
      </w:pPr>
      <w:r>
        <w:rPr>
          <w:noProof/>
        </w:rPr>
        <w:t>Azure Active Directory Basic, 52</w:t>
      </w:r>
    </w:p>
    <w:p w:rsidR="00AA012C" w:rsidRDefault="00AA012C">
      <w:pPr>
        <w:pStyle w:val="Index1"/>
        <w:tabs>
          <w:tab w:val="right" w:pos="5030"/>
        </w:tabs>
        <w:rPr>
          <w:noProof/>
        </w:rPr>
      </w:pPr>
      <w:r>
        <w:rPr>
          <w:noProof/>
        </w:rPr>
        <w:t>Azure Active Directory Premium Plan 1, 52</w:t>
      </w:r>
    </w:p>
    <w:p w:rsidR="00AA012C" w:rsidRDefault="00AA012C">
      <w:pPr>
        <w:pStyle w:val="Index1"/>
        <w:tabs>
          <w:tab w:val="right" w:pos="5030"/>
        </w:tabs>
        <w:rPr>
          <w:noProof/>
        </w:rPr>
      </w:pPr>
      <w:r>
        <w:rPr>
          <w:noProof/>
        </w:rPr>
        <w:t>Azure Active Directory Premium Plan 2, 53</w:t>
      </w:r>
    </w:p>
    <w:p w:rsidR="00AA012C" w:rsidRDefault="00AA012C">
      <w:pPr>
        <w:pStyle w:val="Index1"/>
        <w:tabs>
          <w:tab w:val="right" w:pos="5030"/>
        </w:tabs>
        <w:rPr>
          <w:noProof/>
        </w:rPr>
      </w:pPr>
      <w:r>
        <w:rPr>
          <w:noProof/>
        </w:rPr>
        <w:t>Azure Active Professional Direct Support, 52</w:t>
      </w:r>
    </w:p>
    <w:p w:rsidR="00AA012C" w:rsidRDefault="00AA012C">
      <w:pPr>
        <w:pStyle w:val="Index1"/>
        <w:tabs>
          <w:tab w:val="right" w:pos="5030"/>
        </w:tabs>
        <w:rPr>
          <w:noProof/>
        </w:rPr>
      </w:pPr>
      <w:r>
        <w:rPr>
          <w:noProof/>
        </w:rPr>
        <w:t>Azure Active Standard Support, 52</w:t>
      </w:r>
    </w:p>
    <w:p w:rsidR="00AA012C" w:rsidRDefault="00AA012C">
      <w:pPr>
        <w:pStyle w:val="Index1"/>
        <w:tabs>
          <w:tab w:val="right" w:pos="5030"/>
        </w:tabs>
        <w:rPr>
          <w:noProof/>
        </w:rPr>
      </w:pPr>
      <w:r>
        <w:rPr>
          <w:noProof/>
        </w:rPr>
        <w:t>Azure Advanced Threat Protection for Users, 53</w:t>
      </w:r>
    </w:p>
    <w:p w:rsidR="00AA012C" w:rsidRDefault="00AA012C">
      <w:pPr>
        <w:pStyle w:val="Index1"/>
        <w:tabs>
          <w:tab w:val="right" w:pos="5030"/>
        </w:tabs>
        <w:rPr>
          <w:noProof/>
        </w:rPr>
      </w:pPr>
      <w:r>
        <w:rPr>
          <w:noProof/>
        </w:rPr>
        <w:t>Azure Advanced Threat Protection for Users Client Management License Add-on, 53</w:t>
      </w:r>
    </w:p>
    <w:p w:rsidR="00AA012C" w:rsidRDefault="00AA012C">
      <w:pPr>
        <w:pStyle w:val="Index1"/>
        <w:tabs>
          <w:tab w:val="right" w:pos="5030"/>
        </w:tabs>
        <w:rPr>
          <w:noProof/>
        </w:rPr>
      </w:pPr>
      <w:r>
        <w:rPr>
          <w:noProof/>
        </w:rPr>
        <w:t>Azure App Service Plan, 51</w:t>
      </w:r>
    </w:p>
    <w:p w:rsidR="00AA012C" w:rsidRDefault="00AA012C">
      <w:pPr>
        <w:pStyle w:val="Index1"/>
        <w:tabs>
          <w:tab w:val="right" w:pos="5030"/>
        </w:tabs>
        <w:rPr>
          <w:noProof/>
        </w:rPr>
      </w:pPr>
      <w:r>
        <w:rPr>
          <w:noProof/>
        </w:rPr>
        <w:t>Azure Information Protection Premium Plan 1, 53</w:t>
      </w:r>
    </w:p>
    <w:p w:rsidR="00AA012C" w:rsidRDefault="00AA012C">
      <w:pPr>
        <w:pStyle w:val="Index1"/>
        <w:tabs>
          <w:tab w:val="right" w:pos="5030"/>
        </w:tabs>
        <w:rPr>
          <w:noProof/>
        </w:rPr>
      </w:pPr>
      <w:r>
        <w:rPr>
          <w:noProof/>
        </w:rPr>
        <w:t>Azure Information Protection Premium Plan 1 Add-on, 53</w:t>
      </w:r>
    </w:p>
    <w:p w:rsidR="00AA012C" w:rsidRDefault="00AA012C">
      <w:pPr>
        <w:pStyle w:val="Index1"/>
        <w:tabs>
          <w:tab w:val="right" w:pos="5030"/>
        </w:tabs>
        <w:rPr>
          <w:noProof/>
        </w:rPr>
      </w:pPr>
      <w:r>
        <w:rPr>
          <w:noProof/>
        </w:rPr>
        <w:t>Azure Information Protection Premium Plan 2, 53</w:t>
      </w:r>
    </w:p>
    <w:p w:rsidR="00AA012C" w:rsidRDefault="00AA012C">
      <w:pPr>
        <w:pStyle w:val="Index1"/>
        <w:tabs>
          <w:tab w:val="right" w:pos="5030"/>
        </w:tabs>
        <w:rPr>
          <w:noProof/>
        </w:rPr>
      </w:pPr>
      <w:r>
        <w:rPr>
          <w:noProof/>
        </w:rPr>
        <w:t>Azure Information Protection Premium Plan 2 Add-on, 53</w:t>
      </w:r>
    </w:p>
    <w:p w:rsidR="00AA012C" w:rsidRDefault="00AA012C">
      <w:pPr>
        <w:pStyle w:val="Index1"/>
        <w:tabs>
          <w:tab w:val="right" w:pos="5030"/>
        </w:tabs>
        <w:rPr>
          <w:noProof/>
        </w:rPr>
      </w:pPr>
      <w:r>
        <w:rPr>
          <w:noProof/>
        </w:rPr>
        <w:t>Azure Site Recovery, 86</w:t>
      </w:r>
    </w:p>
    <w:p w:rsidR="00AA012C" w:rsidRDefault="00AA012C">
      <w:pPr>
        <w:pStyle w:val="Index1"/>
        <w:tabs>
          <w:tab w:val="right" w:pos="5030"/>
        </w:tabs>
        <w:rPr>
          <w:noProof/>
        </w:rPr>
      </w:pPr>
      <w:r>
        <w:rPr>
          <w:noProof/>
        </w:rPr>
        <w:t>Azure Site Recovery (to Customer Owned Site), 51</w:t>
      </w:r>
    </w:p>
    <w:p w:rsidR="00AA012C" w:rsidRDefault="00AA012C">
      <w:pPr>
        <w:pStyle w:val="Index1"/>
        <w:tabs>
          <w:tab w:val="right" w:pos="5030"/>
        </w:tabs>
        <w:rPr>
          <w:noProof/>
        </w:rPr>
      </w:pPr>
      <w:r>
        <w:rPr>
          <w:noProof/>
        </w:rPr>
        <w:t>Bing Maps Enterprise Platform (SL), 66</w:t>
      </w:r>
    </w:p>
    <w:p w:rsidR="00AA012C" w:rsidRDefault="00AA012C">
      <w:pPr>
        <w:pStyle w:val="Index1"/>
        <w:tabs>
          <w:tab w:val="right" w:pos="5030"/>
        </w:tabs>
        <w:rPr>
          <w:noProof/>
        </w:rPr>
      </w:pPr>
      <w:r>
        <w:rPr>
          <w:noProof/>
        </w:rPr>
        <w:t>Bing Maps Internal Website Usage 100K Transactions (SL), 66</w:t>
      </w:r>
    </w:p>
    <w:p w:rsidR="00AA012C" w:rsidRDefault="00AA012C">
      <w:pPr>
        <w:pStyle w:val="Index1"/>
        <w:tabs>
          <w:tab w:val="right" w:pos="5030"/>
        </w:tabs>
        <w:rPr>
          <w:noProof/>
        </w:rPr>
      </w:pPr>
      <w:r>
        <w:rPr>
          <w:noProof/>
        </w:rPr>
        <w:t>Bing Maps Internal Website Usage 500K (and higher) Transactions (SL), 66</w:t>
      </w:r>
    </w:p>
    <w:p w:rsidR="00AA012C" w:rsidRDefault="00AA012C">
      <w:pPr>
        <w:pStyle w:val="Index1"/>
        <w:tabs>
          <w:tab w:val="right" w:pos="5030"/>
        </w:tabs>
        <w:rPr>
          <w:noProof/>
        </w:rPr>
      </w:pPr>
      <w:r>
        <w:rPr>
          <w:noProof/>
        </w:rPr>
        <w:t>Bing Maps Known 5K User (SL), 66</w:t>
      </w:r>
    </w:p>
    <w:p w:rsidR="00AA012C" w:rsidRDefault="00AA012C">
      <w:pPr>
        <w:pStyle w:val="Index1"/>
        <w:tabs>
          <w:tab w:val="right" w:pos="5030"/>
        </w:tabs>
        <w:rPr>
          <w:noProof/>
        </w:rPr>
      </w:pPr>
      <w:r>
        <w:rPr>
          <w:noProof/>
        </w:rPr>
        <w:t>Bing Maps Known Per User (SL), 66</w:t>
      </w:r>
    </w:p>
    <w:p w:rsidR="00AA012C" w:rsidRDefault="00AA012C">
      <w:pPr>
        <w:pStyle w:val="Index1"/>
        <w:tabs>
          <w:tab w:val="right" w:pos="5030"/>
        </w:tabs>
        <w:rPr>
          <w:noProof/>
        </w:rPr>
      </w:pPr>
      <w:r>
        <w:rPr>
          <w:noProof/>
        </w:rPr>
        <w:t>Bing Maps Light Known 500 User (SL), 66</w:t>
      </w:r>
    </w:p>
    <w:p w:rsidR="00AA012C" w:rsidRDefault="00AA012C">
      <w:pPr>
        <w:pStyle w:val="Index1"/>
        <w:tabs>
          <w:tab w:val="right" w:pos="5030"/>
        </w:tabs>
        <w:rPr>
          <w:noProof/>
        </w:rPr>
      </w:pPr>
      <w:r>
        <w:rPr>
          <w:noProof/>
        </w:rPr>
        <w:t>Bing Maps Light Known 5K User (SL), 66</w:t>
      </w:r>
    </w:p>
    <w:p w:rsidR="00AA012C" w:rsidRDefault="00AA012C">
      <w:pPr>
        <w:pStyle w:val="Index1"/>
        <w:tabs>
          <w:tab w:val="right" w:pos="5030"/>
        </w:tabs>
        <w:rPr>
          <w:noProof/>
        </w:rPr>
      </w:pPr>
      <w:r>
        <w:rPr>
          <w:noProof/>
        </w:rPr>
        <w:t>Bing Maps Public Website Usage 100K Transaction (SL), 66</w:t>
      </w:r>
    </w:p>
    <w:p w:rsidR="00AA012C" w:rsidRDefault="00AA012C">
      <w:pPr>
        <w:pStyle w:val="Index1"/>
        <w:tabs>
          <w:tab w:val="right" w:pos="5030"/>
        </w:tabs>
        <w:rPr>
          <w:noProof/>
        </w:rPr>
      </w:pPr>
      <w:r>
        <w:rPr>
          <w:noProof/>
        </w:rPr>
        <w:t>Bing Maps Public Website Usage 500K (and higher) Transactions (SL), 66</w:t>
      </w:r>
    </w:p>
    <w:p w:rsidR="00AA012C" w:rsidRDefault="00AA012C">
      <w:pPr>
        <w:pStyle w:val="Index1"/>
        <w:tabs>
          <w:tab w:val="right" w:pos="5030"/>
        </w:tabs>
        <w:rPr>
          <w:noProof/>
        </w:rPr>
      </w:pPr>
      <w:r>
        <w:rPr>
          <w:noProof/>
        </w:rPr>
        <w:t>BizTalk Server, 84</w:t>
      </w:r>
    </w:p>
    <w:p w:rsidR="00AA012C" w:rsidRDefault="00AA012C">
      <w:pPr>
        <w:pStyle w:val="Index1"/>
        <w:tabs>
          <w:tab w:val="right" w:pos="5030"/>
        </w:tabs>
        <w:rPr>
          <w:noProof/>
        </w:rPr>
      </w:pPr>
      <w:r>
        <w:rPr>
          <w:noProof/>
        </w:rPr>
        <w:t>BizTalk Server 2013 R2, 13</w:t>
      </w:r>
    </w:p>
    <w:p w:rsidR="00AA012C" w:rsidRDefault="00AA012C">
      <w:pPr>
        <w:pStyle w:val="Index1"/>
        <w:tabs>
          <w:tab w:val="right" w:pos="5030"/>
        </w:tabs>
        <w:rPr>
          <w:noProof/>
        </w:rPr>
      </w:pPr>
      <w:r>
        <w:rPr>
          <w:noProof/>
        </w:rPr>
        <w:t>BizTalk Server 2016 Branch Edition, 13</w:t>
      </w:r>
    </w:p>
    <w:p w:rsidR="00AA012C" w:rsidRDefault="00AA012C">
      <w:pPr>
        <w:pStyle w:val="Index1"/>
        <w:tabs>
          <w:tab w:val="right" w:pos="5030"/>
        </w:tabs>
        <w:rPr>
          <w:noProof/>
        </w:rPr>
      </w:pPr>
      <w:r>
        <w:rPr>
          <w:noProof/>
        </w:rPr>
        <w:t>BizTalk Server 2016 Branch IDC, 13</w:t>
      </w:r>
    </w:p>
    <w:p w:rsidR="00AA012C" w:rsidRDefault="00AA012C">
      <w:pPr>
        <w:pStyle w:val="Index1"/>
        <w:tabs>
          <w:tab w:val="right" w:pos="5030"/>
        </w:tabs>
        <w:rPr>
          <w:noProof/>
        </w:rPr>
      </w:pPr>
      <w:r>
        <w:rPr>
          <w:noProof/>
        </w:rPr>
        <w:t>BizTalk Server 2016 Enterprise Edition, 13</w:t>
      </w:r>
    </w:p>
    <w:p w:rsidR="00AA012C" w:rsidRDefault="00AA012C">
      <w:pPr>
        <w:pStyle w:val="Index1"/>
        <w:tabs>
          <w:tab w:val="right" w:pos="5030"/>
        </w:tabs>
        <w:rPr>
          <w:noProof/>
        </w:rPr>
      </w:pPr>
      <w:r>
        <w:rPr>
          <w:noProof/>
        </w:rPr>
        <w:t>BizTalk Server 2016 Standard Edition, 13</w:t>
      </w:r>
    </w:p>
    <w:p w:rsidR="00AA012C" w:rsidRDefault="00AA012C">
      <w:pPr>
        <w:pStyle w:val="Index1"/>
        <w:tabs>
          <w:tab w:val="right" w:pos="5030"/>
        </w:tabs>
        <w:rPr>
          <w:noProof/>
        </w:rPr>
      </w:pPr>
      <w:r>
        <w:rPr>
          <w:noProof/>
        </w:rPr>
        <w:t>BizTalk Server 2016 Standard Edition IDC, 13</w:t>
      </w:r>
    </w:p>
    <w:p w:rsidR="00AA012C" w:rsidRDefault="00AA012C">
      <w:pPr>
        <w:pStyle w:val="Index1"/>
        <w:tabs>
          <w:tab w:val="right" w:pos="5030"/>
        </w:tabs>
        <w:rPr>
          <w:noProof/>
        </w:rPr>
      </w:pPr>
      <w:r>
        <w:rPr>
          <w:noProof/>
        </w:rPr>
        <w:t>BizTalk Server Branch, 85</w:t>
      </w:r>
    </w:p>
    <w:p w:rsidR="00AA012C" w:rsidRDefault="00AA012C">
      <w:pPr>
        <w:pStyle w:val="Index1"/>
        <w:tabs>
          <w:tab w:val="right" w:pos="5030"/>
        </w:tabs>
        <w:rPr>
          <w:noProof/>
        </w:rPr>
      </w:pPr>
      <w:r>
        <w:rPr>
          <w:noProof/>
        </w:rPr>
        <w:t>BizTalk Server Enterprise, 85</w:t>
      </w:r>
    </w:p>
    <w:p w:rsidR="00AA012C" w:rsidRDefault="00AA012C">
      <w:pPr>
        <w:pStyle w:val="Index1"/>
        <w:tabs>
          <w:tab w:val="right" w:pos="5030"/>
        </w:tabs>
        <w:rPr>
          <w:noProof/>
        </w:rPr>
      </w:pPr>
      <w:r>
        <w:rPr>
          <w:noProof/>
        </w:rPr>
        <w:t>BizTalk Server Standard, 85</w:t>
      </w:r>
    </w:p>
    <w:p w:rsidR="00AA012C" w:rsidRDefault="00AA012C">
      <w:pPr>
        <w:pStyle w:val="Index1"/>
        <w:tabs>
          <w:tab w:val="right" w:pos="5030"/>
        </w:tabs>
        <w:rPr>
          <w:noProof/>
        </w:rPr>
      </w:pPr>
      <w:r>
        <w:rPr>
          <w:noProof/>
        </w:rPr>
        <w:t>Business Productivity Online Deskless Suite, 62</w:t>
      </w:r>
    </w:p>
    <w:p w:rsidR="00AA012C" w:rsidRDefault="00AA012C">
      <w:pPr>
        <w:pStyle w:val="Index1"/>
        <w:tabs>
          <w:tab w:val="right" w:pos="5030"/>
        </w:tabs>
        <w:rPr>
          <w:noProof/>
        </w:rPr>
      </w:pPr>
      <w:r>
        <w:rPr>
          <w:noProof/>
        </w:rPr>
        <w:t>Calling Plan, 65</w:t>
      </w:r>
    </w:p>
    <w:p w:rsidR="00AA012C" w:rsidRDefault="00AA012C">
      <w:pPr>
        <w:pStyle w:val="Index1"/>
        <w:tabs>
          <w:tab w:val="right" w:pos="5030"/>
        </w:tabs>
        <w:rPr>
          <w:noProof/>
        </w:rPr>
      </w:pPr>
      <w:r>
        <w:rPr>
          <w:noProof/>
        </w:rPr>
        <w:t>CIS Suite Datacenter, 84</w:t>
      </w:r>
    </w:p>
    <w:p w:rsidR="00AA012C" w:rsidRDefault="00AA012C">
      <w:pPr>
        <w:pStyle w:val="Index1"/>
        <w:tabs>
          <w:tab w:val="right" w:pos="5030"/>
        </w:tabs>
        <w:rPr>
          <w:noProof/>
        </w:rPr>
      </w:pPr>
      <w:r>
        <w:rPr>
          <w:noProof/>
        </w:rPr>
        <w:t>CIS Suite Standard, 84</w:t>
      </w:r>
    </w:p>
    <w:p w:rsidR="00AA012C" w:rsidRDefault="00AA012C">
      <w:pPr>
        <w:pStyle w:val="Index1"/>
        <w:tabs>
          <w:tab w:val="right" w:pos="5030"/>
        </w:tabs>
        <w:rPr>
          <w:noProof/>
        </w:rPr>
      </w:pPr>
      <w:r>
        <w:rPr>
          <w:noProof/>
        </w:rPr>
        <w:t>Common Area Phone, 65</w:t>
      </w:r>
    </w:p>
    <w:p w:rsidR="00AA012C" w:rsidRDefault="00AA012C">
      <w:pPr>
        <w:pStyle w:val="Index1"/>
        <w:tabs>
          <w:tab w:val="right" w:pos="5030"/>
        </w:tabs>
        <w:rPr>
          <w:noProof/>
        </w:rPr>
      </w:pPr>
      <w:r>
        <w:rPr>
          <w:noProof/>
        </w:rPr>
        <w:t>Communication Credits, 65</w:t>
      </w:r>
    </w:p>
    <w:p w:rsidR="00AA012C" w:rsidRDefault="00AA012C">
      <w:pPr>
        <w:pStyle w:val="Index1"/>
        <w:tabs>
          <w:tab w:val="right" w:pos="5030"/>
        </w:tabs>
        <w:rPr>
          <w:noProof/>
        </w:rPr>
      </w:pPr>
      <w:r>
        <w:rPr>
          <w:noProof/>
        </w:rPr>
        <w:t>Communicator for Mac 2011, 22</w:t>
      </w:r>
    </w:p>
    <w:p w:rsidR="00AA012C" w:rsidRDefault="00AA012C">
      <w:pPr>
        <w:pStyle w:val="Index1"/>
        <w:tabs>
          <w:tab w:val="right" w:pos="5030"/>
        </w:tabs>
        <w:rPr>
          <w:noProof/>
        </w:rPr>
      </w:pPr>
      <w:r>
        <w:rPr>
          <w:noProof/>
        </w:rPr>
        <w:t>Core CAL, 31, 80, 85</w:t>
      </w:r>
    </w:p>
    <w:p w:rsidR="00AA012C" w:rsidRDefault="00AA012C">
      <w:pPr>
        <w:pStyle w:val="Index1"/>
        <w:tabs>
          <w:tab w:val="right" w:pos="5030"/>
        </w:tabs>
        <w:rPr>
          <w:noProof/>
        </w:rPr>
      </w:pPr>
      <w:r>
        <w:rPr>
          <w:noProof/>
        </w:rPr>
        <w:t>Core CAL Suite, 14</w:t>
      </w:r>
    </w:p>
    <w:p w:rsidR="00AA012C" w:rsidRDefault="00AA012C">
      <w:pPr>
        <w:pStyle w:val="Index1"/>
        <w:tabs>
          <w:tab w:val="right" w:pos="5030"/>
        </w:tabs>
        <w:rPr>
          <w:noProof/>
        </w:rPr>
      </w:pPr>
      <w:r>
        <w:rPr>
          <w:noProof/>
        </w:rPr>
        <w:t>Core CAL Suite Bridge for Enterprise Mobility+ Security, 14</w:t>
      </w:r>
    </w:p>
    <w:p w:rsidR="00AA012C" w:rsidRDefault="00AA012C">
      <w:pPr>
        <w:pStyle w:val="Index1"/>
        <w:tabs>
          <w:tab w:val="right" w:pos="5030"/>
        </w:tabs>
        <w:rPr>
          <w:noProof/>
        </w:rPr>
      </w:pPr>
      <w:r>
        <w:rPr>
          <w:noProof/>
        </w:rPr>
        <w:t>Core CAL Suite Bridge for Microsoft Intune, 14</w:t>
      </w:r>
    </w:p>
    <w:p w:rsidR="00AA012C" w:rsidRDefault="00AA012C">
      <w:pPr>
        <w:pStyle w:val="Index1"/>
        <w:tabs>
          <w:tab w:val="right" w:pos="5030"/>
        </w:tabs>
        <w:rPr>
          <w:noProof/>
        </w:rPr>
      </w:pPr>
      <w:r>
        <w:rPr>
          <w:noProof/>
        </w:rPr>
        <w:t>Core CAL Suite Bridge for Office 365, 14</w:t>
      </w:r>
    </w:p>
    <w:p w:rsidR="00AA012C" w:rsidRDefault="00AA012C">
      <w:pPr>
        <w:pStyle w:val="Index1"/>
        <w:tabs>
          <w:tab w:val="right" w:pos="5030"/>
        </w:tabs>
        <w:rPr>
          <w:noProof/>
        </w:rPr>
      </w:pPr>
      <w:r>
        <w:rPr>
          <w:noProof/>
        </w:rPr>
        <w:t>Core CAL Suite Bridge for Office 365 and Microsoft Intune, 14</w:t>
      </w:r>
    </w:p>
    <w:p w:rsidR="00AA012C" w:rsidRDefault="00AA012C">
      <w:pPr>
        <w:pStyle w:val="Index1"/>
        <w:tabs>
          <w:tab w:val="right" w:pos="5030"/>
        </w:tabs>
        <w:rPr>
          <w:noProof/>
        </w:rPr>
      </w:pPr>
      <w:r>
        <w:rPr>
          <w:noProof/>
        </w:rPr>
        <w:t>Core Infrastructure Server Suite Datacenter, 85</w:t>
      </w:r>
    </w:p>
    <w:p w:rsidR="00AA012C" w:rsidRDefault="00AA012C">
      <w:pPr>
        <w:pStyle w:val="Index1"/>
        <w:tabs>
          <w:tab w:val="right" w:pos="5030"/>
        </w:tabs>
        <w:rPr>
          <w:noProof/>
        </w:rPr>
      </w:pPr>
      <w:r>
        <w:rPr>
          <w:noProof/>
        </w:rPr>
        <w:t>Core Infrastructure Server Suite Datacenter (16-packs of Core Licenses), 15</w:t>
      </w:r>
    </w:p>
    <w:p w:rsidR="00AA012C" w:rsidRDefault="00AA012C">
      <w:pPr>
        <w:pStyle w:val="Index1"/>
        <w:tabs>
          <w:tab w:val="right" w:pos="5030"/>
        </w:tabs>
        <w:rPr>
          <w:noProof/>
        </w:rPr>
      </w:pPr>
      <w:r>
        <w:rPr>
          <w:noProof/>
        </w:rPr>
        <w:t>Core Infrastructure Server Suite Datacenter (2-packs of Core Licenses), 15</w:t>
      </w:r>
    </w:p>
    <w:p w:rsidR="00AA012C" w:rsidRDefault="00AA012C">
      <w:pPr>
        <w:pStyle w:val="Index1"/>
        <w:tabs>
          <w:tab w:val="right" w:pos="5030"/>
        </w:tabs>
        <w:rPr>
          <w:noProof/>
        </w:rPr>
      </w:pPr>
      <w:r>
        <w:rPr>
          <w:noProof/>
        </w:rPr>
        <w:t>Core Infrastructure Server Suite Standard, 85</w:t>
      </w:r>
    </w:p>
    <w:p w:rsidR="00AA012C" w:rsidRDefault="00AA012C">
      <w:pPr>
        <w:pStyle w:val="Index1"/>
        <w:tabs>
          <w:tab w:val="right" w:pos="5030"/>
        </w:tabs>
        <w:rPr>
          <w:noProof/>
        </w:rPr>
      </w:pPr>
      <w:r>
        <w:rPr>
          <w:noProof/>
        </w:rPr>
        <w:t>Core Infrastructure Server Suite Standard (16-packs of Core Licenses), 15</w:t>
      </w:r>
    </w:p>
    <w:p w:rsidR="00AA012C" w:rsidRDefault="00AA012C">
      <w:pPr>
        <w:pStyle w:val="Index1"/>
        <w:tabs>
          <w:tab w:val="right" w:pos="5030"/>
        </w:tabs>
        <w:rPr>
          <w:noProof/>
        </w:rPr>
      </w:pPr>
      <w:r>
        <w:rPr>
          <w:noProof/>
        </w:rPr>
        <w:t>Core Infrastructure Server Suite Standard (2-packs of Core Licenses), 15</w:t>
      </w:r>
    </w:p>
    <w:p w:rsidR="00AA012C" w:rsidRDefault="00AA012C">
      <w:pPr>
        <w:pStyle w:val="Index1"/>
        <w:tabs>
          <w:tab w:val="right" w:pos="5030"/>
        </w:tabs>
        <w:rPr>
          <w:noProof/>
        </w:rPr>
      </w:pPr>
      <w:r>
        <w:rPr>
          <w:noProof/>
        </w:rPr>
        <w:t>Dynamics 365 for Operations Server, 79</w:t>
      </w:r>
    </w:p>
    <w:p w:rsidR="00AA012C" w:rsidRDefault="00AA012C">
      <w:pPr>
        <w:pStyle w:val="Index1"/>
        <w:tabs>
          <w:tab w:val="right" w:pos="5030"/>
        </w:tabs>
        <w:rPr>
          <w:noProof/>
        </w:rPr>
      </w:pPr>
      <w:r>
        <w:rPr>
          <w:noProof/>
        </w:rPr>
        <w:t>Enterprise CAL, 31, 63, 80, 85</w:t>
      </w:r>
    </w:p>
    <w:p w:rsidR="00AA012C" w:rsidRDefault="00AA012C">
      <w:pPr>
        <w:pStyle w:val="Index1"/>
        <w:tabs>
          <w:tab w:val="right" w:pos="5030"/>
        </w:tabs>
        <w:rPr>
          <w:noProof/>
        </w:rPr>
      </w:pPr>
      <w:r>
        <w:rPr>
          <w:noProof/>
        </w:rPr>
        <w:t>Enterprise CAL Bridge for Enterprise Mobility + Security, 14</w:t>
      </w:r>
    </w:p>
    <w:p w:rsidR="00AA012C" w:rsidRDefault="00AA012C">
      <w:pPr>
        <w:pStyle w:val="Index1"/>
        <w:tabs>
          <w:tab w:val="right" w:pos="5030"/>
        </w:tabs>
        <w:rPr>
          <w:noProof/>
        </w:rPr>
      </w:pPr>
      <w:r>
        <w:rPr>
          <w:noProof/>
        </w:rPr>
        <w:t>Enterprise CAL Bridge for Enterprise Mobility + Security From SA, 14</w:t>
      </w:r>
    </w:p>
    <w:p w:rsidR="00AA012C" w:rsidRDefault="00AA012C">
      <w:pPr>
        <w:pStyle w:val="Index1"/>
        <w:tabs>
          <w:tab w:val="right" w:pos="5030"/>
        </w:tabs>
        <w:rPr>
          <w:noProof/>
        </w:rPr>
      </w:pPr>
      <w:r>
        <w:rPr>
          <w:noProof/>
        </w:rPr>
        <w:t>Enterprise CAL Suite, 14</w:t>
      </w:r>
    </w:p>
    <w:p w:rsidR="00AA012C" w:rsidRDefault="00AA012C">
      <w:pPr>
        <w:pStyle w:val="Index1"/>
        <w:tabs>
          <w:tab w:val="right" w:pos="5030"/>
        </w:tabs>
        <w:rPr>
          <w:noProof/>
        </w:rPr>
      </w:pPr>
      <w:r>
        <w:rPr>
          <w:noProof/>
        </w:rPr>
        <w:t>Enterprise CAL Suite Bridge for Microsoft Intune, 14</w:t>
      </w:r>
    </w:p>
    <w:p w:rsidR="00AA012C" w:rsidRDefault="00AA012C">
      <w:pPr>
        <w:pStyle w:val="Index1"/>
        <w:tabs>
          <w:tab w:val="right" w:pos="5030"/>
        </w:tabs>
        <w:rPr>
          <w:noProof/>
        </w:rPr>
      </w:pPr>
      <w:r>
        <w:rPr>
          <w:noProof/>
        </w:rPr>
        <w:t>Enterprise CAL Suite Bridge for Office 365, 14</w:t>
      </w:r>
    </w:p>
    <w:p w:rsidR="00AA012C" w:rsidRDefault="00AA012C">
      <w:pPr>
        <w:pStyle w:val="Index1"/>
        <w:tabs>
          <w:tab w:val="right" w:pos="5030"/>
        </w:tabs>
        <w:rPr>
          <w:noProof/>
        </w:rPr>
      </w:pPr>
      <w:r>
        <w:rPr>
          <w:noProof/>
        </w:rPr>
        <w:t>Enterprise CAL Suite Bridge for Office 365 and Microsoft Intune, 14</w:t>
      </w:r>
    </w:p>
    <w:p w:rsidR="00AA012C" w:rsidRDefault="00AA012C">
      <w:pPr>
        <w:pStyle w:val="Index1"/>
        <w:tabs>
          <w:tab w:val="right" w:pos="5030"/>
        </w:tabs>
        <w:rPr>
          <w:noProof/>
        </w:rPr>
      </w:pPr>
      <w:r>
        <w:rPr>
          <w:noProof/>
        </w:rPr>
        <w:t>Enterprise CAL Suite Bridge for Office 365 From SA, 14</w:t>
      </w:r>
    </w:p>
    <w:p w:rsidR="00AA012C" w:rsidRDefault="00AA012C">
      <w:pPr>
        <w:pStyle w:val="Index1"/>
        <w:tabs>
          <w:tab w:val="right" w:pos="5030"/>
        </w:tabs>
        <w:rPr>
          <w:noProof/>
        </w:rPr>
      </w:pPr>
      <w:r>
        <w:rPr>
          <w:noProof/>
        </w:rPr>
        <w:t>Enterprise Mobility + Security E3, 15, 55</w:t>
      </w:r>
    </w:p>
    <w:p w:rsidR="00AA012C" w:rsidRDefault="00AA012C">
      <w:pPr>
        <w:pStyle w:val="Index1"/>
        <w:tabs>
          <w:tab w:val="right" w:pos="5030"/>
        </w:tabs>
        <w:rPr>
          <w:noProof/>
        </w:rPr>
      </w:pPr>
      <w:r>
        <w:rPr>
          <w:noProof/>
        </w:rPr>
        <w:t>Enterprise Mobility + Security E3 Add-on, 55</w:t>
      </w:r>
    </w:p>
    <w:p w:rsidR="00AA012C" w:rsidRDefault="00AA012C">
      <w:pPr>
        <w:pStyle w:val="Index1"/>
        <w:tabs>
          <w:tab w:val="right" w:pos="5030"/>
        </w:tabs>
        <w:rPr>
          <w:noProof/>
        </w:rPr>
      </w:pPr>
      <w:r>
        <w:rPr>
          <w:noProof/>
        </w:rPr>
        <w:t>Enterprise Mobility + Security E3 From SA, 55</w:t>
      </w:r>
    </w:p>
    <w:p w:rsidR="00AA012C" w:rsidRDefault="00AA012C">
      <w:pPr>
        <w:pStyle w:val="Index1"/>
        <w:tabs>
          <w:tab w:val="right" w:pos="5030"/>
        </w:tabs>
        <w:rPr>
          <w:noProof/>
        </w:rPr>
      </w:pPr>
      <w:r>
        <w:rPr>
          <w:noProof/>
        </w:rPr>
        <w:t>Enterprise Mobility + Security E5, 15</w:t>
      </w:r>
    </w:p>
    <w:p w:rsidR="00AA012C" w:rsidRDefault="00AA012C">
      <w:pPr>
        <w:pStyle w:val="Index1"/>
        <w:tabs>
          <w:tab w:val="right" w:pos="5030"/>
        </w:tabs>
        <w:rPr>
          <w:noProof/>
        </w:rPr>
      </w:pPr>
      <w:r>
        <w:rPr>
          <w:noProof/>
        </w:rPr>
        <w:t>Enterprise Mobility + Security E5, 55</w:t>
      </w:r>
    </w:p>
    <w:p w:rsidR="00AA012C" w:rsidRDefault="00AA012C">
      <w:pPr>
        <w:pStyle w:val="Index1"/>
        <w:tabs>
          <w:tab w:val="right" w:pos="5030"/>
        </w:tabs>
        <w:rPr>
          <w:noProof/>
        </w:rPr>
      </w:pPr>
      <w:r>
        <w:rPr>
          <w:noProof/>
        </w:rPr>
        <w:t>Enterprise Mobility + Security E5 Add-on, 55</w:t>
      </w:r>
    </w:p>
    <w:p w:rsidR="00AA012C" w:rsidRDefault="00AA012C">
      <w:pPr>
        <w:pStyle w:val="Index1"/>
        <w:tabs>
          <w:tab w:val="right" w:pos="5030"/>
        </w:tabs>
        <w:rPr>
          <w:noProof/>
        </w:rPr>
      </w:pPr>
      <w:r>
        <w:rPr>
          <w:noProof/>
        </w:rPr>
        <w:t>Enterprise Mobility + Security E5 From SA, 55</w:t>
      </w:r>
    </w:p>
    <w:p w:rsidR="00AA012C" w:rsidRDefault="00AA012C">
      <w:pPr>
        <w:pStyle w:val="Index1"/>
        <w:tabs>
          <w:tab w:val="right" w:pos="5030"/>
        </w:tabs>
        <w:rPr>
          <w:noProof/>
        </w:rPr>
      </w:pPr>
      <w:r>
        <w:rPr>
          <w:noProof/>
        </w:rPr>
        <w:t>Excel 2016, 20</w:t>
      </w:r>
    </w:p>
    <w:p w:rsidR="00AA012C" w:rsidRDefault="00AA012C">
      <w:pPr>
        <w:pStyle w:val="Index1"/>
        <w:tabs>
          <w:tab w:val="right" w:pos="5030"/>
        </w:tabs>
        <w:rPr>
          <w:noProof/>
        </w:rPr>
      </w:pPr>
      <w:r>
        <w:rPr>
          <w:noProof/>
        </w:rPr>
        <w:t>Excel 2016 for Mac, 22</w:t>
      </w:r>
    </w:p>
    <w:p w:rsidR="00AA012C" w:rsidRDefault="00AA012C">
      <w:pPr>
        <w:pStyle w:val="Index1"/>
        <w:tabs>
          <w:tab w:val="right" w:pos="5030"/>
        </w:tabs>
        <w:rPr>
          <w:noProof/>
        </w:rPr>
      </w:pPr>
      <w:r>
        <w:rPr>
          <w:noProof/>
        </w:rPr>
        <w:t>Exchange Hosted Archive, 63</w:t>
      </w:r>
    </w:p>
    <w:p w:rsidR="00AA012C" w:rsidRDefault="00AA012C">
      <w:pPr>
        <w:pStyle w:val="Index1"/>
        <w:tabs>
          <w:tab w:val="right" w:pos="5030"/>
        </w:tabs>
        <w:rPr>
          <w:noProof/>
        </w:rPr>
      </w:pPr>
      <w:r>
        <w:rPr>
          <w:noProof/>
        </w:rPr>
        <w:t>Exchange Online Archiving for Exchange Online, 63</w:t>
      </w:r>
    </w:p>
    <w:p w:rsidR="00AA012C" w:rsidRDefault="00AA012C">
      <w:pPr>
        <w:pStyle w:val="Index1"/>
        <w:tabs>
          <w:tab w:val="right" w:pos="5030"/>
        </w:tabs>
        <w:rPr>
          <w:noProof/>
        </w:rPr>
      </w:pPr>
      <w:r>
        <w:rPr>
          <w:noProof/>
        </w:rPr>
        <w:t>Exchange Online Archiving for Exchange Server, 14, 63</w:t>
      </w:r>
    </w:p>
    <w:p w:rsidR="00AA012C" w:rsidRDefault="00AA012C">
      <w:pPr>
        <w:pStyle w:val="Index1"/>
        <w:tabs>
          <w:tab w:val="right" w:pos="5030"/>
        </w:tabs>
        <w:rPr>
          <w:noProof/>
        </w:rPr>
      </w:pPr>
      <w:r>
        <w:rPr>
          <w:noProof/>
        </w:rPr>
        <w:t>Exchange Online Kiosk, 63</w:t>
      </w:r>
    </w:p>
    <w:p w:rsidR="00AA012C" w:rsidRDefault="00AA012C">
      <w:pPr>
        <w:pStyle w:val="Index1"/>
        <w:tabs>
          <w:tab w:val="right" w:pos="5030"/>
        </w:tabs>
        <w:rPr>
          <w:noProof/>
        </w:rPr>
      </w:pPr>
      <w:r>
        <w:rPr>
          <w:noProof/>
        </w:rPr>
        <w:t>Exchange Online Plan 1, 24, 63</w:t>
      </w:r>
    </w:p>
    <w:p w:rsidR="00AA012C" w:rsidRDefault="00AA012C">
      <w:pPr>
        <w:pStyle w:val="Index1"/>
        <w:tabs>
          <w:tab w:val="right" w:pos="5030"/>
        </w:tabs>
        <w:rPr>
          <w:noProof/>
        </w:rPr>
      </w:pPr>
      <w:r>
        <w:rPr>
          <w:noProof/>
        </w:rPr>
        <w:t>Exchange Online Plan 1 Add-on, 63</w:t>
      </w:r>
    </w:p>
    <w:p w:rsidR="00AA012C" w:rsidRDefault="00AA012C">
      <w:pPr>
        <w:pStyle w:val="Index1"/>
        <w:tabs>
          <w:tab w:val="right" w:pos="5030"/>
        </w:tabs>
        <w:rPr>
          <w:noProof/>
        </w:rPr>
      </w:pPr>
      <w:r>
        <w:rPr>
          <w:noProof/>
        </w:rPr>
        <w:t>Exchange Online Plan 1A for Alumni, 63</w:t>
      </w:r>
    </w:p>
    <w:p w:rsidR="00AA012C" w:rsidRDefault="00AA012C">
      <w:pPr>
        <w:pStyle w:val="Index1"/>
        <w:tabs>
          <w:tab w:val="right" w:pos="5030"/>
        </w:tabs>
        <w:rPr>
          <w:noProof/>
        </w:rPr>
      </w:pPr>
      <w:r>
        <w:rPr>
          <w:noProof/>
        </w:rPr>
        <w:t>Exchange Online Plan 2, 24, 63</w:t>
      </w:r>
    </w:p>
    <w:p w:rsidR="00AA012C" w:rsidRDefault="00AA012C">
      <w:pPr>
        <w:pStyle w:val="Index1"/>
        <w:tabs>
          <w:tab w:val="right" w:pos="5030"/>
        </w:tabs>
        <w:rPr>
          <w:noProof/>
        </w:rPr>
      </w:pPr>
      <w:r>
        <w:rPr>
          <w:noProof/>
        </w:rPr>
        <w:t>Exchange Online Protection, 14, 63</w:t>
      </w:r>
    </w:p>
    <w:p w:rsidR="00AA012C" w:rsidRDefault="00AA012C">
      <w:pPr>
        <w:pStyle w:val="Index1"/>
        <w:tabs>
          <w:tab w:val="right" w:pos="5030"/>
        </w:tabs>
        <w:rPr>
          <w:noProof/>
        </w:rPr>
      </w:pPr>
      <w:r>
        <w:rPr>
          <w:noProof/>
        </w:rPr>
        <w:t>Exchange Server, 54</w:t>
      </w:r>
    </w:p>
    <w:p w:rsidR="00AA012C" w:rsidRDefault="00AA012C">
      <w:pPr>
        <w:pStyle w:val="Index1"/>
        <w:tabs>
          <w:tab w:val="right" w:pos="5030"/>
        </w:tabs>
        <w:rPr>
          <w:noProof/>
        </w:rPr>
      </w:pPr>
      <w:r>
        <w:rPr>
          <w:noProof/>
        </w:rPr>
        <w:t>Exchange Server 2013, 23</w:t>
      </w:r>
    </w:p>
    <w:p w:rsidR="00AA012C" w:rsidRDefault="00AA012C">
      <w:pPr>
        <w:pStyle w:val="Index1"/>
        <w:tabs>
          <w:tab w:val="right" w:pos="5030"/>
        </w:tabs>
        <w:rPr>
          <w:noProof/>
        </w:rPr>
      </w:pPr>
      <w:r>
        <w:rPr>
          <w:noProof/>
        </w:rPr>
        <w:t>Exchange Server Enterprise, 85</w:t>
      </w:r>
    </w:p>
    <w:p w:rsidR="00AA012C" w:rsidRDefault="00AA012C">
      <w:pPr>
        <w:pStyle w:val="Index1"/>
        <w:tabs>
          <w:tab w:val="right" w:pos="5030"/>
        </w:tabs>
        <w:rPr>
          <w:noProof/>
        </w:rPr>
      </w:pPr>
      <w:r>
        <w:rPr>
          <w:noProof/>
        </w:rPr>
        <w:t>Exchange Server Enterprise 2016, 23</w:t>
      </w:r>
    </w:p>
    <w:p w:rsidR="00AA012C" w:rsidRDefault="00AA012C">
      <w:pPr>
        <w:pStyle w:val="Index1"/>
        <w:tabs>
          <w:tab w:val="right" w:pos="5030"/>
        </w:tabs>
        <w:rPr>
          <w:noProof/>
        </w:rPr>
      </w:pPr>
      <w:r>
        <w:rPr>
          <w:noProof/>
        </w:rPr>
        <w:t>Exchange Server Enterprise 2016 CAL, 23</w:t>
      </w:r>
    </w:p>
    <w:p w:rsidR="00AA012C" w:rsidRDefault="00AA012C">
      <w:pPr>
        <w:pStyle w:val="Index1"/>
        <w:tabs>
          <w:tab w:val="right" w:pos="5030"/>
        </w:tabs>
        <w:rPr>
          <w:noProof/>
        </w:rPr>
      </w:pPr>
      <w:r>
        <w:rPr>
          <w:noProof/>
        </w:rPr>
        <w:t>Exchange Server Standard, 85</w:t>
      </w:r>
    </w:p>
    <w:p w:rsidR="00AA012C" w:rsidRDefault="00AA012C">
      <w:pPr>
        <w:pStyle w:val="Index1"/>
        <w:tabs>
          <w:tab w:val="right" w:pos="5030"/>
        </w:tabs>
        <w:rPr>
          <w:noProof/>
        </w:rPr>
      </w:pPr>
      <w:r>
        <w:rPr>
          <w:noProof/>
        </w:rPr>
        <w:t>Exchange Server Standard 2016, 23</w:t>
      </w:r>
    </w:p>
    <w:p w:rsidR="00AA012C" w:rsidRDefault="00AA012C">
      <w:pPr>
        <w:pStyle w:val="Index1"/>
        <w:tabs>
          <w:tab w:val="right" w:pos="5030"/>
        </w:tabs>
        <w:rPr>
          <w:noProof/>
        </w:rPr>
      </w:pPr>
      <w:r>
        <w:rPr>
          <w:noProof/>
        </w:rPr>
        <w:t>Exchange Server Standard 2016 CAL, 23</w:t>
      </w:r>
    </w:p>
    <w:p w:rsidR="00AA012C" w:rsidRDefault="00AA012C">
      <w:pPr>
        <w:pStyle w:val="Index1"/>
        <w:tabs>
          <w:tab w:val="right" w:pos="5030"/>
        </w:tabs>
        <w:rPr>
          <w:noProof/>
        </w:rPr>
      </w:pPr>
      <w:r>
        <w:rPr>
          <w:noProof/>
        </w:rPr>
        <w:t>Forefront Identity Manager 2010 - Windows Live Edition, 17</w:t>
      </w:r>
    </w:p>
    <w:p w:rsidR="00AA012C" w:rsidRDefault="00AA012C">
      <w:pPr>
        <w:pStyle w:val="Index1"/>
        <w:tabs>
          <w:tab w:val="right" w:pos="5030"/>
        </w:tabs>
        <w:rPr>
          <w:noProof/>
        </w:rPr>
      </w:pPr>
      <w:r>
        <w:rPr>
          <w:noProof/>
        </w:rPr>
        <w:t>Forefront Identity Manager 2010 R2, 20</w:t>
      </w:r>
    </w:p>
    <w:p w:rsidR="00AA012C" w:rsidRDefault="00AA012C">
      <w:pPr>
        <w:pStyle w:val="Index1"/>
        <w:tabs>
          <w:tab w:val="right" w:pos="5030"/>
        </w:tabs>
        <w:rPr>
          <w:noProof/>
        </w:rPr>
      </w:pPr>
      <w:r>
        <w:rPr>
          <w:noProof/>
        </w:rPr>
        <w:t>Forefront Identity Manager 2010 R2 -  Windows Live Edition, 17</w:t>
      </w:r>
    </w:p>
    <w:p w:rsidR="00AA012C" w:rsidRDefault="00AA012C">
      <w:pPr>
        <w:pStyle w:val="Index1"/>
        <w:tabs>
          <w:tab w:val="right" w:pos="5030"/>
        </w:tabs>
        <w:rPr>
          <w:noProof/>
        </w:rPr>
      </w:pPr>
      <w:r>
        <w:rPr>
          <w:noProof/>
        </w:rPr>
        <w:t>Forefront TMG Enterprise, 85</w:t>
      </w:r>
    </w:p>
    <w:p w:rsidR="00AA012C" w:rsidRDefault="00AA012C">
      <w:pPr>
        <w:pStyle w:val="Index1"/>
        <w:tabs>
          <w:tab w:val="right" w:pos="5030"/>
        </w:tabs>
        <w:rPr>
          <w:noProof/>
        </w:rPr>
      </w:pPr>
      <w:r>
        <w:rPr>
          <w:noProof/>
        </w:rPr>
        <w:t>Forefront TMG Standard, 85</w:t>
      </w:r>
    </w:p>
    <w:p w:rsidR="00AA012C" w:rsidRDefault="00AA012C">
      <w:pPr>
        <w:pStyle w:val="Index1"/>
        <w:tabs>
          <w:tab w:val="right" w:pos="5030"/>
        </w:tabs>
        <w:rPr>
          <w:noProof/>
        </w:rPr>
      </w:pPr>
      <w:r>
        <w:rPr>
          <w:noProof/>
        </w:rPr>
        <w:t>Forefront United Access Gateway 2010, 15</w:t>
      </w:r>
    </w:p>
    <w:p w:rsidR="00AA012C" w:rsidRDefault="00AA012C">
      <w:pPr>
        <w:pStyle w:val="Index1"/>
        <w:tabs>
          <w:tab w:val="right" w:pos="5030"/>
        </w:tabs>
        <w:rPr>
          <w:noProof/>
        </w:rPr>
      </w:pPr>
      <w:r>
        <w:rPr>
          <w:noProof/>
        </w:rPr>
        <w:t>HPC Pack, 47</w:t>
      </w:r>
    </w:p>
    <w:p w:rsidR="00AA012C" w:rsidRDefault="00AA012C">
      <w:pPr>
        <w:pStyle w:val="Index1"/>
        <w:tabs>
          <w:tab w:val="right" w:pos="5030"/>
        </w:tabs>
        <w:rPr>
          <w:noProof/>
        </w:rPr>
      </w:pPr>
      <w:r>
        <w:rPr>
          <w:noProof/>
        </w:rPr>
        <w:t>Hyper-V Container, 74</w:t>
      </w:r>
    </w:p>
    <w:p w:rsidR="00AA012C" w:rsidRDefault="00AA012C">
      <w:pPr>
        <w:pStyle w:val="Index1"/>
        <w:tabs>
          <w:tab w:val="right" w:pos="5030"/>
        </w:tabs>
        <w:rPr>
          <w:noProof/>
        </w:rPr>
      </w:pPr>
      <w:r>
        <w:rPr>
          <w:noProof/>
        </w:rPr>
        <w:t>Import Service for Office 365, 63</w:t>
      </w:r>
    </w:p>
    <w:p w:rsidR="00AA012C" w:rsidRDefault="00AA012C">
      <w:pPr>
        <w:pStyle w:val="Index1"/>
        <w:tabs>
          <w:tab w:val="right" w:pos="5030"/>
        </w:tabs>
        <w:rPr>
          <w:noProof/>
        </w:rPr>
      </w:pPr>
      <w:r>
        <w:rPr>
          <w:noProof/>
        </w:rPr>
        <w:t>IoT Suite Predictive Maintenance Plan 1, 51</w:t>
      </w:r>
    </w:p>
    <w:p w:rsidR="00AA012C" w:rsidRDefault="00AA012C">
      <w:pPr>
        <w:pStyle w:val="Index1"/>
        <w:tabs>
          <w:tab w:val="right" w:pos="5030"/>
        </w:tabs>
        <w:rPr>
          <w:noProof/>
        </w:rPr>
      </w:pPr>
      <w:r>
        <w:rPr>
          <w:noProof/>
        </w:rPr>
        <w:t>IoT Suite Predictive Maintenance Plan 2, 51</w:t>
      </w:r>
    </w:p>
    <w:p w:rsidR="00AA012C" w:rsidRDefault="00AA012C">
      <w:pPr>
        <w:pStyle w:val="Index1"/>
        <w:tabs>
          <w:tab w:val="right" w:pos="5030"/>
        </w:tabs>
        <w:rPr>
          <w:noProof/>
        </w:rPr>
      </w:pPr>
      <w:r>
        <w:rPr>
          <w:noProof/>
        </w:rPr>
        <w:t>IoT Suite Remote Monitoring Plan 1, 51</w:t>
      </w:r>
    </w:p>
    <w:p w:rsidR="00AA012C" w:rsidRDefault="00AA012C">
      <w:pPr>
        <w:pStyle w:val="Index1"/>
        <w:tabs>
          <w:tab w:val="right" w:pos="5030"/>
        </w:tabs>
        <w:rPr>
          <w:noProof/>
        </w:rPr>
      </w:pPr>
      <w:r>
        <w:rPr>
          <w:noProof/>
        </w:rPr>
        <w:t>IoT Suite Remote Monitoring Plan 2, 51</w:t>
      </w:r>
    </w:p>
    <w:p w:rsidR="00AA012C" w:rsidRDefault="00AA012C">
      <w:pPr>
        <w:pStyle w:val="Index1"/>
        <w:tabs>
          <w:tab w:val="right" w:pos="5030"/>
        </w:tabs>
        <w:rPr>
          <w:noProof/>
        </w:rPr>
      </w:pPr>
      <w:r>
        <w:rPr>
          <w:noProof/>
        </w:rPr>
        <w:t>Live Meeting Professional, 26</w:t>
      </w:r>
    </w:p>
    <w:p w:rsidR="00AA012C" w:rsidRDefault="00AA012C">
      <w:pPr>
        <w:pStyle w:val="Index1"/>
        <w:tabs>
          <w:tab w:val="right" w:pos="5030"/>
        </w:tabs>
        <w:rPr>
          <w:noProof/>
        </w:rPr>
      </w:pPr>
      <w:r>
        <w:rPr>
          <w:noProof/>
        </w:rPr>
        <w:t>Live Meeting Standard, 26</w:t>
      </w:r>
    </w:p>
    <w:p w:rsidR="00AA012C" w:rsidRDefault="00AA012C">
      <w:pPr>
        <w:pStyle w:val="Index1"/>
        <w:tabs>
          <w:tab w:val="right" w:pos="5030"/>
        </w:tabs>
        <w:rPr>
          <w:noProof/>
        </w:rPr>
      </w:pPr>
      <w:r>
        <w:rPr>
          <w:noProof/>
        </w:rPr>
        <w:t>Lync 2013, 21</w:t>
      </w:r>
    </w:p>
    <w:p w:rsidR="00AA012C" w:rsidRDefault="00AA012C">
      <w:pPr>
        <w:pStyle w:val="Index1"/>
        <w:tabs>
          <w:tab w:val="right" w:pos="5030"/>
        </w:tabs>
        <w:rPr>
          <w:noProof/>
        </w:rPr>
      </w:pPr>
      <w:r>
        <w:rPr>
          <w:noProof/>
        </w:rPr>
        <w:t>Lync for Mac 2011, 22, 65</w:t>
      </w:r>
    </w:p>
    <w:p w:rsidR="00AA012C" w:rsidRDefault="00AA012C">
      <w:pPr>
        <w:pStyle w:val="Index1"/>
        <w:tabs>
          <w:tab w:val="right" w:pos="5030"/>
        </w:tabs>
        <w:rPr>
          <w:noProof/>
        </w:rPr>
      </w:pPr>
      <w:r>
        <w:rPr>
          <w:noProof/>
        </w:rPr>
        <w:t>Lync Server 2010, 26</w:t>
      </w:r>
    </w:p>
    <w:p w:rsidR="00AA012C" w:rsidRDefault="00AA012C">
      <w:pPr>
        <w:pStyle w:val="Index1"/>
        <w:tabs>
          <w:tab w:val="right" w:pos="5030"/>
        </w:tabs>
        <w:rPr>
          <w:noProof/>
        </w:rPr>
      </w:pPr>
      <w:r>
        <w:rPr>
          <w:noProof/>
        </w:rPr>
        <w:t>Lync Server 2013, 26</w:t>
      </w:r>
    </w:p>
    <w:p w:rsidR="00AA012C" w:rsidRDefault="00AA012C">
      <w:pPr>
        <w:pStyle w:val="Index1"/>
        <w:tabs>
          <w:tab w:val="right" w:pos="5030"/>
        </w:tabs>
        <w:rPr>
          <w:noProof/>
        </w:rPr>
      </w:pPr>
      <w:r>
        <w:rPr>
          <w:noProof/>
        </w:rPr>
        <w:t>macOS, 40</w:t>
      </w:r>
    </w:p>
    <w:p w:rsidR="00AA012C" w:rsidRDefault="00AA012C">
      <w:pPr>
        <w:pStyle w:val="Index1"/>
        <w:tabs>
          <w:tab w:val="right" w:pos="5030"/>
        </w:tabs>
        <w:rPr>
          <w:noProof/>
        </w:rPr>
      </w:pPr>
      <w:r>
        <w:rPr>
          <w:noProof/>
        </w:rPr>
        <w:t>Microsoft 365 Business, 53</w:t>
      </w:r>
    </w:p>
    <w:p w:rsidR="00AA012C" w:rsidRDefault="00AA012C">
      <w:pPr>
        <w:pStyle w:val="Index1"/>
        <w:tabs>
          <w:tab w:val="right" w:pos="5030"/>
        </w:tabs>
        <w:rPr>
          <w:noProof/>
        </w:rPr>
      </w:pPr>
      <w:r>
        <w:rPr>
          <w:noProof/>
        </w:rPr>
        <w:t>Microsoft 365 E3, 53</w:t>
      </w:r>
    </w:p>
    <w:p w:rsidR="00AA012C" w:rsidRDefault="00AA012C">
      <w:pPr>
        <w:pStyle w:val="Index1"/>
        <w:tabs>
          <w:tab w:val="right" w:pos="5030"/>
        </w:tabs>
        <w:rPr>
          <w:noProof/>
        </w:rPr>
      </w:pPr>
      <w:r>
        <w:rPr>
          <w:noProof/>
        </w:rPr>
        <w:t>Microsoft 365 E3 Add-on, 53</w:t>
      </w:r>
    </w:p>
    <w:p w:rsidR="00AA012C" w:rsidRDefault="00AA012C">
      <w:pPr>
        <w:pStyle w:val="Index1"/>
        <w:tabs>
          <w:tab w:val="right" w:pos="5030"/>
        </w:tabs>
        <w:rPr>
          <w:noProof/>
        </w:rPr>
      </w:pPr>
      <w:r>
        <w:rPr>
          <w:noProof/>
        </w:rPr>
        <w:t>Microsoft 365 E3 From SA, 53</w:t>
      </w:r>
    </w:p>
    <w:p w:rsidR="00AA012C" w:rsidRDefault="00AA012C">
      <w:pPr>
        <w:pStyle w:val="Index1"/>
        <w:tabs>
          <w:tab w:val="right" w:pos="5030"/>
        </w:tabs>
        <w:rPr>
          <w:noProof/>
        </w:rPr>
      </w:pPr>
      <w:r>
        <w:rPr>
          <w:noProof/>
        </w:rPr>
        <w:t>Microsoft 365 E5, 53</w:t>
      </w:r>
    </w:p>
    <w:p w:rsidR="00AA012C" w:rsidRDefault="00AA012C">
      <w:pPr>
        <w:pStyle w:val="Index1"/>
        <w:tabs>
          <w:tab w:val="right" w:pos="5030"/>
        </w:tabs>
        <w:rPr>
          <w:noProof/>
        </w:rPr>
      </w:pPr>
      <w:r>
        <w:rPr>
          <w:noProof/>
        </w:rPr>
        <w:t>Microsoft 365 E5 Add-on, 53</w:t>
      </w:r>
    </w:p>
    <w:p w:rsidR="00AA012C" w:rsidRDefault="00AA012C">
      <w:pPr>
        <w:pStyle w:val="Index1"/>
        <w:tabs>
          <w:tab w:val="right" w:pos="5030"/>
        </w:tabs>
        <w:rPr>
          <w:noProof/>
        </w:rPr>
      </w:pPr>
      <w:r>
        <w:rPr>
          <w:noProof/>
        </w:rPr>
        <w:t>Microsoft 365 E5 From SA, 53</w:t>
      </w:r>
    </w:p>
    <w:p w:rsidR="00AA012C" w:rsidRDefault="00AA012C">
      <w:pPr>
        <w:pStyle w:val="Index1"/>
        <w:tabs>
          <w:tab w:val="right" w:pos="5030"/>
        </w:tabs>
        <w:rPr>
          <w:noProof/>
        </w:rPr>
      </w:pPr>
      <w:r>
        <w:rPr>
          <w:noProof/>
        </w:rPr>
        <w:t>Microsoft 365 Education A1, 53</w:t>
      </w:r>
    </w:p>
    <w:p w:rsidR="00AA012C" w:rsidRDefault="00AA012C">
      <w:pPr>
        <w:pStyle w:val="Index1"/>
        <w:tabs>
          <w:tab w:val="right" w:pos="5030"/>
        </w:tabs>
        <w:rPr>
          <w:noProof/>
        </w:rPr>
      </w:pPr>
      <w:r>
        <w:rPr>
          <w:noProof/>
        </w:rPr>
        <w:t>Microsoft 365 Education A3, 53</w:t>
      </w:r>
    </w:p>
    <w:p w:rsidR="00AA012C" w:rsidRDefault="00AA012C">
      <w:pPr>
        <w:pStyle w:val="Index1"/>
        <w:tabs>
          <w:tab w:val="right" w:pos="5030"/>
        </w:tabs>
        <w:rPr>
          <w:noProof/>
        </w:rPr>
      </w:pPr>
      <w:r>
        <w:rPr>
          <w:noProof/>
        </w:rPr>
        <w:t>Microsoft 365 Education A3 with Core CAL, 53</w:t>
      </w:r>
    </w:p>
    <w:p w:rsidR="00AA012C" w:rsidRDefault="00AA012C">
      <w:pPr>
        <w:pStyle w:val="Index1"/>
        <w:tabs>
          <w:tab w:val="right" w:pos="5030"/>
        </w:tabs>
        <w:rPr>
          <w:noProof/>
        </w:rPr>
      </w:pPr>
      <w:r>
        <w:rPr>
          <w:noProof/>
        </w:rPr>
        <w:t>Microsoft 365 Education A5, 53</w:t>
      </w:r>
    </w:p>
    <w:p w:rsidR="00AA012C" w:rsidRDefault="00AA012C">
      <w:pPr>
        <w:pStyle w:val="Index1"/>
        <w:tabs>
          <w:tab w:val="right" w:pos="5030"/>
        </w:tabs>
        <w:rPr>
          <w:noProof/>
        </w:rPr>
      </w:pPr>
      <w:r>
        <w:rPr>
          <w:noProof/>
        </w:rPr>
        <w:t>Microsoft 365 F1, 30, 53</w:t>
      </w:r>
    </w:p>
    <w:p w:rsidR="00AA012C" w:rsidRDefault="00AA012C">
      <w:pPr>
        <w:pStyle w:val="Index1"/>
        <w:tabs>
          <w:tab w:val="right" w:pos="5030"/>
        </w:tabs>
        <w:rPr>
          <w:noProof/>
        </w:rPr>
      </w:pPr>
      <w:r>
        <w:rPr>
          <w:noProof/>
        </w:rPr>
        <w:t>Microsoft 365 for Marketing Additional Contacts, 58</w:t>
      </w:r>
    </w:p>
    <w:p w:rsidR="00AA012C" w:rsidRDefault="00AA012C">
      <w:pPr>
        <w:pStyle w:val="Index1"/>
        <w:tabs>
          <w:tab w:val="right" w:pos="5030"/>
        </w:tabs>
        <w:rPr>
          <w:noProof/>
        </w:rPr>
      </w:pPr>
      <w:r>
        <w:rPr>
          <w:noProof/>
        </w:rPr>
        <w:t>Microsoft Azure Platform Services, 87</w:t>
      </w:r>
    </w:p>
    <w:p w:rsidR="00AA012C" w:rsidRDefault="00AA012C">
      <w:pPr>
        <w:pStyle w:val="Index1"/>
        <w:tabs>
          <w:tab w:val="right" w:pos="5030"/>
        </w:tabs>
        <w:rPr>
          <w:noProof/>
        </w:rPr>
      </w:pPr>
      <w:r>
        <w:rPr>
          <w:noProof/>
        </w:rPr>
        <w:t>Microsoft Azure Services, 51, 86</w:t>
      </w:r>
    </w:p>
    <w:p w:rsidR="00AA012C" w:rsidRDefault="00AA012C">
      <w:pPr>
        <w:pStyle w:val="Index1"/>
        <w:tabs>
          <w:tab w:val="right" w:pos="5030"/>
        </w:tabs>
        <w:rPr>
          <w:noProof/>
        </w:rPr>
      </w:pPr>
      <w:r>
        <w:rPr>
          <w:noProof/>
        </w:rPr>
        <w:t>Microsoft Azure StorSimple Plan 8100 Renewal, 51</w:t>
      </w:r>
    </w:p>
    <w:p w:rsidR="00AA012C" w:rsidRDefault="00AA012C">
      <w:pPr>
        <w:pStyle w:val="Index1"/>
        <w:tabs>
          <w:tab w:val="right" w:pos="5030"/>
        </w:tabs>
        <w:rPr>
          <w:noProof/>
        </w:rPr>
      </w:pPr>
      <w:r>
        <w:rPr>
          <w:noProof/>
        </w:rPr>
        <w:t>Microsoft Azure StorSimple Plan 8600 Renewal (no device), 51</w:t>
      </w:r>
    </w:p>
    <w:p w:rsidR="00AA012C" w:rsidRDefault="00AA012C">
      <w:pPr>
        <w:pStyle w:val="Index1"/>
        <w:tabs>
          <w:tab w:val="right" w:pos="5030"/>
        </w:tabs>
        <w:rPr>
          <w:noProof/>
        </w:rPr>
      </w:pPr>
      <w:r>
        <w:rPr>
          <w:noProof/>
        </w:rPr>
        <w:t>Microsoft Azure StorSimple Plan with Device (8100 device), 51</w:t>
      </w:r>
    </w:p>
    <w:p w:rsidR="00AA012C" w:rsidRDefault="00AA012C">
      <w:pPr>
        <w:pStyle w:val="Index1"/>
        <w:tabs>
          <w:tab w:val="right" w:pos="5030"/>
        </w:tabs>
        <w:rPr>
          <w:noProof/>
        </w:rPr>
      </w:pPr>
      <w:r>
        <w:rPr>
          <w:noProof/>
        </w:rPr>
        <w:t>Microsoft Azure StorSimple Plan with Device (8600 device), 51</w:t>
      </w:r>
    </w:p>
    <w:p w:rsidR="00AA012C" w:rsidRDefault="00AA012C">
      <w:pPr>
        <w:pStyle w:val="Index1"/>
        <w:tabs>
          <w:tab w:val="right" w:pos="5030"/>
        </w:tabs>
        <w:rPr>
          <w:noProof/>
        </w:rPr>
      </w:pPr>
      <w:r>
        <w:rPr>
          <w:noProof/>
        </w:rPr>
        <w:t>Microsoft Azure StorSimple Premium Support, 52</w:t>
      </w:r>
    </w:p>
    <w:p w:rsidR="00AA012C" w:rsidRDefault="00AA012C">
      <w:pPr>
        <w:pStyle w:val="Index1"/>
        <w:tabs>
          <w:tab w:val="right" w:pos="5030"/>
        </w:tabs>
        <w:rPr>
          <w:noProof/>
        </w:rPr>
      </w:pPr>
      <w:r>
        <w:rPr>
          <w:noProof/>
        </w:rPr>
        <w:t>Microsoft Azure StorSimple Standard Support, 52</w:t>
      </w:r>
    </w:p>
    <w:p w:rsidR="00AA012C" w:rsidRDefault="00AA012C">
      <w:pPr>
        <w:pStyle w:val="Index1"/>
        <w:tabs>
          <w:tab w:val="right" w:pos="5030"/>
        </w:tabs>
        <w:rPr>
          <w:noProof/>
        </w:rPr>
      </w:pPr>
      <w:r>
        <w:rPr>
          <w:noProof/>
        </w:rPr>
        <w:t>Microsoft Azure StorSimple Standard Support to Premium Support, 52</w:t>
      </w:r>
    </w:p>
    <w:p w:rsidR="00AA012C" w:rsidRDefault="00AA012C">
      <w:pPr>
        <w:pStyle w:val="Index1"/>
        <w:tabs>
          <w:tab w:val="right" w:pos="5030"/>
        </w:tabs>
        <w:rPr>
          <w:noProof/>
        </w:rPr>
      </w:pPr>
      <w:r>
        <w:rPr>
          <w:noProof/>
        </w:rPr>
        <w:t>Microsoft Cloud App Security, 68</w:t>
      </w:r>
    </w:p>
    <w:p w:rsidR="00AA012C" w:rsidRDefault="00AA012C">
      <w:pPr>
        <w:pStyle w:val="Index1"/>
        <w:tabs>
          <w:tab w:val="right" w:pos="5030"/>
        </w:tabs>
        <w:rPr>
          <w:noProof/>
        </w:rPr>
      </w:pPr>
      <w:r>
        <w:rPr>
          <w:noProof/>
        </w:rPr>
        <w:t>Microsoft Dynamics 365 Business Central Essentials, 57</w:t>
      </w:r>
    </w:p>
    <w:p w:rsidR="00AA012C" w:rsidRDefault="00AA012C">
      <w:pPr>
        <w:pStyle w:val="Index1"/>
        <w:tabs>
          <w:tab w:val="right" w:pos="5030"/>
        </w:tabs>
        <w:rPr>
          <w:noProof/>
        </w:rPr>
      </w:pPr>
      <w:r>
        <w:rPr>
          <w:noProof/>
        </w:rPr>
        <w:t>Microsoft Dynamics 365 Business Central Premium, 57</w:t>
      </w:r>
    </w:p>
    <w:p w:rsidR="00AA012C" w:rsidRDefault="00AA012C">
      <w:pPr>
        <w:pStyle w:val="Index1"/>
        <w:tabs>
          <w:tab w:val="right" w:pos="5030"/>
        </w:tabs>
        <w:rPr>
          <w:noProof/>
        </w:rPr>
      </w:pPr>
      <w:r>
        <w:rPr>
          <w:noProof/>
        </w:rPr>
        <w:t>Microsoft Dynamics 365 Business Central Team Member, 57</w:t>
      </w:r>
    </w:p>
    <w:p w:rsidR="00AA012C" w:rsidRDefault="00AA012C">
      <w:pPr>
        <w:pStyle w:val="Index1"/>
        <w:tabs>
          <w:tab w:val="right" w:pos="5030"/>
        </w:tabs>
        <w:rPr>
          <w:noProof/>
        </w:rPr>
      </w:pPr>
      <w:r>
        <w:rPr>
          <w:noProof/>
        </w:rPr>
        <w:t>Microsoft Dynamics 365 Customer Engagement Plan, Enterprise edition, 57</w:t>
      </w:r>
    </w:p>
    <w:p w:rsidR="00AA012C" w:rsidRDefault="00AA012C">
      <w:pPr>
        <w:pStyle w:val="Index1"/>
        <w:tabs>
          <w:tab w:val="right" w:pos="5030"/>
        </w:tabs>
        <w:rPr>
          <w:noProof/>
        </w:rPr>
      </w:pPr>
      <w:r>
        <w:rPr>
          <w:noProof/>
        </w:rPr>
        <w:t>Microsoft Dynamics 365 Customer Engagement Plan, Enterprise edition Add-on, 57</w:t>
      </w:r>
    </w:p>
    <w:p w:rsidR="00AA012C" w:rsidRDefault="00AA012C">
      <w:pPr>
        <w:pStyle w:val="Index1"/>
        <w:tabs>
          <w:tab w:val="right" w:pos="5030"/>
        </w:tabs>
        <w:rPr>
          <w:noProof/>
        </w:rPr>
      </w:pPr>
      <w:r>
        <w:rPr>
          <w:noProof/>
        </w:rPr>
        <w:t>Microsoft Dynamics 365 Customer Engagement Plan, Enterprise edition From SA, 57</w:t>
      </w:r>
    </w:p>
    <w:p w:rsidR="00AA012C" w:rsidRDefault="00AA012C">
      <w:pPr>
        <w:pStyle w:val="Index1"/>
        <w:tabs>
          <w:tab w:val="right" w:pos="5030"/>
        </w:tabs>
        <w:rPr>
          <w:noProof/>
        </w:rPr>
      </w:pPr>
      <w:r>
        <w:rPr>
          <w:noProof/>
        </w:rPr>
        <w:t>Microsoft Dynamics 365 Enhanced Support, 58</w:t>
      </w:r>
    </w:p>
    <w:p w:rsidR="00AA012C" w:rsidRDefault="00AA012C">
      <w:pPr>
        <w:pStyle w:val="Index1"/>
        <w:tabs>
          <w:tab w:val="right" w:pos="5030"/>
        </w:tabs>
        <w:rPr>
          <w:noProof/>
        </w:rPr>
      </w:pPr>
      <w:r>
        <w:rPr>
          <w:noProof/>
        </w:rPr>
        <w:t>Microsoft Dynamics 365 Enterprise edition - Additional Customer Engagement Database Storage, 58</w:t>
      </w:r>
    </w:p>
    <w:p w:rsidR="00AA012C" w:rsidRDefault="00AA012C">
      <w:pPr>
        <w:pStyle w:val="Index1"/>
        <w:tabs>
          <w:tab w:val="right" w:pos="5030"/>
        </w:tabs>
        <w:rPr>
          <w:noProof/>
        </w:rPr>
      </w:pPr>
      <w:r>
        <w:rPr>
          <w:noProof/>
        </w:rPr>
        <w:t>Microsoft Dynamics 365 Enterprise edition - Additional Customer Engagement Non-Production Instance, 58</w:t>
      </w:r>
    </w:p>
    <w:p w:rsidR="00AA012C" w:rsidRDefault="00AA012C">
      <w:pPr>
        <w:pStyle w:val="Index1"/>
        <w:tabs>
          <w:tab w:val="right" w:pos="5030"/>
        </w:tabs>
        <w:rPr>
          <w:noProof/>
        </w:rPr>
      </w:pPr>
      <w:r>
        <w:rPr>
          <w:noProof/>
        </w:rPr>
        <w:t>Microsoft Dynamics 365 Enterprise edition - Additional Customer Engagement Portal, 58</w:t>
      </w:r>
    </w:p>
    <w:p w:rsidR="00AA012C" w:rsidRDefault="00AA012C">
      <w:pPr>
        <w:pStyle w:val="Index1"/>
        <w:tabs>
          <w:tab w:val="right" w:pos="5030"/>
        </w:tabs>
        <w:rPr>
          <w:noProof/>
        </w:rPr>
      </w:pPr>
      <w:r>
        <w:rPr>
          <w:noProof/>
        </w:rPr>
        <w:t>Microsoft Dynamics 365 Enterprise edition - Additional Customer Engagement Portal Page Views, 58</w:t>
      </w:r>
    </w:p>
    <w:p w:rsidR="00AA012C" w:rsidRDefault="00AA012C">
      <w:pPr>
        <w:pStyle w:val="Index1"/>
        <w:tabs>
          <w:tab w:val="right" w:pos="5030"/>
        </w:tabs>
        <w:rPr>
          <w:noProof/>
        </w:rPr>
      </w:pPr>
      <w:r>
        <w:rPr>
          <w:noProof/>
        </w:rPr>
        <w:t>Microsoft Dynamics 365 Enterprise edition - Additional Customer Engagement Production Instance, 58</w:t>
      </w:r>
    </w:p>
    <w:p w:rsidR="00AA012C" w:rsidRDefault="00AA012C">
      <w:pPr>
        <w:pStyle w:val="Index1"/>
        <w:tabs>
          <w:tab w:val="right" w:pos="5030"/>
        </w:tabs>
        <w:rPr>
          <w:noProof/>
        </w:rPr>
      </w:pPr>
      <w:r>
        <w:rPr>
          <w:noProof/>
        </w:rPr>
        <w:t>Microsoft Dynamics 365 Enterprise edition - Additional Customer Engagement Social Posts, 58</w:t>
      </w:r>
    </w:p>
    <w:p w:rsidR="00AA012C" w:rsidRDefault="00AA012C">
      <w:pPr>
        <w:pStyle w:val="Index1"/>
        <w:tabs>
          <w:tab w:val="right" w:pos="5030"/>
        </w:tabs>
        <w:rPr>
          <w:noProof/>
        </w:rPr>
      </w:pPr>
      <w:r>
        <w:rPr>
          <w:noProof/>
        </w:rPr>
        <w:t>Microsoft Dynamics 365 for Customer Service CAL, 79</w:t>
      </w:r>
    </w:p>
    <w:p w:rsidR="00AA012C" w:rsidRDefault="00AA012C">
      <w:pPr>
        <w:pStyle w:val="Index1"/>
        <w:tabs>
          <w:tab w:val="right" w:pos="5030"/>
        </w:tabs>
        <w:rPr>
          <w:noProof/>
        </w:rPr>
      </w:pPr>
      <w:r>
        <w:rPr>
          <w:noProof/>
        </w:rPr>
        <w:t>Microsoft Dynamics 365 for Customer Service On-premises CAL, 85</w:t>
      </w:r>
    </w:p>
    <w:p w:rsidR="00AA012C" w:rsidRDefault="00AA012C">
      <w:pPr>
        <w:pStyle w:val="Index1"/>
        <w:tabs>
          <w:tab w:val="right" w:pos="5030"/>
        </w:tabs>
        <w:rPr>
          <w:noProof/>
        </w:rPr>
      </w:pPr>
      <w:r>
        <w:rPr>
          <w:noProof/>
        </w:rPr>
        <w:t>Microsoft Dynamics 365 for Customer Service On-premises CAL, 18</w:t>
      </w:r>
    </w:p>
    <w:p w:rsidR="00AA012C" w:rsidRDefault="00AA012C">
      <w:pPr>
        <w:pStyle w:val="Index1"/>
        <w:tabs>
          <w:tab w:val="right" w:pos="5030"/>
        </w:tabs>
        <w:rPr>
          <w:noProof/>
        </w:rPr>
      </w:pPr>
      <w:r>
        <w:rPr>
          <w:noProof/>
        </w:rPr>
        <w:t>Microsoft Dynamics 365 for Customer Service, Enterprise edition, 18, 57</w:t>
      </w:r>
    </w:p>
    <w:p w:rsidR="00AA012C" w:rsidRDefault="00AA012C">
      <w:pPr>
        <w:pStyle w:val="Index1"/>
        <w:tabs>
          <w:tab w:val="right" w:pos="5030"/>
        </w:tabs>
        <w:rPr>
          <w:noProof/>
        </w:rPr>
      </w:pPr>
      <w:r>
        <w:rPr>
          <w:noProof/>
        </w:rPr>
        <w:t>Microsoft Dynamics 365 for Customer Service, Enterprise Edition, 57</w:t>
      </w:r>
    </w:p>
    <w:p w:rsidR="00AA012C" w:rsidRDefault="00AA012C">
      <w:pPr>
        <w:pStyle w:val="Index1"/>
        <w:tabs>
          <w:tab w:val="right" w:pos="5030"/>
        </w:tabs>
        <w:rPr>
          <w:noProof/>
        </w:rPr>
      </w:pPr>
      <w:r>
        <w:rPr>
          <w:noProof/>
        </w:rPr>
        <w:t>Microsoft Dynamics 365 for Field Service, Enterprise edition, 57</w:t>
      </w:r>
    </w:p>
    <w:p w:rsidR="00AA012C" w:rsidRDefault="00AA012C">
      <w:pPr>
        <w:pStyle w:val="Index1"/>
        <w:tabs>
          <w:tab w:val="right" w:pos="5030"/>
        </w:tabs>
        <w:rPr>
          <w:noProof/>
        </w:rPr>
      </w:pPr>
      <w:r>
        <w:rPr>
          <w:noProof/>
        </w:rPr>
        <w:t>Microsoft Dynamics 365 for Field Service, Enterprise edition - Resource Scheduling Optimization, 58</w:t>
      </w:r>
    </w:p>
    <w:p w:rsidR="00AA012C" w:rsidRDefault="00AA012C">
      <w:pPr>
        <w:pStyle w:val="Index1"/>
        <w:tabs>
          <w:tab w:val="right" w:pos="5030"/>
        </w:tabs>
        <w:rPr>
          <w:noProof/>
        </w:rPr>
      </w:pPr>
      <w:r>
        <w:rPr>
          <w:noProof/>
        </w:rPr>
        <w:t>Microsoft Dynamics 365 for Marketing, 57</w:t>
      </w:r>
    </w:p>
    <w:p w:rsidR="00AA012C" w:rsidRDefault="00AA012C">
      <w:pPr>
        <w:pStyle w:val="Index1"/>
        <w:tabs>
          <w:tab w:val="right" w:pos="5030"/>
        </w:tabs>
        <w:rPr>
          <w:noProof/>
        </w:rPr>
      </w:pPr>
      <w:r>
        <w:rPr>
          <w:noProof/>
        </w:rPr>
        <w:t>Microsoft Dynamics 365 for Operations Activity CAL, 79</w:t>
      </w:r>
    </w:p>
    <w:p w:rsidR="00AA012C" w:rsidRDefault="00AA012C">
      <w:pPr>
        <w:pStyle w:val="Index1"/>
        <w:tabs>
          <w:tab w:val="right" w:pos="5030"/>
        </w:tabs>
        <w:rPr>
          <w:noProof/>
        </w:rPr>
      </w:pPr>
      <w:r>
        <w:rPr>
          <w:noProof/>
        </w:rPr>
        <w:t>Microsoft Dynamics 365 for Operations Activity On-premises CAL, 18, 85</w:t>
      </w:r>
    </w:p>
    <w:p w:rsidR="00AA012C" w:rsidRDefault="00AA012C">
      <w:pPr>
        <w:pStyle w:val="Index1"/>
        <w:tabs>
          <w:tab w:val="right" w:pos="5030"/>
        </w:tabs>
        <w:rPr>
          <w:noProof/>
        </w:rPr>
      </w:pPr>
      <w:r>
        <w:rPr>
          <w:noProof/>
        </w:rPr>
        <w:t>Microsoft Dynamics 365 for Operations Activity, Enterprise edition, 19</w:t>
      </w:r>
    </w:p>
    <w:p w:rsidR="00AA012C" w:rsidRDefault="00AA012C">
      <w:pPr>
        <w:pStyle w:val="Index1"/>
        <w:tabs>
          <w:tab w:val="right" w:pos="5030"/>
        </w:tabs>
        <w:rPr>
          <w:noProof/>
        </w:rPr>
      </w:pPr>
      <w:r>
        <w:rPr>
          <w:noProof/>
        </w:rPr>
        <w:t>Microsoft Dynamics 365 for Operations CAL, 79</w:t>
      </w:r>
    </w:p>
    <w:p w:rsidR="00AA012C" w:rsidRDefault="00AA012C">
      <w:pPr>
        <w:pStyle w:val="Index1"/>
        <w:tabs>
          <w:tab w:val="right" w:pos="5030"/>
        </w:tabs>
        <w:rPr>
          <w:noProof/>
        </w:rPr>
      </w:pPr>
      <w:r>
        <w:rPr>
          <w:noProof/>
        </w:rPr>
        <w:t>Microsoft Dynamics 365 for Operations Device On-premises CAL, 18</w:t>
      </w:r>
    </w:p>
    <w:p w:rsidR="00AA012C" w:rsidRDefault="00AA012C">
      <w:pPr>
        <w:pStyle w:val="Index1"/>
        <w:tabs>
          <w:tab w:val="right" w:pos="5030"/>
        </w:tabs>
        <w:rPr>
          <w:noProof/>
        </w:rPr>
      </w:pPr>
      <w:r>
        <w:rPr>
          <w:noProof/>
        </w:rPr>
        <w:t>Microsoft Dynamics 365 for Operations Device, Enterprise edition, 19, 57</w:t>
      </w:r>
    </w:p>
    <w:p w:rsidR="00AA012C" w:rsidRDefault="00AA012C">
      <w:pPr>
        <w:pStyle w:val="Index1"/>
        <w:tabs>
          <w:tab w:val="right" w:pos="5030"/>
        </w:tabs>
        <w:rPr>
          <w:noProof/>
        </w:rPr>
      </w:pPr>
      <w:r>
        <w:rPr>
          <w:noProof/>
        </w:rPr>
        <w:t>Microsoft Dynamics 365 for Operations Device, Enterprise edition Add-on, 57</w:t>
      </w:r>
    </w:p>
    <w:p w:rsidR="00AA012C" w:rsidRDefault="00AA012C">
      <w:pPr>
        <w:pStyle w:val="Index1"/>
        <w:tabs>
          <w:tab w:val="right" w:pos="5030"/>
        </w:tabs>
        <w:rPr>
          <w:noProof/>
        </w:rPr>
      </w:pPr>
      <w:r>
        <w:rPr>
          <w:noProof/>
        </w:rPr>
        <w:t>Microsoft Dynamics 365 for Operations Device, Enterprise edition From SA, 58</w:t>
      </w:r>
    </w:p>
    <w:p w:rsidR="00AA012C" w:rsidRDefault="00AA012C">
      <w:pPr>
        <w:pStyle w:val="Index1"/>
        <w:tabs>
          <w:tab w:val="right" w:pos="5030"/>
        </w:tabs>
        <w:rPr>
          <w:noProof/>
        </w:rPr>
      </w:pPr>
      <w:r>
        <w:rPr>
          <w:noProof/>
        </w:rPr>
        <w:t>Microsoft Dynamics 365 for Operations On-premises CAL, 18, 85</w:t>
      </w:r>
    </w:p>
    <w:p w:rsidR="00AA012C" w:rsidRDefault="00AA012C">
      <w:pPr>
        <w:pStyle w:val="Index1"/>
        <w:tabs>
          <w:tab w:val="right" w:pos="5030"/>
        </w:tabs>
        <w:rPr>
          <w:noProof/>
        </w:rPr>
      </w:pPr>
      <w:r>
        <w:rPr>
          <w:noProof/>
        </w:rPr>
        <w:t>Microsoft Dynamics 365 for Operations Server, 18</w:t>
      </w:r>
    </w:p>
    <w:p w:rsidR="00AA012C" w:rsidRDefault="00AA012C">
      <w:pPr>
        <w:pStyle w:val="Index1"/>
        <w:tabs>
          <w:tab w:val="right" w:pos="5030"/>
        </w:tabs>
        <w:rPr>
          <w:noProof/>
        </w:rPr>
      </w:pPr>
      <w:r>
        <w:rPr>
          <w:noProof/>
        </w:rPr>
        <w:t>Microsoft Dynamics 365 for Operations, Enterprise edition - Additional Database Storage, 58</w:t>
      </w:r>
    </w:p>
    <w:p w:rsidR="00AA012C" w:rsidRDefault="00AA012C">
      <w:pPr>
        <w:pStyle w:val="Index1"/>
        <w:tabs>
          <w:tab w:val="right" w:pos="5030"/>
        </w:tabs>
        <w:rPr>
          <w:noProof/>
        </w:rPr>
      </w:pPr>
      <w:r>
        <w:rPr>
          <w:noProof/>
        </w:rPr>
        <w:t>Microsoft Dynamics 365 for Operations, Enterprise edition - Additional File Storage, 58</w:t>
      </w:r>
    </w:p>
    <w:p w:rsidR="00AA012C" w:rsidRDefault="00AA012C">
      <w:pPr>
        <w:pStyle w:val="Index1"/>
        <w:tabs>
          <w:tab w:val="right" w:pos="5030"/>
        </w:tabs>
        <w:rPr>
          <w:noProof/>
        </w:rPr>
      </w:pPr>
      <w:r>
        <w:rPr>
          <w:noProof/>
        </w:rPr>
        <w:t>Microsoft Dynamics 365 for Operations, Enterprise edition - Sandbox Tier 1</w:t>
      </w:r>
    </w:p>
    <w:p w:rsidR="00AA012C" w:rsidRDefault="00AA012C">
      <w:pPr>
        <w:pStyle w:val="Index2"/>
        <w:tabs>
          <w:tab w:val="right" w:pos="5030"/>
        </w:tabs>
        <w:rPr>
          <w:noProof/>
        </w:rPr>
      </w:pPr>
      <w:r>
        <w:rPr>
          <w:noProof/>
        </w:rPr>
        <w:t>Developer &amp; Test Instance, 58</w:t>
      </w:r>
    </w:p>
    <w:p w:rsidR="00AA012C" w:rsidRDefault="00AA012C">
      <w:pPr>
        <w:pStyle w:val="Index1"/>
        <w:tabs>
          <w:tab w:val="right" w:pos="5030"/>
        </w:tabs>
        <w:rPr>
          <w:noProof/>
        </w:rPr>
      </w:pPr>
      <w:r>
        <w:rPr>
          <w:noProof/>
        </w:rPr>
        <w:t>Microsoft Dynamics 365 for Operations, Enterprise edition - Sandbox Tier 2</w:t>
      </w:r>
    </w:p>
    <w:p w:rsidR="00AA012C" w:rsidRDefault="00AA012C">
      <w:pPr>
        <w:pStyle w:val="Index2"/>
        <w:tabs>
          <w:tab w:val="right" w:pos="5030"/>
        </w:tabs>
        <w:rPr>
          <w:noProof/>
        </w:rPr>
      </w:pPr>
      <w:r>
        <w:rPr>
          <w:noProof/>
        </w:rPr>
        <w:t>Standard Acceptance testing, 58</w:t>
      </w:r>
    </w:p>
    <w:p w:rsidR="00AA012C" w:rsidRDefault="00AA012C">
      <w:pPr>
        <w:pStyle w:val="Index1"/>
        <w:tabs>
          <w:tab w:val="right" w:pos="5030"/>
        </w:tabs>
        <w:rPr>
          <w:noProof/>
        </w:rPr>
      </w:pPr>
      <w:r>
        <w:rPr>
          <w:noProof/>
        </w:rPr>
        <w:t>Microsoft Dynamics 365 for Operations, Enterprise edition - Sandbox Tier 3</w:t>
      </w:r>
    </w:p>
    <w:p w:rsidR="00AA012C" w:rsidRDefault="00AA012C">
      <w:pPr>
        <w:pStyle w:val="Index2"/>
        <w:tabs>
          <w:tab w:val="right" w:pos="5030"/>
        </w:tabs>
        <w:rPr>
          <w:noProof/>
        </w:rPr>
      </w:pPr>
      <w:r>
        <w:rPr>
          <w:noProof/>
        </w:rPr>
        <w:t>Premier Acceptance testing, 58</w:t>
      </w:r>
    </w:p>
    <w:p w:rsidR="00AA012C" w:rsidRDefault="00AA012C">
      <w:pPr>
        <w:pStyle w:val="Index1"/>
        <w:tabs>
          <w:tab w:val="right" w:pos="5030"/>
        </w:tabs>
        <w:rPr>
          <w:noProof/>
        </w:rPr>
      </w:pPr>
      <w:r>
        <w:rPr>
          <w:noProof/>
        </w:rPr>
        <w:t>Microsoft Dynamics 365 for Operations, Enterprise edition - Sandbox Tier 4</w:t>
      </w:r>
    </w:p>
    <w:p w:rsidR="00AA012C" w:rsidRDefault="00AA012C">
      <w:pPr>
        <w:pStyle w:val="Index2"/>
        <w:tabs>
          <w:tab w:val="right" w:pos="5030"/>
        </w:tabs>
        <w:rPr>
          <w:noProof/>
        </w:rPr>
      </w:pPr>
      <w:r>
        <w:rPr>
          <w:noProof/>
        </w:rPr>
        <w:t>Standard Performance testing, 58</w:t>
      </w:r>
    </w:p>
    <w:p w:rsidR="00AA012C" w:rsidRDefault="00AA012C">
      <w:pPr>
        <w:pStyle w:val="Index1"/>
        <w:tabs>
          <w:tab w:val="right" w:pos="5030"/>
        </w:tabs>
        <w:rPr>
          <w:noProof/>
        </w:rPr>
      </w:pPr>
      <w:r>
        <w:rPr>
          <w:noProof/>
        </w:rPr>
        <w:t>Microsoft Dynamics 365 for Operations, Enterprise edition - Sandbox Tier 5</w:t>
      </w:r>
    </w:p>
    <w:p w:rsidR="00AA012C" w:rsidRDefault="00AA012C">
      <w:pPr>
        <w:pStyle w:val="Index2"/>
        <w:tabs>
          <w:tab w:val="right" w:pos="5030"/>
        </w:tabs>
        <w:rPr>
          <w:noProof/>
        </w:rPr>
      </w:pPr>
      <w:r>
        <w:rPr>
          <w:noProof/>
        </w:rPr>
        <w:t>Premier Performance testing, 58</w:t>
      </w:r>
    </w:p>
    <w:p w:rsidR="00AA012C" w:rsidRDefault="00AA012C">
      <w:pPr>
        <w:pStyle w:val="Index1"/>
        <w:tabs>
          <w:tab w:val="right" w:pos="5030"/>
        </w:tabs>
        <w:rPr>
          <w:noProof/>
        </w:rPr>
      </w:pPr>
      <w:r>
        <w:rPr>
          <w:noProof/>
        </w:rPr>
        <w:t>Microsoft Dynamics 365 for Project Service Automation, Enterprise edition, 58</w:t>
      </w:r>
    </w:p>
    <w:p w:rsidR="00AA012C" w:rsidRDefault="00AA012C">
      <w:pPr>
        <w:pStyle w:val="Index1"/>
        <w:tabs>
          <w:tab w:val="right" w:pos="5030"/>
        </w:tabs>
        <w:rPr>
          <w:noProof/>
        </w:rPr>
      </w:pPr>
      <w:r>
        <w:rPr>
          <w:noProof/>
        </w:rPr>
        <w:t>Microsoft Dynamics 365 for Retail, Enterprise edition, 58</w:t>
      </w:r>
    </w:p>
    <w:p w:rsidR="00AA012C" w:rsidRDefault="00AA012C">
      <w:pPr>
        <w:pStyle w:val="Index1"/>
        <w:tabs>
          <w:tab w:val="right" w:pos="5030"/>
        </w:tabs>
        <w:rPr>
          <w:noProof/>
        </w:rPr>
      </w:pPr>
      <w:r>
        <w:rPr>
          <w:noProof/>
        </w:rPr>
        <w:t>Microsoft Dynamics 365 for Retail, Enterprise edition Add-on, 58</w:t>
      </w:r>
    </w:p>
    <w:p w:rsidR="00AA012C" w:rsidRDefault="00AA012C">
      <w:pPr>
        <w:pStyle w:val="Index1"/>
        <w:tabs>
          <w:tab w:val="right" w:pos="5030"/>
        </w:tabs>
        <w:rPr>
          <w:noProof/>
        </w:rPr>
      </w:pPr>
      <w:r>
        <w:rPr>
          <w:noProof/>
        </w:rPr>
        <w:t>Microsoft Dynamics 365 for Retail, Enterprise edition From SA, 58</w:t>
      </w:r>
    </w:p>
    <w:p w:rsidR="00AA012C" w:rsidRDefault="00AA012C">
      <w:pPr>
        <w:pStyle w:val="Index1"/>
        <w:tabs>
          <w:tab w:val="right" w:pos="5030"/>
        </w:tabs>
        <w:rPr>
          <w:noProof/>
        </w:rPr>
      </w:pPr>
      <w:r>
        <w:rPr>
          <w:noProof/>
        </w:rPr>
        <w:t>Microsoft Dynamics 365 for Sales CAL, 79</w:t>
      </w:r>
    </w:p>
    <w:p w:rsidR="00AA012C" w:rsidRDefault="00AA012C">
      <w:pPr>
        <w:pStyle w:val="Index1"/>
        <w:tabs>
          <w:tab w:val="right" w:pos="5030"/>
        </w:tabs>
        <w:rPr>
          <w:noProof/>
        </w:rPr>
      </w:pPr>
      <w:r>
        <w:rPr>
          <w:noProof/>
        </w:rPr>
        <w:t>Microsoft Dynamics 365 for Sales On-premises CAL, 18, 85</w:t>
      </w:r>
    </w:p>
    <w:p w:rsidR="00AA012C" w:rsidRDefault="00AA012C">
      <w:pPr>
        <w:pStyle w:val="Index1"/>
        <w:tabs>
          <w:tab w:val="right" w:pos="5030"/>
        </w:tabs>
        <w:rPr>
          <w:noProof/>
        </w:rPr>
      </w:pPr>
      <w:r>
        <w:rPr>
          <w:noProof/>
        </w:rPr>
        <w:t>Microsoft Dynamics 365 for Sales Professional (User SL, 58</w:t>
      </w:r>
    </w:p>
    <w:p w:rsidR="00AA012C" w:rsidRDefault="00AA012C">
      <w:pPr>
        <w:pStyle w:val="Index1"/>
        <w:tabs>
          <w:tab w:val="right" w:pos="5030"/>
        </w:tabs>
        <w:rPr>
          <w:noProof/>
        </w:rPr>
      </w:pPr>
      <w:r>
        <w:rPr>
          <w:noProof/>
        </w:rPr>
        <w:t>Microsoft Dynamics 365 for Sales, Enterprise edition, 18</w:t>
      </w:r>
    </w:p>
    <w:p w:rsidR="00AA012C" w:rsidRDefault="00AA012C">
      <w:pPr>
        <w:pStyle w:val="Index1"/>
        <w:tabs>
          <w:tab w:val="right" w:pos="5030"/>
        </w:tabs>
        <w:rPr>
          <w:noProof/>
        </w:rPr>
      </w:pPr>
      <w:r>
        <w:rPr>
          <w:noProof/>
        </w:rPr>
        <w:t>Microsoft Dynamics 365 for Sales, Enterprise edition, 58</w:t>
      </w:r>
    </w:p>
    <w:p w:rsidR="00AA012C" w:rsidRDefault="00AA012C">
      <w:pPr>
        <w:pStyle w:val="Index1"/>
        <w:tabs>
          <w:tab w:val="right" w:pos="5030"/>
        </w:tabs>
        <w:rPr>
          <w:noProof/>
        </w:rPr>
      </w:pPr>
      <w:r>
        <w:rPr>
          <w:noProof/>
        </w:rPr>
        <w:t>Microsoft Dynamics 365 for Sales, Enterprise edition, 58</w:t>
      </w:r>
    </w:p>
    <w:p w:rsidR="00AA012C" w:rsidRDefault="00AA012C">
      <w:pPr>
        <w:pStyle w:val="Index1"/>
        <w:tabs>
          <w:tab w:val="right" w:pos="5030"/>
        </w:tabs>
        <w:rPr>
          <w:noProof/>
        </w:rPr>
      </w:pPr>
      <w:r>
        <w:rPr>
          <w:noProof/>
        </w:rPr>
        <w:t>Microsoft Dynamics 365 for Talent, Enterprise edition, 58</w:t>
      </w:r>
    </w:p>
    <w:p w:rsidR="00AA012C" w:rsidRDefault="00AA012C">
      <w:pPr>
        <w:pStyle w:val="Index1"/>
        <w:tabs>
          <w:tab w:val="right" w:pos="5030"/>
        </w:tabs>
        <w:rPr>
          <w:noProof/>
        </w:rPr>
      </w:pPr>
      <w:r>
        <w:rPr>
          <w:noProof/>
        </w:rPr>
        <w:t>Microsoft Dynamics 365 for Talent, Enterprise edition Add-on, 58</w:t>
      </w:r>
    </w:p>
    <w:p w:rsidR="00AA012C" w:rsidRDefault="00AA012C">
      <w:pPr>
        <w:pStyle w:val="Index1"/>
        <w:tabs>
          <w:tab w:val="right" w:pos="5030"/>
        </w:tabs>
        <w:rPr>
          <w:noProof/>
        </w:rPr>
      </w:pPr>
      <w:r>
        <w:rPr>
          <w:noProof/>
        </w:rPr>
        <w:t>Microsoft Dynamics 365 for Talent, Enterprise edition From-SA, 58</w:t>
      </w:r>
    </w:p>
    <w:p w:rsidR="00AA012C" w:rsidRDefault="00AA012C">
      <w:pPr>
        <w:pStyle w:val="Index1"/>
        <w:tabs>
          <w:tab w:val="right" w:pos="5030"/>
        </w:tabs>
        <w:rPr>
          <w:noProof/>
        </w:rPr>
      </w:pPr>
      <w:r>
        <w:rPr>
          <w:noProof/>
        </w:rPr>
        <w:t>Microsoft Dynamics 365 for Team Members On-premises CAL, 18, 85</w:t>
      </w:r>
    </w:p>
    <w:p w:rsidR="00AA012C" w:rsidRDefault="00AA012C">
      <w:pPr>
        <w:pStyle w:val="Index1"/>
        <w:tabs>
          <w:tab w:val="right" w:pos="5030"/>
        </w:tabs>
        <w:rPr>
          <w:noProof/>
        </w:rPr>
      </w:pPr>
      <w:r>
        <w:rPr>
          <w:noProof/>
        </w:rPr>
        <w:t>Microsoft Dynamics 365 for Team Members, Enterprise edition, 18, 58</w:t>
      </w:r>
    </w:p>
    <w:p w:rsidR="00AA012C" w:rsidRDefault="00AA012C">
      <w:pPr>
        <w:pStyle w:val="Index1"/>
        <w:tabs>
          <w:tab w:val="right" w:pos="5030"/>
        </w:tabs>
        <w:rPr>
          <w:noProof/>
        </w:rPr>
      </w:pPr>
      <w:r>
        <w:rPr>
          <w:noProof/>
        </w:rPr>
        <w:t>Microsoft Dynamics 365 for Team Members, Enterprise edition Add-on, 58</w:t>
      </w:r>
    </w:p>
    <w:p w:rsidR="00AA012C" w:rsidRDefault="00AA012C">
      <w:pPr>
        <w:pStyle w:val="Index1"/>
        <w:tabs>
          <w:tab w:val="right" w:pos="5030"/>
        </w:tabs>
        <w:rPr>
          <w:noProof/>
        </w:rPr>
      </w:pPr>
      <w:r>
        <w:rPr>
          <w:noProof/>
        </w:rPr>
        <w:t>Microsoft Dynamics 365 for Team Members, Enterprise edition From SA, 58</w:t>
      </w:r>
    </w:p>
    <w:p w:rsidR="00AA012C" w:rsidRDefault="00AA012C">
      <w:pPr>
        <w:pStyle w:val="Index1"/>
        <w:tabs>
          <w:tab w:val="right" w:pos="5030"/>
        </w:tabs>
        <w:rPr>
          <w:noProof/>
        </w:rPr>
      </w:pPr>
      <w:r>
        <w:rPr>
          <w:noProof/>
        </w:rPr>
        <w:t>Microsoft Dynamics 365 Plan, Enterprise edition, 57</w:t>
      </w:r>
    </w:p>
    <w:p w:rsidR="00AA012C" w:rsidRDefault="00AA012C">
      <w:pPr>
        <w:pStyle w:val="Index1"/>
        <w:tabs>
          <w:tab w:val="right" w:pos="5030"/>
        </w:tabs>
        <w:rPr>
          <w:noProof/>
        </w:rPr>
      </w:pPr>
      <w:r>
        <w:rPr>
          <w:noProof/>
        </w:rPr>
        <w:t>Microsoft Dynamics 365 Plan, Enterprise edition Add-on, 57</w:t>
      </w:r>
    </w:p>
    <w:p w:rsidR="00AA012C" w:rsidRDefault="00AA012C">
      <w:pPr>
        <w:pStyle w:val="Index1"/>
        <w:tabs>
          <w:tab w:val="right" w:pos="5030"/>
        </w:tabs>
        <w:rPr>
          <w:noProof/>
        </w:rPr>
      </w:pPr>
      <w:r>
        <w:rPr>
          <w:noProof/>
        </w:rPr>
        <w:t>Microsoft Dynamics 365 Plan, Enterprise edition From SA, 57</w:t>
      </w:r>
    </w:p>
    <w:p w:rsidR="00AA012C" w:rsidRDefault="00AA012C">
      <w:pPr>
        <w:pStyle w:val="Index1"/>
        <w:tabs>
          <w:tab w:val="right" w:pos="5030"/>
        </w:tabs>
        <w:rPr>
          <w:noProof/>
        </w:rPr>
      </w:pPr>
      <w:r>
        <w:rPr>
          <w:noProof/>
        </w:rPr>
        <w:t>Microsoft Dynamics 365 Pro Direct Support, 58</w:t>
      </w:r>
    </w:p>
    <w:p w:rsidR="00AA012C" w:rsidRDefault="00AA012C">
      <w:pPr>
        <w:pStyle w:val="Index1"/>
        <w:tabs>
          <w:tab w:val="right" w:pos="5030"/>
        </w:tabs>
        <w:rPr>
          <w:noProof/>
        </w:rPr>
      </w:pPr>
      <w:r>
        <w:rPr>
          <w:noProof/>
        </w:rPr>
        <w:t>Microsoft Dynamics 365 Unified Operations Plan, Enterprise edition, 57</w:t>
      </w:r>
    </w:p>
    <w:p w:rsidR="00AA012C" w:rsidRDefault="00AA012C">
      <w:pPr>
        <w:pStyle w:val="Index1"/>
        <w:tabs>
          <w:tab w:val="right" w:pos="5030"/>
        </w:tabs>
        <w:rPr>
          <w:noProof/>
        </w:rPr>
      </w:pPr>
      <w:r>
        <w:rPr>
          <w:noProof/>
        </w:rPr>
        <w:t>Microsoft Dynamics 365 Unified Operations Plan, Enterprise edition Add-on, 57</w:t>
      </w:r>
    </w:p>
    <w:p w:rsidR="00AA012C" w:rsidRDefault="00AA012C">
      <w:pPr>
        <w:pStyle w:val="Index1"/>
        <w:tabs>
          <w:tab w:val="right" w:pos="5030"/>
        </w:tabs>
        <w:rPr>
          <w:noProof/>
        </w:rPr>
      </w:pPr>
      <w:r>
        <w:rPr>
          <w:noProof/>
        </w:rPr>
        <w:t>Microsoft Dynamics 365 Unified Operations Plan, Enterprise edition From SA, 57</w:t>
      </w:r>
    </w:p>
    <w:p w:rsidR="00AA012C" w:rsidRDefault="00AA012C">
      <w:pPr>
        <w:pStyle w:val="Index1"/>
        <w:tabs>
          <w:tab w:val="right" w:pos="5030"/>
        </w:tabs>
        <w:rPr>
          <w:noProof/>
        </w:rPr>
      </w:pPr>
      <w:r>
        <w:rPr>
          <w:noProof/>
        </w:rPr>
        <w:t>Microsoft Dynamics AX 2012 R2, 18</w:t>
      </w:r>
    </w:p>
    <w:p w:rsidR="00AA012C" w:rsidRDefault="00AA012C">
      <w:pPr>
        <w:pStyle w:val="Index1"/>
        <w:tabs>
          <w:tab w:val="right" w:pos="5030"/>
        </w:tabs>
        <w:rPr>
          <w:noProof/>
        </w:rPr>
      </w:pPr>
      <w:r>
        <w:rPr>
          <w:noProof/>
        </w:rPr>
        <w:t>Microsoft Dynamics AX 2012 R3, 18</w:t>
      </w:r>
    </w:p>
    <w:p w:rsidR="00AA012C" w:rsidRDefault="00AA012C">
      <w:pPr>
        <w:pStyle w:val="Index1"/>
        <w:tabs>
          <w:tab w:val="right" w:pos="5030"/>
        </w:tabs>
        <w:rPr>
          <w:noProof/>
        </w:rPr>
      </w:pPr>
      <w:r>
        <w:rPr>
          <w:noProof/>
        </w:rPr>
        <w:t>Microsoft Dynamics AX Enterprise CAL, 79</w:t>
      </w:r>
    </w:p>
    <w:p w:rsidR="00AA012C" w:rsidRDefault="00AA012C">
      <w:pPr>
        <w:pStyle w:val="Index1"/>
        <w:tabs>
          <w:tab w:val="right" w:pos="5030"/>
        </w:tabs>
        <w:rPr>
          <w:noProof/>
        </w:rPr>
      </w:pPr>
      <w:r>
        <w:rPr>
          <w:noProof/>
        </w:rPr>
        <w:t>Microsoft Dynamics AX Functional CAL, 79</w:t>
      </w:r>
    </w:p>
    <w:p w:rsidR="00AA012C" w:rsidRDefault="00AA012C">
      <w:pPr>
        <w:pStyle w:val="Index1"/>
        <w:tabs>
          <w:tab w:val="right" w:pos="5030"/>
        </w:tabs>
        <w:rPr>
          <w:noProof/>
        </w:rPr>
      </w:pPr>
      <w:r>
        <w:rPr>
          <w:noProof/>
        </w:rPr>
        <w:t>Microsoft Dynamics AX Standard Commerce Core Server, 80</w:t>
      </w:r>
    </w:p>
    <w:p w:rsidR="00AA012C" w:rsidRDefault="00AA012C">
      <w:pPr>
        <w:pStyle w:val="Index1"/>
        <w:tabs>
          <w:tab w:val="right" w:pos="5030"/>
        </w:tabs>
        <w:rPr>
          <w:noProof/>
        </w:rPr>
      </w:pPr>
      <w:r>
        <w:rPr>
          <w:noProof/>
        </w:rPr>
        <w:t>Microsoft Dynamics AX Store Server, 79</w:t>
      </w:r>
    </w:p>
    <w:p w:rsidR="00AA012C" w:rsidRDefault="00AA012C">
      <w:pPr>
        <w:pStyle w:val="Index1"/>
        <w:tabs>
          <w:tab w:val="right" w:pos="5030"/>
        </w:tabs>
        <w:rPr>
          <w:noProof/>
        </w:rPr>
      </w:pPr>
      <w:r>
        <w:rPr>
          <w:noProof/>
        </w:rPr>
        <w:t>Microsoft Dynamics AX Task CAL, 79</w:t>
      </w:r>
    </w:p>
    <w:p w:rsidR="00AA012C" w:rsidRDefault="00AA012C">
      <w:pPr>
        <w:pStyle w:val="Index1"/>
        <w:tabs>
          <w:tab w:val="right" w:pos="5030"/>
        </w:tabs>
        <w:rPr>
          <w:noProof/>
        </w:rPr>
      </w:pPr>
      <w:r>
        <w:rPr>
          <w:noProof/>
        </w:rPr>
        <w:t>Microsoft Dynamics CRM 2015, 18</w:t>
      </w:r>
    </w:p>
    <w:p w:rsidR="00AA012C" w:rsidRDefault="00AA012C">
      <w:pPr>
        <w:pStyle w:val="Index1"/>
        <w:tabs>
          <w:tab w:val="right" w:pos="5030"/>
        </w:tabs>
        <w:rPr>
          <w:noProof/>
        </w:rPr>
      </w:pPr>
      <w:r>
        <w:rPr>
          <w:noProof/>
        </w:rPr>
        <w:t>Microsoft Dynamics CRM 2016, 18</w:t>
      </w:r>
    </w:p>
    <w:p w:rsidR="00AA012C" w:rsidRDefault="00AA012C">
      <w:pPr>
        <w:pStyle w:val="Index1"/>
        <w:tabs>
          <w:tab w:val="right" w:pos="5030"/>
        </w:tabs>
        <w:rPr>
          <w:noProof/>
        </w:rPr>
      </w:pPr>
      <w:r>
        <w:rPr>
          <w:noProof/>
        </w:rPr>
        <w:t>Microsoft Dynamics CRM Server 2013, 79</w:t>
      </w:r>
    </w:p>
    <w:p w:rsidR="00AA012C" w:rsidRDefault="00AA012C">
      <w:pPr>
        <w:pStyle w:val="Index1"/>
        <w:tabs>
          <w:tab w:val="right" w:pos="5030"/>
        </w:tabs>
        <w:rPr>
          <w:noProof/>
        </w:rPr>
      </w:pPr>
      <w:r>
        <w:rPr>
          <w:noProof/>
        </w:rPr>
        <w:t>Microsoft Dynamics CRM Server 2015, 79</w:t>
      </w:r>
    </w:p>
    <w:p w:rsidR="00AA012C" w:rsidRDefault="00AA012C">
      <w:pPr>
        <w:pStyle w:val="Index1"/>
        <w:tabs>
          <w:tab w:val="right" w:pos="5030"/>
        </w:tabs>
        <w:rPr>
          <w:noProof/>
        </w:rPr>
      </w:pPr>
      <w:r>
        <w:rPr>
          <w:noProof/>
        </w:rPr>
        <w:t>Microsoft Flow Plan 1, 67</w:t>
      </w:r>
    </w:p>
    <w:p w:rsidR="00AA012C" w:rsidRDefault="00AA012C">
      <w:pPr>
        <w:pStyle w:val="Index1"/>
        <w:tabs>
          <w:tab w:val="right" w:pos="5030"/>
        </w:tabs>
        <w:rPr>
          <w:noProof/>
        </w:rPr>
      </w:pPr>
      <w:r>
        <w:rPr>
          <w:noProof/>
        </w:rPr>
        <w:t>Microsoft Flow Plan 2, 67</w:t>
      </w:r>
    </w:p>
    <w:p w:rsidR="00AA012C" w:rsidRDefault="00AA012C">
      <w:pPr>
        <w:pStyle w:val="Index1"/>
        <w:tabs>
          <w:tab w:val="right" w:pos="5030"/>
        </w:tabs>
        <w:rPr>
          <w:noProof/>
        </w:rPr>
      </w:pPr>
      <w:r>
        <w:rPr>
          <w:noProof/>
        </w:rPr>
        <w:t>Microsoft Identity Manager 2016 CAL, 20</w:t>
      </w:r>
    </w:p>
    <w:p w:rsidR="00AA012C" w:rsidRDefault="00AA012C">
      <w:pPr>
        <w:pStyle w:val="Index1"/>
        <w:tabs>
          <w:tab w:val="right" w:pos="5030"/>
        </w:tabs>
        <w:rPr>
          <w:noProof/>
        </w:rPr>
      </w:pPr>
      <w:r>
        <w:rPr>
          <w:noProof/>
        </w:rPr>
        <w:t>Microsoft Identity Manager 2016 External Connector, 20</w:t>
      </w:r>
    </w:p>
    <w:p w:rsidR="00AA012C" w:rsidRDefault="00AA012C">
      <w:pPr>
        <w:pStyle w:val="Index1"/>
        <w:tabs>
          <w:tab w:val="right" w:pos="5030"/>
        </w:tabs>
        <w:rPr>
          <w:noProof/>
        </w:rPr>
      </w:pPr>
      <w:r>
        <w:rPr>
          <w:noProof/>
        </w:rPr>
        <w:t>Microsoft Intune, 15, 30, 68</w:t>
      </w:r>
    </w:p>
    <w:p w:rsidR="00AA012C" w:rsidRDefault="00AA012C">
      <w:pPr>
        <w:pStyle w:val="Index1"/>
        <w:tabs>
          <w:tab w:val="right" w:pos="5030"/>
        </w:tabs>
        <w:rPr>
          <w:noProof/>
        </w:rPr>
      </w:pPr>
      <w:r>
        <w:rPr>
          <w:noProof/>
        </w:rPr>
        <w:t>Microsoft Intune Add-on, 68</w:t>
      </w:r>
    </w:p>
    <w:p w:rsidR="00AA012C" w:rsidRDefault="00AA012C">
      <w:pPr>
        <w:pStyle w:val="Index1"/>
        <w:tabs>
          <w:tab w:val="right" w:pos="5030"/>
        </w:tabs>
        <w:rPr>
          <w:noProof/>
        </w:rPr>
      </w:pPr>
      <w:r>
        <w:rPr>
          <w:noProof/>
        </w:rPr>
        <w:t>Microsoft Intune for EDU, 68</w:t>
      </w:r>
    </w:p>
    <w:p w:rsidR="00AA012C" w:rsidRDefault="00AA012C">
      <w:pPr>
        <w:pStyle w:val="Index1"/>
        <w:tabs>
          <w:tab w:val="right" w:pos="5030"/>
        </w:tabs>
        <w:rPr>
          <w:noProof/>
        </w:rPr>
      </w:pPr>
      <w:r>
        <w:rPr>
          <w:noProof/>
        </w:rPr>
        <w:t>Microsoft Intune for EDU Add-on, 68</w:t>
      </w:r>
    </w:p>
    <w:p w:rsidR="00AA012C" w:rsidRDefault="00AA012C">
      <w:pPr>
        <w:pStyle w:val="Index1"/>
        <w:tabs>
          <w:tab w:val="right" w:pos="5030"/>
        </w:tabs>
        <w:rPr>
          <w:noProof/>
        </w:rPr>
      </w:pPr>
      <w:r>
        <w:rPr>
          <w:noProof/>
        </w:rPr>
        <w:t>Microsoft Intune User SL Add-on Extra Storage 1 GB, 68</w:t>
      </w:r>
    </w:p>
    <w:p w:rsidR="00AA012C" w:rsidRDefault="00AA012C">
      <w:pPr>
        <w:pStyle w:val="Index1"/>
        <w:tabs>
          <w:tab w:val="right" w:pos="5030"/>
        </w:tabs>
        <w:rPr>
          <w:noProof/>
        </w:rPr>
      </w:pPr>
      <w:r>
        <w:rPr>
          <w:noProof/>
        </w:rPr>
        <w:t>Microsoft Kaizala Pro, 68</w:t>
      </w:r>
    </w:p>
    <w:p w:rsidR="00AA012C" w:rsidRDefault="00AA012C">
      <w:pPr>
        <w:pStyle w:val="Index1"/>
        <w:tabs>
          <w:tab w:val="right" w:pos="5030"/>
        </w:tabs>
        <w:rPr>
          <w:noProof/>
        </w:rPr>
      </w:pPr>
      <w:r>
        <w:rPr>
          <w:noProof/>
        </w:rPr>
        <w:t>Microsoft Learning Imagine Academy, 69</w:t>
      </w:r>
    </w:p>
    <w:p w:rsidR="00AA012C" w:rsidRDefault="00AA012C">
      <w:pPr>
        <w:pStyle w:val="Index1"/>
        <w:tabs>
          <w:tab w:val="right" w:pos="5030"/>
        </w:tabs>
        <w:rPr>
          <w:noProof/>
        </w:rPr>
      </w:pPr>
      <w:r>
        <w:rPr>
          <w:noProof/>
        </w:rPr>
        <w:t>Microsoft Learning MCP 1 Exam Vouchers, 69</w:t>
      </w:r>
    </w:p>
    <w:p w:rsidR="00AA012C" w:rsidRDefault="00AA012C">
      <w:pPr>
        <w:pStyle w:val="Index1"/>
        <w:tabs>
          <w:tab w:val="right" w:pos="5030"/>
        </w:tabs>
        <w:rPr>
          <w:noProof/>
        </w:rPr>
      </w:pPr>
      <w:r>
        <w:rPr>
          <w:noProof/>
        </w:rPr>
        <w:t>Microsoft Learning MCP 30 Exam Vouchers, 69</w:t>
      </w:r>
    </w:p>
    <w:p w:rsidR="00AA012C" w:rsidRDefault="00AA012C">
      <w:pPr>
        <w:pStyle w:val="Index1"/>
        <w:tabs>
          <w:tab w:val="right" w:pos="5030"/>
        </w:tabs>
        <w:rPr>
          <w:noProof/>
        </w:rPr>
      </w:pPr>
      <w:r>
        <w:rPr>
          <w:noProof/>
        </w:rPr>
        <w:t>Microsoft Learning MOS/MCE Certification 125 Exam Site License, 69</w:t>
      </w:r>
    </w:p>
    <w:p w:rsidR="00AA012C" w:rsidRDefault="00AA012C">
      <w:pPr>
        <w:pStyle w:val="Index1"/>
        <w:tabs>
          <w:tab w:val="right" w:pos="5030"/>
        </w:tabs>
        <w:rPr>
          <w:noProof/>
        </w:rPr>
      </w:pPr>
      <w:r>
        <w:rPr>
          <w:noProof/>
        </w:rPr>
        <w:t>Microsoft Learning MOS/MTA/MCE Certification 500 Exam Site License, 69</w:t>
      </w:r>
    </w:p>
    <w:p w:rsidR="00AA012C" w:rsidRDefault="00AA012C">
      <w:pPr>
        <w:pStyle w:val="Index1"/>
        <w:tabs>
          <w:tab w:val="right" w:pos="5030"/>
        </w:tabs>
        <w:rPr>
          <w:noProof/>
        </w:rPr>
      </w:pPr>
      <w:r>
        <w:rPr>
          <w:noProof/>
        </w:rPr>
        <w:t>Microsoft Learning MTA/MCA Certification 125 Exam Site License, 69</w:t>
      </w:r>
    </w:p>
    <w:p w:rsidR="00AA012C" w:rsidRDefault="00AA012C">
      <w:pPr>
        <w:pStyle w:val="Index1"/>
        <w:tabs>
          <w:tab w:val="right" w:pos="5030"/>
        </w:tabs>
        <w:rPr>
          <w:noProof/>
        </w:rPr>
      </w:pPr>
      <w:r>
        <w:rPr>
          <w:noProof/>
        </w:rPr>
        <w:t>Microsoft MultiFactor Authentication, 53</w:t>
      </w:r>
    </w:p>
    <w:p w:rsidR="00AA012C" w:rsidRDefault="00AA012C">
      <w:pPr>
        <w:pStyle w:val="Index1"/>
        <w:tabs>
          <w:tab w:val="right" w:pos="5030"/>
        </w:tabs>
        <w:rPr>
          <w:noProof/>
        </w:rPr>
      </w:pPr>
      <w:r>
        <w:rPr>
          <w:noProof/>
        </w:rPr>
        <w:t>Microsoft MyAnalytics, 62</w:t>
      </w:r>
    </w:p>
    <w:p w:rsidR="00AA012C" w:rsidRDefault="00AA012C">
      <w:pPr>
        <w:pStyle w:val="Index1"/>
        <w:tabs>
          <w:tab w:val="right" w:pos="5030"/>
        </w:tabs>
        <w:rPr>
          <w:noProof/>
        </w:rPr>
      </w:pPr>
      <w:r>
        <w:rPr>
          <w:noProof/>
        </w:rPr>
        <w:t>Microsoft Office Audit and Control Management Server 2013, 25</w:t>
      </w:r>
    </w:p>
    <w:p w:rsidR="00AA012C" w:rsidRDefault="00AA012C">
      <w:pPr>
        <w:pStyle w:val="Index1"/>
        <w:tabs>
          <w:tab w:val="right" w:pos="5030"/>
        </w:tabs>
        <w:rPr>
          <w:noProof/>
        </w:rPr>
      </w:pPr>
      <w:r>
        <w:rPr>
          <w:noProof/>
        </w:rPr>
        <w:t>Microsoft PowerApps Plan 1, 67</w:t>
      </w:r>
    </w:p>
    <w:p w:rsidR="00AA012C" w:rsidRDefault="00AA012C">
      <w:pPr>
        <w:pStyle w:val="Index1"/>
        <w:tabs>
          <w:tab w:val="right" w:pos="5030"/>
        </w:tabs>
        <w:rPr>
          <w:noProof/>
        </w:rPr>
      </w:pPr>
      <w:r>
        <w:rPr>
          <w:noProof/>
        </w:rPr>
        <w:t>Microsoft PowerApps Plan 2, 67</w:t>
      </w:r>
    </w:p>
    <w:p w:rsidR="00AA012C" w:rsidRDefault="00AA012C">
      <w:pPr>
        <w:pStyle w:val="Index1"/>
        <w:tabs>
          <w:tab w:val="right" w:pos="5030"/>
        </w:tabs>
        <w:rPr>
          <w:noProof/>
        </w:rPr>
      </w:pPr>
      <w:r>
        <w:rPr>
          <w:noProof/>
        </w:rPr>
        <w:t>Microsoft Relationship Sales, 58</w:t>
      </w:r>
    </w:p>
    <w:p w:rsidR="00AA012C" w:rsidRDefault="00AA012C">
      <w:pPr>
        <w:pStyle w:val="Index1"/>
        <w:tabs>
          <w:tab w:val="right" w:pos="5030"/>
        </w:tabs>
        <w:rPr>
          <w:noProof/>
        </w:rPr>
      </w:pPr>
      <w:r>
        <w:rPr>
          <w:noProof/>
        </w:rPr>
        <w:t>Microsoft Stream Plan 1, 67</w:t>
      </w:r>
    </w:p>
    <w:p w:rsidR="00AA012C" w:rsidRDefault="00AA012C">
      <w:pPr>
        <w:pStyle w:val="Index1"/>
        <w:tabs>
          <w:tab w:val="right" w:pos="5030"/>
        </w:tabs>
        <w:rPr>
          <w:noProof/>
        </w:rPr>
      </w:pPr>
      <w:r>
        <w:rPr>
          <w:noProof/>
        </w:rPr>
        <w:t>Microsoft Stream Plan 2, 67</w:t>
      </w:r>
    </w:p>
    <w:p w:rsidR="00AA012C" w:rsidRDefault="00AA012C">
      <w:pPr>
        <w:pStyle w:val="Index1"/>
        <w:tabs>
          <w:tab w:val="right" w:pos="5030"/>
        </w:tabs>
        <w:rPr>
          <w:noProof/>
        </w:rPr>
      </w:pPr>
      <w:r>
        <w:rPr>
          <w:noProof/>
        </w:rPr>
        <w:t>Microsoft Stream Plan 2 Add-on, 67</w:t>
      </w:r>
    </w:p>
    <w:p w:rsidR="00AA012C" w:rsidRDefault="00AA012C">
      <w:pPr>
        <w:pStyle w:val="Index1"/>
        <w:tabs>
          <w:tab w:val="right" w:pos="5030"/>
        </w:tabs>
        <w:rPr>
          <w:noProof/>
        </w:rPr>
      </w:pPr>
      <w:r>
        <w:rPr>
          <w:noProof/>
        </w:rPr>
        <w:t>Microsoft Stream Storage Add-on (500GB), 67</w:t>
      </w:r>
    </w:p>
    <w:p w:rsidR="00AA012C" w:rsidRDefault="00AA012C">
      <w:pPr>
        <w:pStyle w:val="Index1"/>
        <w:tabs>
          <w:tab w:val="right" w:pos="5030"/>
        </w:tabs>
        <w:rPr>
          <w:noProof/>
        </w:rPr>
      </w:pPr>
      <w:r>
        <w:rPr>
          <w:noProof/>
        </w:rPr>
        <w:t>Microsoft Translator API, 51</w:t>
      </w:r>
    </w:p>
    <w:p w:rsidR="00AA012C" w:rsidRDefault="00AA012C">
      <w:pPr>
        <w:pStyle w:val="Index1"/>
        <w:tabs>
          <w:tab w:val="right" w:pos="5030"/>
        </w:tabs>
        <w:rPr>
          <w:noProof/>
        </w:rPr>
      </w:pPr>
      <w:r>
        <w:rPr>
          <w:noProof/>
        </w:rPr>
        <w:t>Minecraft</w:t>
      </w:r>
    </w:p>
    <w:p w:rsidR="00AA012C" w:rsidRDefault="00AA012C">
      <w:pPr>
        <w:pStyle w:val="Index2"/>
        <w:tabs>
          <w:tab w:val="right" w:pos="5030"/>
        </w:tabs>
        <w:rPr>
          <w:noProof/>
        </w:rPr>
      </w:pPr>
      <w:r>
        <w:rPr>
          <w:noProof/>
        </w:rPr>
        <w:t>Education Edition, 69</w:t>
      </w:r>
    </w:p>
    <w:p w:rsidR="00AA012C" w:rsidRDefault="00AA012C">
      <w:pPr>
        <w:pStyle w:val="Index1"/>
        <w:tabs>
          <w:tab w:val="right" w:pos="5030"/>
        </w:tabs>
        <w:rPr>
          <w:noProof/>
        </w:rPr>
      </w:pPr>
      <w:r>
        <w:rPr>
          <w:noProof/>
        </w:rPr>
        <w:t>Mobile Asset Management Distance Matrix Per Asset Automatic, 66</w:t>
      </w:r>
    </w:p>
    <w:p w:rsidR="00AA012C" w:rsidRDefault="00AA012C">
      <w:pPr>
        <w:pStyle w:val="Index1"/>
        <w:tabs>
          <w:tab w:val="right" w:pos="5030"/>
        </w:tabs>
        <w:rPr>
          <w:noProof/>
        </w:rPr>
      </w:pPr>
      <w:r>
        <w:rPr>
          <w:noProof/>
        </w:rPr>
        <w:t>Mobile Asset Management Distance Matrix Per Asset Manual, 66</w:t>
      </w:r>
    </w:p>
    <w:p w:rsidR="00AA012C" w:rsidRDefault="00AA012C">
      <w:pPr>
        <w:pStyle w:val="Index1"/>
        <w:tabs>
          <w:tab w:val="right" w:pos="5030"/>
        </w:tabs>
        <w:rPr>
          <w:noProof/>
        </w:rPr>
      </w:pPr>
      <w:r>
        <w:rPr>
          <w:noProof/>
        </w:rPr>
        <w:t>Mobile Asset Management Drive Analytics Per Asset, 66</w:t>
      </w:r>
    </w:p>
    <w:p w:rsidR="00AA012C" w:rsidRDefault="00AA012C">
      <w:pPr>
        <w:pStyle w:val="Index1"/>
        <w:tabs>
          <w:tab w:val="right" w:pos="5030"/>
        </w:tabs>
        <w:rPr>
          <w:noProof/>
        </w:rPr>
      </w:pPr>
      <w:r>
        <w:rPr>
          <w:noProof/>
        </w:rPr>
        <w:t>Mobile Asset Management Per Asset (SL), 66</w:t>
      </w:r>
    </w:p>
    <w:p w:rsidR="00AA012C" w:rsidRDefault="00AA012C">
      <w:pPr>
        <w:pStyle w:val="Index1"/>
        <w:tabs>
          <w:tab w:val="right" w:pos="5030"/>
        </w:tabs>
        <w:rPr>
          <w:noProof/>
        </w:rPr>
      </w:pPr>
      <w:r>
        <w:rPr>
          <w:noProof/>
        </w:rPr>
        <w:t>Mobile Asset Management Platform, 66</w:t>
      </w:r>
    </w:p>
    <w:p w:rsidR="00AA012C" w:rsidRDefault="00AA012C">
      <w:pPr>
        <w:pStyle w:val="Index1"/>
        <w:tabs>
          <w:tab w:val="right" w:pos="5030"/>
        </w:tabs>
        <w:rPr>
          <w:noProof/>
        </w:rPr>
      </w:pPr>
      <w:r>
        <w:rPr>
          <w:noProof/>
        </w:rPr>
        <w:t>Mobile Asset Management Truck Routing Per Asset, 66</w:t>
      </w:r>
    </w:p>
    <w:p w:rsidR="00AA012C" w:rsidRDefault="00AA012C">
      <w:pPr>
        <w:pStyle w:val="Index1"/>
        <w:tabs>
          <w:tab w:val="right" w:pos="5030"/>
        </w:tabs>
        <w:rPr>
          <w:noProof/>
        </w:rPr>
      </w:pPr>
      <w:r>
        <w:rPr>
          <w:noProof/>
        </w:rPr>
        <w:t>MSDN Platforms, 35</w:t>
      </w:r>
    </w:p>
    <w:p w:rsidR="00AA012C" w:rsidRDefault="00AA012C">
      <w:pPr>
        <w:pStyle w:val="Index1"/>
        <w:tabs>
          <w:tab w:val="right" w:pos="5030"/>
        </w:tabs>
        <w:rPr>
          <w:noProof/>
        </w:rPr>
      </w:pPr>
      <w:r>
        <w:rPr>
          <w:noProof/>
        </w:rPr>
        <w:t>Office 2013, 21</w:t>
      </w:r>
    </w:p>
    <w:p w:rsidR="00AA012C" w:rsidRDefault="00AA012C">
      <w:pPr>
        <w:pStyle w:val="Index1"/>
        <w:tabs>
          <w:tab w:val="right" w:pos="5030"/>
        </w:tabs>
        <w:rPr>
          <w:noProof/>
        </w:rPr>
      </w:pPr>
      <w:r>
        <w:rPr>
          <w:noProof/>
        </w:rPr>
        <w:t>Office 2016 for Mac Standard, 22</w:t>
      </w:r>
    </w:p>
    <w:p w:rsidR="00AA012C" w:rsidRDefault="00AA012C">
      <w:pPr>
        <w:pStyle w:val="Index1"/>
        <w:tabs>
          <w:tab w:val="right" w:pos="5030"/>
        </w:tabs>
        <w:rPr>
          <w:noProof/>
        </w:rPr>
      </w:pPr>
      <w:r>
        <w:rPr>
          <w:noProof/>
        </w:rPr>
        <w:t>Office 365 A1, 61</w:t>
      </w:r>
    </w:p>
    <w:p w:rsidR="00AA012C" w:rsidRDefault="00AA012C">
      <w:pPr>
        <w:pStyle w:val="Index1"/>
        <w:tabs>
          <w:tab w:val="right" w:pos="5030"/>
        </w:tabs>
        <w:rPr>
          <w:noProof/>
        </w:rPr>
      </w:pPr>
      <w:r>
        <w:rPr>
          <w:noProof/>
        </w:rPr>
        <w:t>Office 365 A3, 61</w:t>
      </w:r>
    </w:p>
    <w:p w:rsidR="00AA012C" w:rsidRDefault="00AA012C">
      <w:pPr>
        <w:pStyle w:val="Index1"/>
        <w:tabs>
          <w:tab w:val="right" w:pos="5030"/>
        </w:tabs>
        <w:rPr>
          <w:noProof/>
        </w:rPr>
      </w:pPr>
      <w:r>
        <w:rPr>
          <w:noProof/>
        </w:rPr>
        <w:t>Office 365 A5, 61</w:t>
      </w:r>
    </w:p>
    <w:p w:rsidR="00AA012C" w:rsidRDefault="00AA012C">
      <w:pPr>
        <w:pStyle w:val="Index1"/>
        <w:tabs>
          <w:tab w:val="right" w:pos="5030"/>
        </w:tabs>
        <w:rPr>
          <w:noProof/>
        </w:rPr>
      </w:pPr>
      <w:r>
        <w:rPr>
          <w:noProof/>
        </w:rPr>
        <w:t>Office 365 A5 Add-on, 61</w:t>
      </w:r>
    </w:p>
    <w:p w:rsidR="00AA012C" w:rsidRDefault="00AA012C">
      <w:pPr>
        <w:pStyle w:val="Index1"/>
        <w:tabs>
          <w:tab w:val="right" w:pos="5030"/>
        </w:tabs>
        <w:rPr>
          <w:noProof/>
        </w:rPr>
      </w:pPr>
      <w:r>
        <w:rPr>
          <w:noProof/>
        </w:rPr>
        <w:t>Office 365 Advanced Compliance, 63</w:t>
      </w:r>
    </w:p>
    <w:p w:rsidR="00AA012C" w:rsidRDefault="00AA012C">
      <w:pPr>
        <w:pStyle w:val="Index1"/>
        <w:tabs>
          <w:tab w:val="right" w:pos="5030"/>
        </w:tabs>
        <w:rPr>
          <w:noProof/>
        </w:rPr>
      </w:pPr>
      <w:r>
        <w:rPr>
          <w:noProof/>
        </w:rPr>
        <w:t>Office 365 Advanced Threat Protection, 63</w:t>
      </w:r>
    </w:p>
    <w:p w:rsidR="00AA012C" w:rsidRDefault="00AA012C">
      <w:pPr>
        <w:pStyle w:val="Index1"/>
        <w:tabs>
          <w:tab w:val="right" w:pos="5030"/>
        </w:tabs>
        <w:rPr>
          <w:noProof/>
        </w:rPr>
      </w:pPr>
      <w:r>
        <w:rPr>
          <w:noProof/>
        </w:rPr>
        <w:t>Office 365 Business, 60</w:t>
      </w:r>
    </w:p>
    <w:p w:rsidR="00AA012C" w:rsidRDefault="00AA012C">
      <w:pPr>
        <w:pStyle w:val="Index1"/>
        <w:tabs>
          <w:tab w:val="right" w:pos="5030"/>
        </w:tabs>
        <w:rPr>
          <w:noProof/>
        </w:rPr>
      </w:pPr>
      <w:r>
        <w:rPr>
          <w:noProof/>
        </w:rPr>
        <w:t>Office 365 Business Essentials, 61</w:t>
      </w:r>
    </w:p>
    <w:p w:rsidR="00AA012C" w:rsidRDefault="00AA012C">
      <w:pPr>
        <w:pStyle w:val="Index1"/>
        <w:tabs>
          <w:tab w:val="right" w:pos="5030"/>
        </w:tabs>
        <w:rPr>
          <w:noProof/>
        </w:rPr>
      </w:pPr>
      <w:r>
        <w:rPr>
          <w:noProof/>
        </w:rPr>
        <w:t>Office 365 Business Premium, 61</w:t>
      </w:r>
    </w:p>
    <w:p w:rsidR="00AA012C" w:rsidRDefault="00AA012C">
      <w:pPr>
        <w:pStyle w:val="Index1"/>
        <w:tabs>
          <w:tab w:val="right" w:pos="5030"/>
        </w:tabs>
        <w:rPr>
          <w:noProof/>
        </w:rPr>
      </w:pPr>
      <w:r>
        <w:rPr>
          <w:noProof/>
        </w:rPr>
        <w:t>Office 365 Cloud App Security (User SL), 62</w:t>
      </w:r>
    </w:p>
    <w:p w:rsidR="00AA012C" w:rsidRDefault="00AA012C">
      <w:pPr>
        <w:pStyle w:val="Index1"/>
        <w:tabs>
          <w:tab w:val="right" w:pos="5030"/>
        </w:tabs>
        <w:rPr>
          <w:noProof/>
        </w:rPr>
      </w:pPr>
      <w:r>
        <w:rPr>
          <w:noProof/>
        </w:rPr>
        <w:t>Office 365 Enterprise E1, 15, 61</w:t>
      </w:r>
    </w:p>
    <w:p w:rsidR="00AA012C" w:rsidRDefault="00AA012C">
      <w:pPr>
        <w:pStyle w:val="Index1"/>
        <w:tabs>
          <w:tab w:val="right" w:pos="5030"/>
        </w:tabs>
        <w:rPr>
          <w:noProof/>
        </w:rPr>
      </w:pPr>
      <w:r>
        <w:rPr>
          <w:noProof/>
        </w:rPr>
        <w:t>Office 365 Enterprise E1 and Microsoft Intune, 15</w:t>
      </w:r>
    </w:p>
    <w:p w:rsidR="00AA012C" w:rsidRDefault="00AA012C">
      <w:pPr>
        <w:pStyle w:val="Index1"/>
        <w:tabs>
          <w:tab w:val="right" w:pos="5030"/>
        </w:tabs>
        <w:rPr>
          <w:noProof/>
        </w:rPr>
      </w:pPr>
      <w:r>
        <w:rPr>
          <w:noProof/>
        </w:rPr>
        <w:t>Office 365 Enterprise E1 From SA, 61</w:t>
      </w:r>
    </w:p>
    <w:p w:rsidR="00AA012C" w:rsidRDefault="00AA012C">
      <w:pPr>
        <w:pStyle w:val="Index1"/>
        <w:tabs>
          <w:tab w:val="right" w:pos="5030"/>
        </w:tabs>
        <w:rPr>
          <w:noProof/>
        </w:rPr>
      </w:pPr>
      <w:r>
        <w:rPr>
          <w:noProof/>
        </w:rPr>
        <w:t>Office 365 Enterprise E1, E3 Add-on, 61</w:t>
      </w:r>
    </w:p>
    <w:p w:rsidR="00AA012C" w:rsidRDefault="00AA012C">
      <w:pPr>
        <w:pStyle w:val="Index1"/>
        <w:tabs>
          <w:tab w:val="right" w:pos="5030"/>
        </w:tabs>
        <w:rPr>
          <w:noProof/>
        </w:rPr>
      </w:pPr>
      <w:r>
        <w:rPr>
          <w:noProof/>
        </w:rPr>
        <w:t>Office 365 Enterprise E3, 15, 61</w:t>
      </w:r>
    </w:p>
    <w:p w:rsidR="00AA012C" w:rsidRDefault="00AA012C">
      <w:pPr>
        <w:pStyle w:val="Index1"/>
        <w:tabs>
          <w:tab w:val="right" w:pos="5030"/>
        </w:tabs>
        <w:rPr>
          <w:noProof/>
        </w:rPr>
      </w:pPr>
      <w:r>
        <w:rPr>
          <w:noProof/>
        </w:rPr>
        <w:t>Office 365 Enterprise E3 and Microsoft Intune, 15</w:t>
      </w:r>
    </w:p>
    <w:p w:rsidR="00AA012C" w:rsidRDefault="00AA012C">
      <w:pPr>
        <w:pStyle w:val="Index1"/>
        <w:tabs>
          <w:tab w:val="right" w:pos="5030"/>
        </w:tabs>
        <w:rPr>
          <w:noProof/>
        </w:rPr>
      </w:pPr>
      <w:r>
        <w:rPr>
          <w:noProof/>
        </w:rPr>
        <w:t>Office 365 Enterprise E3 From SA, 61</w:t>
      </w:r>
    </w:p>
    <w:p w:rsidR="00AA012C" w:rsidRDefault="00AA012C">
      <w:pPr>
        <w:pStyle w:val="Index1"/>
        <w:tabs>
          <w:tab w:val="right" w:pos="5030"/>
        </w:tabs>
        <w:rPr>
          <w:noProof/>
        </w:rPr>
      </w:pPr>
      <w:r>
        <w:rPr>
          <w:noProof/>
        </w:rPr>
        <w:t>Office 365 Enterprise E3 without ProPlus Add-on, 61</w:t>
      </w:r>
    </w:p>
    <w:p w:rsidR="00AA012C" w:rsidRDefault="00AA012C">
      <w:pPr>
        <w:pStyle w:val="Index1"/>
        <w:tabs>
          <w:tab w:val="right" w:pos="5030"/>
        </w:tabs>
        <w:rPr>
          <w:noProof/>
        </w:rPr>
      </w:pPr>
      <w:r>
        <w:rPr>
          <w:noProof/>
        </w:rPr>
        <w:t>Office 365 Enterprise E4, 61</w:t>
      </w:r>
    </w:p>
    <w:p w:rsidR="00AA012C" w:rsidRDefault="00AA012C">
      <w:pPr>
        <w:pStyle w:val="Index1"/>
        <w:tabs>
          <w:tab w:val="right" w:pos="5030"/>
        </w:tabs>
        <w:rPr>
          <w:noProof/>
        </w:rPr>
      </w:pPr>
      <w:r>
        <w:rPr>
          <w:noProof/>
        </w:rPr>
        <w:t>Office 365 Enterprise E4 Add-on, 61</w:t>
      </w:r>
    </w:p>
    <w:p w:rsidR="00AA012C" w:rsidRDefault="00AA012C">
      <w:pPr>
        <w:pStyle w:val="Index1"/>
        <w:tabs>
          <w:tab w:val="right" w:pos="5030"/>
        </w:tabs>
        <w:rPr>
          <w:noProof/>
        </w:rPr>
      </w:pPr>
      <w:r>
        <w:rPr>
          <w:noProof/>
        </w:rPr>
        <w:t>Office 365 Enterprise E4 From SA, 61</w:t>
      </w:r>
    </w:p>
    <w:p w:rsidR="00AA012C" w:rsidRDefault="00AA012C">
      <w:pPr>
        <w:pStyle w:val="Index1"/>
        <w:tabs>
          <w:tab w:val="right" w:pos="5030"/>
        </w:tabs>
        <w:rPr>
          <w:noProof/>
        </w:rPr>
      </w:pPr>
      <w:r>
        <w:rPr>
          <w:noProof/>
        </w:rPr>
        <w:t>Office 365 Enterprise E4 without ProPlus Add-on, 61</w:t>
      </w:r>
    </w:p>
    <w:p w:rsidR="00AA012C" w:rsidRDefault="00AA012C">
      <w:pPr>
        <w:pStyle w:val="Index1"/>
        <w:tabs>
          <w:tab w:val="right" w:pos="5030"/>
        </w:tabs>
        <w:rPr>
          <w:noProof/>
        </w:rPr>
      </w:pPr>
      <w:r>
        <w:rPr>
          <w:noProof/>
        </w:rPr>
        <w:t>Office 365 Enterprise E5, 15</w:t>
      </w:r>
    </w:p>
    <w:p w:rsidR="00AA012C" w:rsidRDefault="00AA012C">
      <w:pPr>
        <w:pStyle w:val="Index1"/>
        <w:tabs>
          <w:tab w:val="right" w:pos="5030"/>
        </w:tabs>
        <w:rPr>
          <w:noProof/>
        </w:rPr>
      </w:pPr>
      <w:r>
        <w:rPr>
          <w:noProof/>
        </w:rPr>
        <w:t>Office 365 Enterprise E5 (User SL), 61</w:t>
      </w:r>
    </w:p>
    <w:p w:rsidR="00AA012C" w:rsidRDefault="00AA012C">
      <w:pPr>
        <w:pStyle w:val="Index1"/>
        <w:tabs>
          <w:tab w:val="right" w:pos="5030"/>
        </w:tabs>
        <w:rPr>
          <w:noProof/>
        </w:rPr>
      </w:pPr>
      <w:r>
        <w:rPr>
          <w:noProof/>
        </w:rPr>
        <w:t>Office 365 Enterprise E5 Add-on, 61</w:t>
      </w:r>
    </w:p>
    <w:p w:rsidR="00AA012C" w:rsidRDefault="00AA012C">
      <w:pPr>
        <w:pStyle w:val="Index1"/>
        <w:tabs>
          <w:tab w:val="right" w:pos="5030"/>
        </w:tabs>
        <w:rPr>
          <w:noProof/>
        </w:rPr>
      </w:pPr>
      <w:r>
        <w:rPr>
          <w:noProof/>
        </w:rPr>
        <w:t>Office 365 Enterprise E5 and Microsoft Intune, 15</w:t>
      </w:r>
    </w:p>
    <w:p w:rsidR="00AA012C" w:rsidRDefault="00AA012C">
      <w:pPr>
        <w:pStyle w:val="Index1"/>
        <w:tabs>
          <w:tab w:val="right" w:pos="5030"/>
        </w:tabs>
        <w:rPr>
          <w:noProof/>
        </w:rPr>
      </w:pPr>
      <w:r>
        <w:rPr>
          <w:noProof/>
        </w:rPr>
        <w:t>Office 365 Enterprise E5 From SA, 61</w:t>
      </w:r>
    </w:p>
    <w:p w:rsidR="00AA012C" w:rsidRDefault="00AA012C">
      <w:pPr>
        <w:pStyle w:val="Index1"/>
        <w:tabs>
          <w:tab w:val="right" w:pos="5030"/>
        </w:tabs>
        <w:rPr>
          <w:noProof/>
        </w:rPr>
      </w:pPr>
      <w:r>
        <w:rPr>
          <w:noProof/>
        </w:rPr>
        <w:t>Office 365 Enterprise F1, 61</w:t>
      </w:r>
    </w:p>
    <w:p w:rsidR="00AA012C" w:rsidRDefault="00AA012C">
      <w:pPr>
        <w:pStyle w:val="Index1"/>
        <w:tabs>
          <w:tab w:val="right" w:pos="5030"/>
        </w:tabs>
        <w:rPr>
          <w:noProof/>
        </w:rPr>
      </w:pPr>
      <w:r>
        <w:rPr>
          <w:noProof/>
        </w:rPr>
        <w:t>Office 365 Extra File Storage 1 GB, 65</w:t>
      </w:r>
    </w:p>
    <w:p w:rsidR="00AA012C" w:rsidRDefault="00AA012C">
      <w:pPr>
        <w:pStyle w:val="Index1"/>
        <w:tabs>
          <w:tab w:val="right" w:pos="5030"/>
        </w:tabs>
        <w:rPr>
          <w:noProof/>
        </w:rPr>
      </w:pPr>
      <w:r>
        <w:rPr>
          <w:noProof/>
        </w:rPr>
        <w:t>Office 365 Midsize Business, 62</w:t>
      </w:r>
    </w:p>
    <w:p w:rsidR="00AA012C" w:rsidRDefault="00AA012C">
      <w:pPr>
        <w:pStyle w:val="Index1"/>
        <w:tabs>
          <w:tab w:val="right" w:pos="5030"/>
        </w:tabs>
        <w:rPr>
          <w:noProof/>
        </w:rPr>
      </w:pPr>
      <w:r>
        <w:rPr>
          <w:noProof/>
        </w:rPr>
        <w:t>Office 365 ProPlus, 60</w:t>
      </w:r>
    </w:p>
    <w:p w:rsidR="00AA012C" w:rsidRDefault="00AA012C">
      <w:pPr>
        <w:pStyle w:val="Index1"/>
        <w:tabs>
          <w:tab w:val="right" w:pos="5030"/>
        </w:tabs>
        <w:rPr>
          <w:noProof/>
        </w:rPr>
      </w:pPr>
      <w:r>
        <w:rPr>
          <w:noProof/>
        </w:rPr>
        <w:t>Office 365 ProPlus From SA, 60</w:t>
      </w:r>
    </w:p>
    <w:p w:rsidR="00AA012C" w:rsidRDefault="00AA012C">
      <w:pPr>
        <w:pStyle w:val="Index1"/>
        <w:tabs>
          <w:tab w:val="right" w:pos="5030"/>
        </w:tabs>
        <w:rPr>
          <w:noProof/>
        </w:rPr>
      </w:pPr>
      <w:r>
        <w:rPr>
          <w:noProof/>
        </w:rPr>
        <w:t>Office 365 Threat Intelligence, 63</w:t>
      </w:r>
    </w:p>
    <w:p w:rsidR="00AA012C" w:rsidRDefault="00AA012C">
      <w:pPr>
        <w:pStyle w:val="Index1"/>
        <w:tabs>
          <w:tab w:val="right" w:pos="5030"/>
        </w:tabs>
        <w:rPr>
          <w:noProof/>
        </w:rPr>
      </w:pPr>
      <w:r>
        <w:rPr>
          <w:noProof/>
        </w:rPr>
        <w:t>Office for Mac 2011, 22</w:t>
      </w:r>
    </w:p>
    <w:p w:rsidR="00AA012C" w:rsidRDefault="00AA012C">
      <w:pPr>
        <w:pStyle w:val="Index1"/>
        <w:tabs>
          <w:tab w:val="right" w:pos="5030"/>
        </w:tabs>
        <w:rPr>
          <w:noProof/>
        </w:rPr>
      </w:pPr>
      <w:r>
        <w:rPr>
          <w:noProof/>
        </w:rPr>
        <w:t>Office for Mac Standard, 79</w:t>
      </w:r>
    </w:p>
    <w:p w:rsidR="00AA012C" w:rsidRDefault="00AA012C">
      <w:pPr>
        <w:pStyle w:val="Index1"/>
        <w:tabs>
          <w:tab w:val="right" w:pos="5030"/>
        </w:tabs>
        <w:rPr>
          <w:noProof/>
        </w:rPr>
      </w:pPr>
      <w:r>
        <w:rPr>
          <w:noProof/>
        </w:rPr>
        <w:t>Office Home &amp; Student 2013 RT Commercial Use, 20</w:t>
      </w:r>
    </w:p>
    <w:p w:rsidR="00AA012C" w:rsidRDefault="00AA012C">
      <w:pPr>
        <w:pStyle w:val="Index1"/>
        <w:tabs>
          <w:tab w:val="right" w:pos="5030"/>
        </w:tabs>
        <w:rPr>
          <w:noProof/>
        </w:rPr>
      </w:pPr>
      <w:r>
        <w:rPr>
          <w:noProof/>
        </w:rPr>
        <w:t>Office Multi Language Pack, 60, 62</w:t>
      </w:r>
    </w:p>
    <w:p w:rsidR="00AA012C" w:rsidRDefault="00AA012C">
      <w:pPr>
        <w:pStyle w:val="Index1"/>
        <w:tabs>
          <w:tab w:val="right" w:pos="5030"/>
        </w:tabs>
        <w:rPr>
          <w:noProof/>
        </w:rPr>
      </w:pPr>
      <w:r>
        <w:rPr>
          <w:noProof/>
        </w:rPr>
        <w:t>Office Multi Language Pack 2013, 20</w:t>
      </w:r>
    </w:p>
    <w:p w:rsidR="00AA012C" w:rsidRDefault="00AA012C">
      <w:pPr>
        <w:pStyle w:val="Index1"/>
        <w:tabs>
          <w:tab w:val="right" w:pos="5030"/>
        </w:tabs>
        <w:rPr>
          <w:noProof/>
        </w:rPr>
      </w:pPr>
      <w:r>
        <w:rPr>
          <w:noProof/>
        </w:rPr>
        <w:t>Office Online, 60</w:t>
      </w:r>
    </w:p>
    <w:p w:rsidR="00AA012C" w:rsidRDefault="00AA012C">
      <w:pPr>
        <w:pStyle w:val="Index1"/>
        <w:tabs>
          <w:tab w:val="right" w:pos="5030"/>
        </w:tabs>
        <w:rPr>
          <w:noProof/>
        </w:rPr>
      </w:pPr>
      <w:r>
        <w:rPr>
          <w:noProof/>
        </w:rPr>
        <w:t>Office Online for Office 365, 79</w:t>
      </w:r>
    </w:p>
    <w:p w:rsidR="00AA012C" w:rsidRDefault="00AA012C">
      <w:pPr>
        <w:pStyle w:val="Index1"/>
        <w:tabs>
          <w:tab w:val="right" w:pos="5030"/>
        </w:tabs>
        <w:rPr>
          <w:noProof/>
        </w:rPr>
      </w:pPr>
      <w:r>
        <w:rPr>
          <w:noProof/>
        </w:rPr>
        <w:t>Office Professional Plus, 60, 79, 85</w:t>
      </w:r>
    </w:p>
    <w:p w:rsidR="00AA012C" w:rsidRDefault="00AA012C">
      <w:pPr>
        <w:pStyle w:val="Index1"/>
        <w:tabs>
          <w:tab w:val="right" w:pos="5030"/>
        </w:tabs>
        <w:rPr>
          <w:noProof/>
        </w:rPr>
      </w:pPr>
      <w:r>
        <w:rPr>
          <w:noProof/>
        </w:rPr>
        <w:t>Office Professional Plus 2013, 60</w:t>
      </w:r>
    </w:p>
    <w:p w:rsidR="00AA012C" w:rsidRDefault="00AA012C">
      <w:pPr>
        <w:pStyle w:val="Index1"/>
        <w:tabs>
          <w:tab w:val="right" w:pos="5030"/>
        </w:tabs>
        <w:rPr>
          <w:noProof/>
        </w:rPr>
      </w:pPr>
      <w:r>
        <w:rPr>
          <w:noProof/>
        </w:rPr>
        <w:t>Office Professional Plus 2016, 20, 36</w:t>
      </w:r>
    </w:p>
    <w:p w:rsidR="00AA012C" w:rsidRDefault="00AA012C">
      <w:pPr>
        <w:pStyle w:val="Index1"/>
        <w:tabs>
          <w:tab w:val="right" w:pos="5030"/>
        </w:tabs>
        <w:rPr>
          <w:noProof/>
        </w:rPr>
      </w:pPr>
      <w:r>
        <w:rPr>
          <w:noProof/>
        </w:rPr>
        <w:t>Office Standard, 60, 79, 85</w:t>
      </w:r>
    </w:p>
    <w:p w:rsidR="00AA012C" w:rsidRDefault="00AA012C">
      <w:pPr>
        <w:pStyle w:val="Index1"/>
        <w:tabs>
          <w:tab w:val="right" w:pos="5030"/>
        </w:tabs>
        <w:rPr>
          <w:noProof/>
        </w:rPr>
      </w:pPr>
      <w:r>
        <w:rPr>
          <w:noProof/>
        </w:rPr>
        <w:t>Office Standard 2016, 20</w:t>
      </w:r>
    </w:p>
    <w:p w:rsidR="00AA012C" w:rsidRDefault="00AA012C">
      <w:pPr>
        <w:pStyle w:val="Index1"/>
        <w:tabs>
          <w:tab w:val="right" w:pos="5030"/>
        </w:tabs>
        <w:rPr>
          <w:noProof/>
        </w:rPr>
      </w:pPr>
      <w:r>
        <w:rPr>
          <w:noProof/>
        </w:rPr>
        <w:t>OneDrive for Business Plan 1, 64</w:t>
      </w:r>
    </w:p>
    <w:p w:rsidR="00AA012C" w:rsidRDefault="00AA012C">
      <w:pPr>
        <w:pStyle w:val="Index1"/>
        <w:tabs>
          <w:tab w:val="right" w:pos="5030"/>
        </w:tabs>
        <w:rPr>
          <w:noProof/>
        </w:rPr>
      </w:pPr>
      <w:r>
        <w:rPr>
          <w:noProof/>
        </w:rPr>
        <w:t>OneDrive for Business Plan 2, 64</w:t>
      </w:r>
    </w:p>
    <w:p w:rsidR="00AA012C" w:rsidRDefault="00AA012C">
      <w:pPr>
        <w:pStyle w:val="Index1"/>
        <w:tabs>
          <w:tab w:val="right" w:pos="5030"/>
        </w:tabs>
        <w:rPr>
          <w:noProof/>
        </w:rPr>
      </w:pPr>
      <w:r>
        <w:rPr>
          <w:noProof/>
        </w:rPr>
        <w:t>Operations Management and Security</w:t>
      </w:r>
    </w:p>
    <w:p w:rsidR="00AA012C" w:rsidRDefault="00AA012C">
      <w:pPr>
        <w:pStyle w:val="Index2"/>
        <w:tabs>
          <w:tab w:val="right" w:pos="5030"/>
        </w:tabs>
        <w:rPr>
          <w:noProof/>
        </w:rPr>
      </w:pPr>
      <w:r>
        <w:rPr>
          <w:noProof/>
        </w:rPr>
        <w:t>Automation and Control, 51</w:t>
      </w:r>
    </w:p>
    <w:p w:rsidR="00AA012C" w:rsidRDefault="00AA012C">
      <w:pPr>
        <w:pStyle w:val="Index2"/>
        <w:tabs>
          <w:tab w:val="right" w:pos="5030"/>
        </w:tabs>
        <w:rPr>
          <w:noProof/>
        </w:rPr>
      </w:pPr>
      <w:r>
        <w:rPr>
          <w:noProof/>
        </w:rPr>
        <w:t>Backup and Disaster Recovery, 51</w:t>
      </w:r>
    </w:p>
    <w:p w:rsidR="00AA012C" w:rsidRDefault="00AA012C">
      <w:pPr>
        <w:pStyle w:val="Index2"/>
        <w:tabs>
          <w:tab w:val="right" w:pos="5030"/>
        </w:tabs>
        <w:rPr>
          <w:noProof/>
        </w:rPr>
      </w:pPr>
      <w:r>
        <w:rPr>
          <w:noProof/>
        </w:rPr>
        <w:t>Insights and Analytics, 51</w:t>
      </w:r>
    </w:p>
    <w:p w:rsidR="00AA012C" w:rsidRDefault="00AA012C">
      <w:pPr>
        <w:pStyle w:val="Index2"/>
        <w:tabs>
          <w:tab w:val="right" w:pos="5030"/>
        </w:tabs>
        <w:rPr>
          <w:noProof/>
        </w:rPr>
      </w:pPr>
      <w:r>
        <w:rPr>
          <w:noProof/>
        </w:rPr>
        <w:t>Security and Compliance, 51</w:t>
      </w:r>
    </w:p>
    <w:p w:rsidR="00AA012C" w:rsidRDefault="00AA012C">
      <w:pPr>
        <w:pStyle w:val="Index1"/>
        <w:tabs>
          <w:tab w:val="right" w:pos="5030"/>
        </w:tabs>
        <w:rPr>
          <w:noProof/>
        </w:rPr>
      </w:pPr>
      <w:r>
        <w:rPr>
          <w:noProof/>
        </w:rPr>
        <w:t>Operations Management and Security E1, 51</w:t>
      </w:r>
    </w:p>
    <w:p w:rsidR="00AA012C" w:rsidRDefault="00AA012C">
      <w:pPr>
        <w:pStyle w:val="Index1"/>
        <w:tabs>
          <w:tab w:val="right" w:pos="5030"/>
        </w:tabs>
        <w:rPr>
          <w:noProof/>
        </w:rPr>
      </w:pPr>
      <w:r>
        <w:rPr>
          <w:noProof/>
        </w:rPr>
        <w:t>Operations Management and Security E1 Add-on, 51</w:t>
      </w:r>
    </w:p>
    <w:p w:rsidR="00AA012C" w:rsidRDefault="00AA012C">
      <w:pPr>
        <w:pStyle w:val="Index1"/>
        <w:tabs>
          <w:tab w:val="right" w:pos="5030"/>
        </w:tabs>
        <w:rPr>
          <w:noProof/>
        </w:rPr>
      </w:pPr>
      <w:r>
        <w:rPr>
          <w:noProof/>
        </w:rPr>
        <w:t>Operations Management and Security E1 From SA, 51</w:t>
      </w:r>
    </w:p>
    <w:p w:rsidR="00AA012C" w:rsidRDefault="00AA012C">
      <w:pPr>
        <w:pStyle w:val="Index1"/>
        <w:tabs>
          <w:tab w:val="right" w:pos="5030"/>
        </w:tabs>
        <w:rPr>
          <w:noProof/>
        </w:rPr>
      </w:pPr>
      <w:r>
        <w:rPr>
          <w:noProof/>
        </w:rPr>
        <w:t>Operations Management and Security E2, 51</w:t>
      </w:r>
    </w:p>
    <w:p w:rsidR="00AA012C" w:rsidRDefault="00AA012C">
      <w:pPr>
        <w:pStyle w:val="Index1"/>
        <w:tabs>
          <w:tab w:val="right" w:pos="5030"/>
        </w:tabs>
        <w:rPr>
          <w:noProof/>
        </w:rPr>
      </w:pPr>
      <w:r>
        <w:rPr>
          <w:noProof/>
        </w:rPr>
        <w:t>Operations Management and Security E2 Add-on, 51</w:t>
      </w:r>
    </w:p>
    <w:p w:rsidR="00AA012C" w:rsidRDefault="00AA012C">
      <w:pPr>
        <w:pStyle w:val="Index1"/>
        <w:tabs>
          <w:tab w:val="right" w:pos="5030"/>
        </w:tabs>
        <w:rPr>
          <w:noProof/>
        </w:rPr>
      </w:pPr>
      <w:r>
        <w:rPr>
          <w:noProof/>
        </w:rPr>
        <w:t>Operations Management and Security E2 From SA, 51</w:t>
      </w:r>
    </w:p>
    <w:p w:rsidR="00AA012C" w:rsidRDefault="00AA012C">
      <w:pPr>
        <w:pStyle w:val="Index1"/>
        <w:tabs>
          <w:tab w:val="right" w:pos="5030"/>
        </w:tabs>
        <w:rPr>
          <w:noProof/>
        </w:rPr>
      </w:pPr>
      <w:r>
        <w:rPr>
          <w:noProof/>
        </w:rPr>
        <w:t>Outlook 2016, 20</w:t>
      </w:r>
    </w:p>
    <w:p w:rsidR="00AA012C" w:rsidRDefault="00AA012C">
      <w:pPr>
        <w:pStyle w:val="Index1"/>
        <w:tabs>
          <w:tab w:val="right" w:pos="5030"/>
        </w:tabs>
        <w:rPr>
          <w:noProof/>
        </w:rPr>
      </w:pPr>
      <w:r>
        <w:rPr>
          <w:noProof/>
        </w:rPr>
        <w:t>Outlook 2016 for Mac, 22</w:t>
      </w:r>
    </w:p>
    <w:p w:rsidR="00AA012C" w:rsidRDefault="00AA012C">
      <w:pPr>
        <w:pStyle w:val="Index1"/>
        <w:tabs>
          <w:tab w:val="right" w:pos="5030"/>
        </w:tabs>
        <w:rPr>
          <w:noProof/>
        </w:rPr>
      </w:pPr>
      <w:r>
        <w:rPr>
          <w:noProof/>
        </w:rPr>
        <w:t>Phone System, 65</w:t>
      </w:r>
    </w:p>
    <w:p w:rsidR="00AA012C" w:rsidRDefault="00AA012C">
      <w:pPr>
        <w:pStyle w:val="Index1"/>
        <w:tabs>
          <w:tab w:val="right" w:pos="5030"/>
        </w:tabs>
        <w:rPr>
          <w:noProof/>
        </w:rPr>
      </w:pPr>
      <w:r>
        <w:rPr>
          <w:noProof/>
        </w:rPr>
        <w:t>Power BI Premium EM1, 67</w:t>
      </w:r>
    </w:p>
    <w:p w:rsidR="00AA012C" w:rsidRDefault="00AA012C">
      <w:pPr>
        <w:pStyle w:val="Index1"/>
        <w:tabs>
          <w:tab w:val="right" w:pos="5030"/>
        </w:tabs>
        <w:rPr>
          <w:noProof/>
        </w:rPr>
      </w:pPr>
      <w:r>
        <w:rPr>
          <w:noProof/>
        </w:rPr>
        <w:t>Power BI Premium EM1 A, 67</w:t>
      </w:r>
    </w:p>
    <w:p w:rsidR="00AA012C" w:rsidRDefault="00AA012C">
      <w:pPr>
        <w:pStyle w:val="Index1"/>
        <w:tabs>
          <w:tab w:val="right" w:pos="5030"/>
        </w:tabs>
        <w:rPr>
          <w:noProof/>
        </w:rPr>
      </w:pPr>
      <w:r>
        <w:rPr>
          <w:noProof/>
        </w:rPr>
        <w:t>Power BI Premium EM2, 67</w:t>
      </w:r>
    </w:p>
    <w:p w:rsidR="00AA012C" w:rsidRDefault="00AA012C">
      <w:pPr>
        <w:pStyle w:val="Index1"/>
        <w:tabs>
          <w:tab w:val="right" w:pos="5030"/>
        </w:tabs>
        <w:rPr>
          <w:noProof/>
        </w:rPr>
      </w:pPr>
      <w:r>
        <w:rPr>
          <w:noProof/>
        </w:rPr>
        <w:t>Power BI Premium EM2 A, 67</w:t>
      </w:r>
    </w:p>
    <w:p w:rsidR="00AA012C" w:rsidRDefault="00AA012C">
      <w:pPr>
        <w:pStyle w:val="Index1"/>
        <w:tabs>
          <w:tab w:val="right" w:pos="5030"/>
        </w:tabs>
        <w:rPr>
          <w:noProof/>
        </w:rPr>
      </w:pPr>
      <w:r>
        <w:rPr>
          <w:noProof/>
        </w:rPr>
        <w:t>Power BI Premium EM3, 67</w:t>
      </w:r>
    </w:p>
    <w:p w:rsidR="00AA012C" w:rsidRDefault="00AA012C">
      <w:pPr>
        <w:pStyle w:val="Index1"/>
        <w:tabs>
          <w:tab w:val="right" w:pos="5030"/>
        </w:tabs>
        <w:rPr>
          <w:noProof/>
        </w:rPr>
      </w:pPr>
      <w:r>
        <w:rPr>
          <w:noProof/>
        </w:rPr>
        <w:t>Power BI Premium EM3 A, 67</w:t>
      </w:r>
    </w:p>
    <w:p w:rsidR="00AA012C" w:rsidRDefault="00AA012C">
      <w:pPr>
        <w:pStyle w:val="Index1"/>
        <w:tabs>
          <w:tab w:val="right" w:pos="5030"/>
        </w:tabs>
        <w:rPr>
          <w:noProof/>
        </w:rPr>
      </w:pPr>
      <w:r>
        <w:rPr>
          <w:noProof/>
        </w:rPr>
        <w:t>Power BI Premium Promo, 67</w:t>
      </w:r>
    </w:p>
    <w:p w:rsidR="00AA012C" w:rsidRDefault="00AA012C">
      <w:pPr>
        <w:pStyle w:val="Index1"/>
        <w:tabs>
          <w:tab w:val="right" w:pos="5030"/>
        </w:tabs>
        <w:rPr>
          <w:noProof/>
        </w:rPr>
      </w:pPr>
      <w:r>
        <w:rPr>
          <w:noProof/>
        </w:rPr>
        <w:t>Power BI Pro, 67</w:t>
      </w:r>
    </w:p>
    <w:p w:rsidR="00AA012C" w:rsidRDefault="00AA012C">
      <w:pPr>
        <w:pStyle w:val="Index1"/>
        <w:tabs>
          <w:tab w:val="right" w:pos="5030"/>
        </w:tabs>
        <w:rPr>
          <w:noProof/>
        </w:rPr>
      </w:pPr>
      <w:r>
        <w:rPr>
          <w:noProof/>
        </w:rPr>
        <w:t>Power BI Pro A, 67</w:t>
      </w:r>
    </w:p>
    <w:p w:rsidR="00AA012C" w:rsidRDefault="00AA012C">
      <w:pPr>
        <w:pStyle w:val="Index1"/>
        <w:tabs>
          <w:tab w:val="right" w:pos="5030"/>
        </w:tabs>
        <w:rPr>
          <w:noProof/>
        </w:rPr>
      </w:pPr>
      <w:r>
        <w:rPr>
          <w:noProof/>
        </w:rPr>
        <w:t>Power BI Report Server, 29</w:t>
      </w:r>
    </w:p>
    <w:p w:rsidR="00AA012C" w:rsidRDefault="00AA012C">
      <w:pPr>
        <w:pStyle w:val="Index1"/>
        <w:tabs>
          <w:tab w:val="right" w:pos="5030"/>
        </w:tabs>
        <w:rPr>
          <w:noProof/>
        </w:rPr>
      </w:pPr>
      <w:r>
        <w:rPr>
          <w:noProof/>
        </w:rPr>
        <w:t>PowerPoint 2016, 20</w:t>
      </w:r>
    </w:p>
    <w:p w:rsidR="00AA012C" w:rsidRDefault="00AA012C">
      <w:pPr>
        <w:pStyle w:val="Index1"/>
        <w:tabs>
          <w:tab w:val="right" w:pos="5030"/>
        </w:tabs>
        <w:rPr>
          <w:noProof/>
        </w:rPr>
      </w:pPr>
      <w:r>
        <w:rPr>
          <w:noProof/>
        </w:rPr>
        <w:t>PowerPoint 2016 for Mac, 22</w:t>
      </w:r>
    </w:p>
    <w:p w:rsidR="00AA012C" w:rsidRDefault="00AA012C">
      <w:pPr>
        <w:pStyle w:val="Index1"/>
        <w:tabs>
          <w:tab w:val="right" w:pos="5030"/>
        </w:tabs>
        <w:rPr>
          <w:noProof/>
        </w:rPr>
      </w:pPr>
      <w:r>
        <w:rPr>
          <w:noProof/>
        </w:rPr>
        <w:t>Premium Assurance Add-on, 27, 45</w:t>
      </w:r>
    </w:p>
    <w:p w:rsidR="00AA012C" w:rsidRDefault="00AA012C">
      <w:pPr>
        <w:pStyle w:val="Index1"/>
        <w:tabs>
          <w:tab w:val="right" w:pos="5030"/>
        </w:tabs>
        <w:rPr>
          <w:noProof/>
        </w:rPr>
      </w:pPr>
      <w:r>
        <w:rPr>
          <w:noProof/>
        </w:rPr>
        <w:t>Project 2013, 24</w:t>
      </w:r>
    </w:p>
    <w:p w:rsidR="00AA012C" w:rsidRDefault="00AA012C">
      <w:pPr>
        <w:pStyle w:val="Index1"/>
        <w:tabs>
          <w:tab w:val="right" w:pos="5030"/>
        </w:tabs>
        <w:rPr>
          <w:noProof/>
        </w:rPr>
      </w:pPr>
      <w:r>
        <w:rPr>
          <w:noProof/>
        </w:rPr>
        <w:t>Project Online Essentials, 64</w:t>
      </w:r>
    </w:p>
    <w:p w:rsidR="00AA012C" w:rsidRDefault="00AA012C">
      <w:pPr>
        <w:pStyle w:val="Index1"/>
        <w:tabs>
          <w:tab w:val="right" w:pos="5030"/>
        </w:tabs>
        <w:rPr>
          <w:noProof/>
        </w:rPr>
      </w:pPr>
      <w:r>
        <w:rPr>
          <w:noProof/>
        </w:rPr>
        <w:t>Project Online Essentials Add-on, 64</w:t>
      </w:r>
    </w:p>
    <w:p w:rsidR="00AA012C" w:rsidRDefault="00AA012C">
      <w:pPr>
        <w:pStyle w:val="Index1"/>
        <w:tabs>
          <w:tab w:val="right" w:pos="5030"/>
        </w:tabs>
        <w:rPr>
          <w:noProof/>
        </w:rPr>
      </w:pPr>
      <w:r>
        <w:rPr>
          <w:noProof/>
        </w:rPr>
        <w:t>Project Online Premium, 64</w:t>
      </w:r>
    </w:p>
    <w:p w:rsidR="00AA012C" w:rsidRDefault="00AA012C">
      <w:pPr>
        <w:pStyle w:val="Index1"/>
        <w:tabs>
          <w:tab w:val="right" w:pos="5030"/>
        </w:tabs>
        <w:rPr>
          <w:noProof/>
        </w:rPr>
      </w:pPr>
      <w:r>
        <w:rPr>
          <w:noProof/>
        </w:rPr>
        <w:t>Project Online Premium Add-on, 64</w:t>
      </w:r>
    </w:p>
    <w:p w:rsidR="00AA012C" w:rsidRDefault="00AA012C">
      <w:pPr>
        <w:pStyle w:val="Index1"/>
        <w:tabs>
          <w:tab w:val="right" w:pos="5030"/>
        </w:tabs>
        <w:rPr>
          <w:noProof/>
        </w:rPr>
      </w:pPr>
      <w:r>
        <w:rPr>
          <w:noProof/>
        </w:rPr>
        <w:t>Project Online Premium From SA, 64</w:t>
      </w:r>
    </w:p>
    <w:p w:rsidR="00AA012C" w:rsidRDefault="00AA012C">
      <w:pPr>
        <w:pStyle w:val="Index1"/>
        <w:tabs>
          <w:tab w:val="right" w:pos="5030"/>
        </w:tabs>
        <w:rPr>
          <w:noProof/>
        </w:rPr>
      </w:pPr>
      <w:r>
        <w:rPr>
          <w:noProof/>
        </w:rPr>
        <w:t>Project Online Professional, 64</w:t>
      </w:r>
    </w:p>
    <w:p w:rsidR="00AA012C" w:rsidRDefault="00AA012C">
      <w:pPr>
        <w:pStyle w:val="Index1"/>
        <w:tabs>
          <w:tab w:val="right" w:pos="5030"/>
        </w:tabs>
        <w:rPr>
          <w:noProof/>
        </w:rPr>
      </w:pPr>
      <w:r>
        <w:rPr>
          <w:noProof/>
        </w:rPr>
        <w:t>Project Online Professional Add-on, 64</w:t>
      </w:r>
    </w:p>
    <w:p w:rsidR="00AA012C" w:rsidRDefault="00AA012C">
      <w:pPr>
        <w:pStyle w:val="Index1"/>
        <w:tabs>
          <w:tab w:val="right" w:pos="5030"/>
        </w:tabs>
        <w:rPr>
          <w:noProof/>
        </w:rPr>
      </w:pPr>
      <w:r>
        <w:rPr>
          <w:noProof/>
        </w:rPr>
        <w:t>Project Online Professional From SA, 64</w:t>
      </w:r>
    </w:p>
    <w:p w:rsidR="00AA012C" w:rsidRDefault="00AA012C">
      <w:pPr>
        <w:pStyle w:val="Index1"/>
        <w:tabs>
          <w:tab w:val="right" w:pos="5030"/>
        </w:tabs>
        <w:rPr>
          <w:noProof/>
        </w:rPr>
      </w:pPr>
      <w:r>
        <w:rPr>
          <w:noProof/>
        </w:rPr>
        <w:t>Project Professional, 85</w:t>
      </w:r>
    </w:p>
    <w:p w:rsidR="00AA012C" w:rsidRDefault="00AA012C">
      <w:pPr>
        <w:pStyle w:val="Index1"/>
        <w:tabs>
          <w:tab w:val="right" w:pos="5030"/>
        </w:tabs>
        <w:rPr>
          <w:noProof/>
        </w:rPr>
      </w:pPr>
      <w:r>
        <w:rPr>
          <w:noProof/>
        </w:rPr>
        <w:t>Project Professional 2016, 21</w:t>
      </w:r>
    </w:p>
    <w:p w:rsidR="00AA012C" w:rsidRDefault="00AA012C">
      <w:pPr>
        <w:pStyle w:val="Index1"/>
        <w:tabs>
          <w:tab w:val="right" w:pos="5030"/>
        </w:tabs>
        <w:rPr>
          <w:noProof/>
        </w:rPr>
      </w:pPr>
      <w:r>
        <w:rPr>
          <w:noProof/>
        </w:rPr>
        <w:t>Project Server 2016, 21, 24</w:t>
      </w:r>
    </w:p>
    <w:p w:rsidR="00AA012C" w:rsidRDefault="00AA012C">
      <w:pPr>
        <w:pStyle w:val="Index1"/>
        <w:tabs>
          <w:tab w:val="right" w:pos="5030"/>
        </w:tabs>
        <w:rPr>
          <w:noProof/>
        </w:rPr>
      </w:pPr>
      <w:r>
        <w:rPr>
          <w:noProof/>
        </w:rPr>
        <w:t>Project Server 2016 CAL, 24</w:t>
      </w:r>
    </w:p>
    <w:p w:rsidR="00AA012C" w:rsidRDefault="00AA012C">
      <w:pPr>
        <w:pStyle w:val="Index1"/>
        <w:tabs>
          <w:tab w:val="right" w:pos="5030"/>
        </w:tabs>
        <w:rPr>
          <w:noProof/>
        </w:rPr>
      </w:pPr>
      <w:r>
        <w:rPr>
          <w:noProof/>
        </w:rPr>
        <w:t>Project Server 2016 Device CAL, 21</w:t>
      </w:r>
    </w:p>
    <w:p w:rsidR="00AA012C" w:rsidRDefault="00AA012C">
      <w:pPr>
        <w:pStyle w:val="Index1"/>
        <w:tabs>
          <w:tab w:val="right" w:pos="5030"/>
        </w:tabs>
        <w:rPr>
          <w:noProof/>
        </w:rPr>
      </w:pPr>
      <w:r>
        <w:rPr>
          <w:noProof/>
        </w:rPr>
        <w:t>Project Standard, 79, 85</w:t>
      </w:r>
    </w:p>
    <w:p w:rsidR="00AA012C" w:rsidRDefault="00AA012C">
      <w:pPr>
        <w:pStyle w:val="Index1"/>
        <w:tabs>
          <w:tab w:val="right" w:pos="5030"/>
        </w:tabs>
        <w:rPr>
          <w:noProof/>
        </w:rPr>
      </w:pPr>
      <w:r>
        <w:rPr>
          <w:noProof/>
        </w:rPr>
        <w:t>Project Standard 2016, 21</w:t>
      </w:r>
    </w:p>
    <w:p w:rsidR="00AA012C" w:rsidRDefault="00AA012C">
      <w:pPr>
        <w:pStyle w:val="Index1"/>
        <w:tabs>
          <w:tab w:val="right" w:pos="5030"/>
        </w:tabs>
        <w:rPr>
          <w:noProof/>
        </w:rPr>
      </w:pPr>
      <w:r>
        <w:rPr>
          <w:noProof/>
        </w:rPr>
        <w:t>Publisher 2016, 21</w:t>
      </w:r>
    </w:p>
    <w:p w:rsidR="00AA012C" w:rsidRDefault="00AA012C">
      <w:pPr>
        <w:pStyle w:val="Index1"/>
        <w:tabs>
          <w:tab w:val="right" w:pos="5030"/>
        </w:tabs>
        <w:rPr>
          <w:noProof/>
        </w:rPr>
      </w:pPr>
      <w:r>
        <w:rPr>
          <w:noProof/>
        </w:rPr>
        <w:t>SharePoint Online, 79</w:t>
      </w:r>
    </w:p>
    <w:p w:rsidR="00AA012C" w:rsidRDefault="00AA012C">
      <w:pPr>
        <w:pStyle w:val="Index1"/>
        <w:tabs>
          <w:tab w:val="right" w:pos="5030"/>
        </w:tabs>
        <w:rPr>
          <w:noProof/>
        </w:rPr>
      </w:pPr>
      <w:r>
        <w:rPr>
          <w:noProof/>
        </w:rPr>
        <w:t>SharePoint Online Plan 1, 65</w:t>
      </w:r>
    </w:p>
    <w:p w:rsidR="00AA012C" w:rsidRDefault="00AA012C">
      <w:pPr>
        <w:pStyle w:val="Index1"/>
        <w:tabs>
          <w:tab w:val="right" w:pos="5030"/>
        </w:tabs>
        <w:rPr>
          <w:noProof/>
        </w:rPr>
      </w:pPr>
      <w:r>
        <w:rPr>
          <w:noProof/>
        </w:rPr>
        <w:t>SharePoint Online Plan 1 Add-on, 65</w:t>
      </w:r>
    </w:p>
    <w:p w:rsidR="00AA012C" w:rsidRDefault="00AA012C">
      <w:pPr>
        <w:pStyle w:val="Index1"/>
        <w:tabs>
          <w:tab w:val="right" w:pos="5030"/>
        </w:tabs>
        <w:rPr>
          <w:noProof/>
        </w:rPr>
      </w:pPr>
      <w:r>
        <w:rPr>
          <w:noProof/>
        </w:rPr>
        <w:t>SharePoint Online Plan 1 or 2, 25</w:t>
      </w:r>
    </w:p>
    <w:p w:rsidR="00AA012C" w:rsidRDefault="00AA012C">
      <w:pPr>
        <w:pStyle w:val="Index1"/>
        <w:tabs>
          <w:tab w:val="right" w:pos="5030"/>
        </w:tabs>
        <w:rPr>
          <w:noProof/>
        </w:rPr>
      </w:pPr>
      <w:r>
        <w:rPr>
          <w:noProof/>
        </w:rPr>
        <w:t>SharePoint Online Plan 2, 25, 65</w:t>
      </w:r>
    </w:p>
    <w:p w:rsidR="00AA012C" w:rsidRDefault="00AA012C">
      <w:pPr>
        <w:pStyle w:val="Index1"/>
        <w:tabs>
          <w:tab w:val="right" w:pos="5030"/>
        </w:tabs>
        <w:rPr>
          <w:noProof/>
        </w:rPr>
      </w:pPr>
      <w:r>
        <w:rPr>
          <w:noProof/>
        </w:rPr>
        <w:t>SharePoint Server, 54, 84</w:t>
      </w:r>
    </w:p>
    <w:p w:rsidR="00AA012C" w:rsidRDefault="00AA012C">
      <w:pPr>
        <w:pStyle w:val="Index1"/>
        <w:tabs>
          <w:tab w:val="right" w:pos="5030"/>
        </w:tabs>
        <w:rPr>
          <w:noProof/>
        </w:rPr>
      </w:pPr>
      <w:r>
        <w:rPr>
          <w:noProof/>
        </w:rPr>
        <w:t>SharePoint Server 2013, 25</w:t>
      </w:r>
    </w:p>
    <w:p w:rsidR="00AA012C" w:rsidRDefault="00AA012C">
      <w:pPr>
        <w:pStyle w:val="Index1"/>
        <w:tabs>
          <w:tab w:val="right" w:pos="5030"/>
        </w:tabs>
        <w:rPr>
          <w:noProof/>
        </w:rPr>
      </w:pPr>
      <w:r>
        <w:rPr>
          <w:noProof/>
        </w:rPr>
        <w:t>SharePoint Server 2016, 25</w:t>
      </w:r>
    </w:p>
    <w:p w:rsidR="00AA012C" w:rsidRDefault="00AA012C">
      <w:pPr>
        <w:pStyle w:val="Index1"/>
        <w:tabs>
          <w:tab w:val="right" w:pos="5030"/>
        </w:tabs>
        <w:rPr>
          <w:noProof/>
        </w:rPr>
      </w:pPr>
      <w:r>
        <w:rPr>
          <w:noProof/>
        </w:rPr>
        <w:t>SharePoint Server 2016 Enterprise CAL, 25</w:t>
      </w:r>
    </w:p>
    <w:p w:rsidR="00AA012C" w:rsidRDefault="00AA012C">
      <w:pPr>
        <w:pStyle w:val="Index1"/>
        <w:tabs>
          <w:tab w:val="right" w:pos="5030"/>
        </w:tabs>
        <w:rPr>
          <w:noProof/>
        </w:rPr>
      </w:pPr>
      <w:r>
        <w:rPr>
          <w:noProof/>
        </w:rPr>
        <w:t>SharePoint Server 2016 Standard CAL, 25</w:t>
      </w:r>
    </w:p>
    <w:p w:rsidR="00AA012C" w:rsidRDefault="00AA012C">
      <w:pPr>
        <w:pStyle w:val="Index1"/>
        <w:tabs>
          <w:tab w:val="right" w:pos="5030"/>
        </w:tabs>
        <w:rPr>
          <w:noProof/>
        </w:rPr>
      </w:pPr>
      <w:r>
        <w:rPr>
          <w:noProof/>
        </w:rPr>
        <w:t>Skype for Business 2016, 21</w:t>
      </w:r>
    </w:p>
    <w:p w:rsidR="00AA012C" w:rsidRDefault="00AA012C">
      <w:pPr>
        <w:pStyle w:val="Index1"/>
        <w:tabs>
          <w:tab w:val="right" w:pos="5030"/>
        </w:tabs>
        <w:rPr>
          <w:noProof/>
        </w:rPr>
      </w:pPr>
      <w:r>
        <w:rPr>
          <w:noProof/>
        </w:rPr>
        <w:t>Skype for Business Online Plan 1, 26, 65</w:t>
      </w:r>
    </w:p>
    <w:p w:rsidR="00AA012C" w:rsidRDefault="00AA012C">
      <w:pPr>
        <w:pStyle w:val="Index1"/>
        <w:tabs>
          <w:tab w:val="right" w:pos="5030"/>
        </w:tabs>
        <w:rPr>
          <w:noProof/>
        </w:rPr>
      </w:pPr>
      <w:r>
        <w:rPr>
          <w:noProof/>
        </w:rPr>
        <w:t>Skype for Business Online Plan 1 Add-on, 65</w:t>
      </w:r>
    </w:p>
    <w:p w:rsidR="00AA012C" w:rsidRDefault="00AA012C">
      <w:pPr>
        <w:pStyle w:val="Index1"/>
        <w:tabs>
          <w:tab w:val="right" w:pos="5030"/>
        </w:tabs>
        <w:rPr>
          <w:noProof/>
        </w:rPr>
      </w:pPr>
      <w:r>
        <w:rPr>
          <w:noProof/>
        </w:rPr>
        <w:t>Skype for Business Online Plan 2, 26, 65</w:t>
      </w:r>
    </w:p>
    <w:p w:rsidR="00AA012C" w:rsidRDefault="00AA012C">
      <w:pPr>
        <w:pStyle w:val="Index1"/>
        <w:tabs>
          <w:tab w:val="right" w:pos="5030"/>
        </w:tabs>
        <w:rPr>
          <w:noProof/>
        </w:rPr>
      </w:pPr>
      <w:r>
        <w:rPr>
          <w:noProof/>
        </w:rPr>
        <w:t>Skype for Business Plus CAL, 26</w:t>
      </w:r>
    </w:p>
    <w:p w:rsidR="00AA012C" w:rsidRDefault="00AA012C">
      <w:pPr>
        <w:pStyle w:val="Index1"/>
        <w:tabs>
          <w:tab w:val="right" w:pos="5030"/>
        </w:tabs>
        <w:rPr>
          <w:noProof/>
        </w:rPr>
      </w:pPr>
      <w:r>
        <w:rPr>
          <w:noProof/>
        </w:rPr>
        <w:t>Skype for Business Plus CAL Add-on for Microsoft 365 E3 (User SL), 53</w:t>
      </w:r>
    </w:p>
    <w:p w:rsidR="00AA012C" w:rsidRDefault="00AA012C">
      <w:pPr>
        <w:pStyle w:val="Index1"/>
        <w:tabs>
          <w:tab w:val="right" w:pos="5030"/>
        </w:tabs>
        <w:rPr>
          <w:noProof/>
        </w:rPr>
      </w:pPr>
      <w:r>
        <w:rPr>
          <w:noProof/>
        </w:rPr>
        <w:t>Skype for Business Server, 54</w:t>
      </w:r>
    </w:p>
    <w:p w:rsidR="00AA012C" w:rsidRDefault="00AA012C">
      <w:pPr>
        <w:pStyle w:val="Index1"/>
        <w:tabs>
          <w:tab w:val="right" w:pos="5030"/>
        </w:tabs>
        <w:rPr>
          <w:noProof/>
        </w:rPr>
      </w:pPr>
      <w:r>
        <w:rPr>
          <w:noProof/>
        </w:rPr>
        <w:t>Skype for Business Server 2015, 26</w:t>
      </w:r>
    </w:p>
    <w:p w:rsidR="00AA012C" w:rsidRDefault="00AA012C">
      <w:pPr>
        <w:pStyle w:val="Index1"/>
        <w:tabs>
          <w:tab w:val="right" w:pos="5030"/>
        </w:tabs>
        <w:rPr>
          <w:noProof/>
        </w:rPr>
      </w:pPr>
      <w:r>
        <w:rPr>
          <w:noProof/>
        </w:rPr>
        <w:t>Skype for Business Server 2015 Enterprise CAL, 26</w:t>
      </w:r>
    </w:p>
    <w:p w:rsidR="00AA012C" w:rsidRDefault="00AA012C">
      <w:pPr>
        <w:pStyle w:val="Index1"/>
        <w:tabs>
          <w:tab w:val="right" w:pos="5030"/>
        </w:tabs>
        <w:rPr>
          <w:noProof/>
        </w:rPr>
      </w:pPr>
      <w:r>
        <w:rPr>
          <w:noProof/>
        </w:rPr>
        <w:t>Skype for Business Server 2015 Plus CAL, 26</w:t>
      </w:r>
    </w:p>
    <w:p w:rsidR="00AA012C" w:rsidRDefault="00AA012C">
      <w:pPr>
        <w:pStyle w:val="Index1"/>
        <w:tabs>
          <w:tab w:val="right" w:pos="5030"/>
        </w:tabs>
        <w:rPr>
          <w:noProof/>
        </w:rPr>
      </w:pPr>
      <w:r>
        <w:rPr>
          <w:noProof/>
        </w:rPr>
        <w:t>Skype for Business Server 2015 Standard CAL, 26</w:t>
      </w:r>
    </w:p>
    <w:p w:rsidR="00AA012C" w:rsidRDefault="00AA012C">
      <w:pPr>
        <w:pStyle w:val="Index1"/>
        <w:tabs>
          <w:tab w:val="right" w:pos="5030"/>
        </w:tabs>
        <w:rPr>
          <w:noProof/>
        </w:rPr>
      </w:pPr>
      <w:r>
        <w:rPr>
          <w:noProof/>
        </w:rPr>
        <w:t>SQL Parallel Data Warehouse, 80, 85</w:t>
      </w:r>
    </w:p>
    <w:p w:rsidR="00AA012C" w:rsidRDefault="00AA012C">
      <w:pPr>
        <w:pStyle w:val="Index1"/>
        <w:tabs>
          <w:tab w:val="right" w:pos="5030"/>
        </w:tabs>
        <w:rPr>
          <w:noProof/>
        </w:rPr>
      </w:pPr>
      <w:r>
        <w:rPr>
          <w:noProof/>
        </w:rPr>
        <w:t>SQL Server, 84</w:t>
      </w:r>
    </w:p>
    <w:p w:rsidR="00AA012C" w:rsidRDefault="00AA012C">
      <w:pPr>
        <w:pStyle w:val="Index1"/>
        <w:tabs>
          <w:tab w:val="right" w:pos="5030"/>
        </w:tabs>
        <w:rPr>
          <w:noProof/>
        </w:rPr>
      </w:pPr>
      <w:r>
        <w:rPr>
          <w:noProof/>
        </w:rPr>
        <w:t>SQL Server 2016, 27</w:t>
      </w:r>
    </w:p>
    <w:p w:rsidR="00AA012C" w:rsidRDefault="00AA012C">
      <w:pPr>
        <w:pStyle w:val="Index1"/>
        <w:tabs>
          <w:tab w:val="right" w:pos="5030"/>
        </w:tabs>
        <w:rPr>
          <w:noProof/>
        </w:rPr>
      </w:pPr>
      <w:r>
        <w:rPr>
          <w:noProof/>
        </w:rPr>
        <w:t>SQL Server 2017 CAL, 27</w:t>
      </w:r>
    </w:p>
    <w:p w:rsidR="00AA012C" w:rsidRDefault="00AA012C">
      <w:pPr>
        <w:pStyle w:val="Index1"/>
        <w:tabs>
          <w:tab w:val="right" w:pos="5030"/>
        </w:tabs>
        <w:rPr>
          <w:noProof/>
        </w:rPr>
      </w:pPr>
      <w:r>
        <w:rPr>
          <w:noProof/>
        </w:rPr>
        <w:t>SQL Server 2017 Enterprise, 27</w:t>
      </w:r>
    </w:p>
    <w:p w:rsidR="00AA012C" w:rsidRDefault="00AA012C">
      <w:pPr>
        <w:pStyle w:val="Index1"/>
        <w:tabs>
          <w:tab w:val="right" w:pos="5030"/>
        </w:tabs>
        <w:rPr>
          <w:noProof/>
        </w:rPr>
      </w:pPr>
      <w:r>
        <w:rPr>
          <w:noProof/>
        </w:rPr>
        <w:t>SQL Server 2017 Enterprise Core, 27</w:t>
      </w:r>
    </w:p>
    <w:p w:rsidR="00AA012C" w:rsidRDefault="00AA012C">
      <w:pPr>
        <w:pStyle w:val="Index1"/>
        <w:tabs>
          <w:tab w:val="right" w:pos="5030"/>
        </w:tabs>
        <w:rPr>
          <w:noProof/>
        </w:rPr>
      </w:pPr>
      <w:r>
        <w:rPr>
          <w:noProof/>
        </w:rPr>
        <w:t>SQL Server 2017 Standard, 27</w:t>
      </w:r>
    </w:p>
    <w:p w:rsidR="00AA012C" w:rsidRDefault="00AA012C">
      <w:pPr>
        <w:pStyle w:val="Index1"/>
        <w:tabs>
          <w:tab w:val="right" w:pos="5030"/>
        </w:tabs>
        <w:rPr>
          <w:noProof/>
        </w:rPr>
      </w:pPr>
      <w:r>
        <w:rPr>
          <w:noProof/>
        </w:rPr>
        <w:t>SQL Server 2017 Standard Core, 27</w:t>
      </w:r>
    </w:p>
    <w:p w:rsidR="00AA012C" w:rsidRDefault="00AA012C">
      <w:pPr>
        <w:pStyle w:val="Index1"/>
        <w:tabs>
          <w:tab w:val="right" w:pos="5030"/>
        </w:tabs>
        <w:rPr>
          <w:noProof/>
        </w:rPr>
      </w:pPr>
      <w:r>
        <w:rPr>
          <w:noProof/>
        </w:rPr>
        <w:t>SQL Server Business Intelligence, 80, 85</w:t>
      </w:r>
    </w:p>
    <w:p w:rsidR="00AA012C" w:rsidRDefault="00AA012C">
      <w:pPr>
        <w:pStyle w:val="Index1"/>
        <w:tabs>
          <w:tab w:val="right" w:pos="5030"/>
        </w:tabs>
        <w:rPr>
          <w:noProof/>
        </w:rPr>
      </w:pPr>
      <w:r>
        <w:rPr>
          <w:noProof/>
        </w:rPr>
        <w:t>SQL Server Data Center, 80</w:t>
      </w:r>
    </w:p>
    <w:p w:rsidR="00AA012C" w:rsidRDefault="00AA012C">
      <w:pPr>
        <w:pStyle w:val="Index1"/>
        <w:tabs>
          <w:tab w:val="right" w:pos="5030"/>
        </w:tabs>
        <w:rPr>
          <w:noProof/>
        </w:rPr>
      </w:pPr>
      <w:r>
        <w:rPr>
          <w:noProof/>
        </w:rPr>
        <w:t>SQL Server Enterprise, 80</w:t>
      </w:r>
    </w:p>
    <w:p w:rsidR="00AA012C" w:rsidRDefault="00AA012C">
      <w:pPr>
        <w:pStyle w:val="Index1"/>
        <w:tabs>
          <w:tab w:val="right" w:pos="5030"/>
        </w:tabs>
        <w:rPr>
          <w:noProof/>
        </w:rPr>
      </w:pPr>
      <w:r>
        <w:rPr>
          <w:noProof/>
        </w:rPr>
        <w:t>SQL Server Standard, 79, 85</w:t>
      </w:r>
    </w:p>
    <w:p w:rsidR="00AA012C" w:rsidRDefault="00AA012C">
      <w:pPr>
        <w:pStyle w:val="Index1"/>
        <w:tabs>
          <w:tab w:val="right" w:pos="5030"/>
        </w:tabs>
        <w:rPr>
          <w:noProof/>
        </w:rPr>
      </w:pPr>
      <w:r>
        <w:rPr>
          <w:noProof/>
        </w:rPr>
        <w:t>System Center 2012 Client Management Suite, 31, 33, 34</w:t>
      </w:r>
    </w:p>
    <w:p w:rsidR="00AA012C" w:rsidRDefault="00AA012C">
      <w:pPr>
        <w:pStyle w:val="Index1"/>
        <w:tabs>
          <w:tab w:val="right" w:pos="5030"/>
        </w:tabs>
        <w:rPr>
          <w:noProof/>
        </w:rPr>
      </w:pPr>
      <w:r>
        <w:rPr>
          <w:noProof/>
        </w:rPr>
        <w:t>System Center 2012 Datacenter Server Management License, 80</w:t>
      </w:r>
    </w:p>
    <w:p w:rsidR="00AA012C" w:rsidRDefault="00AA012C">
      <w:pPr>
        <w:pStyle w:val="Index1"/>
        <w:tabs>
          <w:tab w:val="right" w:pos="5030"/>
        </w:tabs>
        <w:rPr>
          <w:noProof/>
        </w:rPr>
      </w:pPr>
      <w:r>
        <w:rPr>
          <w:noProof/>
        </w:rPr>
        <w:t>System Center 2012 R2, 29</w:t>
      </w:r>
    </w:p>
    <w:p w:rsidR="00AA012C" w:rsidRDefault="00AA012C">
      <w:pPr>
        <w:pStyle w:val="Index1"/>
        <w:tabs>
          <w:tab w:val="right" w:pos="5030"/>
        </w:tabs>
        <w:rPr>
          <w:noProof/>
        </w:rPr>
      </w:pPr>
      <w:r>
        <w:rPr>
          <w:noProof/>
        </w:rPr>
        <w:t>System Center 2012 R2 Configuration Manager, 30</w:t>
      </w:r>
    </w:p>
    <w:p w:rsidR="00AA012C" w:rsidRDefault="00AA012C">
      <w:pPr>
        <w:pStyle w:val="Index1"/>
        <w:tabs>
          <w:tab w:val="right" w:pos="5030"/>
        </w:tabs>
        <w:rPr>
          <w:noProof/>
        </w:rPr>
      </w:pPr>
      <w:r>
        <w:rPr>
          <w:noProof/>
        </w:rPr>
        <w:t>System Center 2012 R2 Endpoint Protection, 32</w:t>
      </w:r>
    </w:p>
    <w:p w:rsidR="00AA012C" w:rsidRDefault="00AA012C">
      <w:pPr>
        <w:pStyle w:val="Index1"/>
        <w:tabs>
          <w:tab w:val="right" w:pos="5030"/>
        </w:tabs>
        <w:rPr>
          <w:noProof/>
        </w:rPr>
      </w:pPr>
      <w:r>
        <w:rPr>
          <w:noProof/>
        </w:rPr>
        <w:t>System Center 2012 Standard Server Management License, 79</w:t>
      </w:r>
    </w:p>
    <w:p w:rsidR="00AA012C" w:rsidRDefault="00AA012C">
      <w:pPr>
        <w:pStyle w:val="Index1"/>
        <w:tabs>
          <w:tab w:val="right" w:pos="5030"/>
        </w:tabs>
        <w:rPr>
          <w:noProof/>
        </w:rPr>
      </w:pPr>
      <w:r>
        <w:rPr>
          <w:noProof/>
        </w:rPr>
        <w:t>System Center 2016 Data Protection Manager, 31</w:t>
      </w:r>
    </w:p>
    <w:p w:rsidR="00AA012C" w:rsidRDefault="00AA012C">
      <w:pPr>
        <w:pStyle w:val="Index1"/>
        <w:tabs>
          <w:tab w:val="right" w:pos="5030"/>
        </w:tabs>
        <w:rPr>
          <w:noProof/>
        </w:rPr>
      </w:pPr>
      <w:r>
        <w:rPr>
          <w:noProof/>
        </w:rPr>
        <w:t>System Center 2016 Datacenter Server Management License (16-packs of Core Licenses), 29</w:t>
      </w:r>
    </w:p>
    <w:p w:rsidR="00AA012C" w:rsidRDefault="00AA012C">
      <w:pPr>
        <w:pStyle w:val="Index1"/>
        <w:tabs>
          <w:tab w:val="right" w:pos="5030"/>
        </w:tabs>
        <w:rPr>
          <w:noProof/>
        </w:rPr>
      </w:pPr>
      <w:r>
        <w:rPr>
          <w:noProof/>
        </w:rPr>
        <w:t>System Center 2016 Datacenter Server Management License (2-packs of Core Licenses), 29</w:t>
      </w:r>
    </w:p>
    <w:p w:rsidR="00AA012C" w:rsidRDefault="00AA012C">
      <w:pPr>
        <w:pStyle w:val="Index1"/>
        <w:tabs>
          <w:tab w:val="right" w:pos="5030"/>
        </w:tabs>
        <w:rPr>
          <w:noProof/>
        </w:rPr>
      </w:pPr>
      <w:r>
        <w:rPr>
          <w:noProof/>
        </w:rPr>
        <w:t>System Center 2016 Operations Manager, 33</w:t>
      </w:r>
    </w:p>
    <w:p w:rsidR="00AA012C" w:rsidRDefault="00AA012C">
      <w:pPr>
        <w:pStyle w:val="Index1"/>
        <w:tabs>
          <w:tab w:val="right" w:pos="5030"/>
        </w:tabs>
        <w:rPr>
          <w:noProof/>
        </w:rPr>
      </w:pPr>
      <w:r>
        <w:rPr>
          <w:noProof/>
        </w:rPr>
        <w:t>System Center 2016 Orchestrator, 33</w:t>
      </w:r>
    </w:p>
    <w:p w:rsidR="00AA012C" w:rsidRDefault="00AA012C">
      <w:pPr>
        <w:pStyle w:val="Index1"/>
        <w:tabs>
          <w:tab w:val="right" w:pos="5030"/>
        </w:tabs>
        <w:rPr>
          <w:noProof/>
        </w:rPr>
      </w:pPr>
      <w:r>
        <w:rPr>
          <w:noProof/>
        </w:rPr>
        <w:t>System Center 2016 Service Manager, 34</w:t>
      </w:r>
    </w:p>
    <w:p w:rsidR="00AA012C" w:rsidRDefault="00AA012C">
      <w:pPr>
        <w:pStyle w:val="Index1"/>
        <w:tabs>
          <w:tab w:val="right" w:pos="5030"/>
        </w:tabs>
        <w:rPr>
          <w:noProof/>
        </w:rPr>
      </w:pPr>
      <w:r>
        <w:rPr>
          <w:noProof/>
        </w:rPr>
        <w:t>System Center 2016 Standard Server Management License (16-packs of Core Licenses), 29</w:t>
      </w:r>
    </w:p>
    <w:p w:rsidR="00AA012C" w:rsidRDefault="00AA012C">
      <w:pPr>
        <w:pStyle w:val="Index1"/>
        <w:tabs>
          <w:tab w:val="right" w:pos="5030"/>
        </w:tabs>
        <w:rPr>
          <w:noProof/>
        </w:rPr>
      </w:pPr>
      <w:r>
        <w:rPr>
          <w:noProof/>
        </w:rPr>
        <w:t>System Center 2016 Standard Server Management License (2-packs of Core Licenses), 29</w:t>
      </w:r>
    </w:p>
    <w:p w:rsidR="00AA012C" w:rsidRDefault="00AA012C">
      <w:pPr>
        <w:pStyle w:val="Index1"/>
        <w:tabs>
          <w:tab w:val="right" w:pos="5030"/>
        </w:tabs>
        <w:rPr>
          <w:noProof/>
        </w:rPr>
      </w:pPr>
      <w:r>
        <w:rPr>
          <w:noProof/>
        </w:rPr>
        <w:t>System Center Configuration Manager 1606 Client Management License, 30</w:t>
      </w:r>
    </w:p>
    <w:p w:rsidR="00AA012C" w:rsidRDefault="00AA012C">
      <w:pPr>
        <w:pStyle w:val="Index1"/>
        <w:tabs>
          <w:tab w:val="right" w:pos="5030"/>
        </w:tabs>
        <w:rPr>
          <w:noProof/>
        </w:rPr>
      </w:pPr>
      <w:r>
        <w:rPr>
          <w:noProof/>
        </w:rPr>
        <w:t>System Center Datacenter, 84, 85</w:t>
      </w:r>
    </w:p>
    <w:p w:rsidR="00AA012C" w:rsidRDefault="00AA012C">
      <w:pPr>
        <w:pStyle w:val="Index1"/>
        <w:tabs>
          <w:tab w:val="right" w:pos="5030"/>
        </w:tabs>
        <w:rPr>
          <w:noProof/>
        </w:rPr>
      </w:pPr>
      <w:r>
        <w:rPr>
          <w:noProof/>
        </w:rPr>
        <w:t>System Center Datacenter (2-packs of Core Licenses), 17</w:t>
      </w:r>
    </w:p>
    <w:p w:rsidR="00AA012C" w:rsidRDefault="00AA012C">
      <w:pPr>
        <w:pStyle w:val="Index1"/>
        <w:tabs>
          <w:tab w:val="right" w:pos="5030"/>
        </w:tabs>
        <w:rPr>
          <w:noProof/>
        </w:rPr>
      </w:pPr>
      <w:r>
        <w:rPr>
          <w:noProof/>
        </w:rPr>
        <w:t>System Center Endpoint Protection 1606, 32</w:t>
      </w:r>
    </w:p>
    <w:p w:rsidR="00AA012C" w:rsidRDefault="00AA012C">
      <w:pPr>
        <w:pStyle w:val="Index1"/>
        <w:tabs>
          <w:tab w:val="right" w:pos="5030"/>
        </w:tabs>
        <w:rPr>
          <w:noProof/>
        </w:rPr>
      </w:pPr>
      <w:r>
        <w:rPr>
          <w:noProof/>
        </w:rPr>
        <w:t>System Center Global Service Monitor, 30</w:t>
      </w:r>
    </w:p>
    <w:p w:rsidR="00AA012C" w:rsidRDefault="00AA012C">
      <w:pPr>
        <w:pStyle w:val="Index1"/>
        <w:tabs>
          <w:tab w:val="right" w:pos="5030"/>
        </w:tabs>
        <w:rPr>
          <w:noProof/>
        </w:rPr>
      </w:pPr>
      <w:r>
        <w:rPr>
          <w:noProof/>
        </w:rPr>
        <w:t>System Center Standard, 84, 85</w:t>
      </w:r>
    </w:p>
    <w:p w:rsidR="00AA012C" w:rsidRDefault="00AA012C">
      <w:pPr>
        <w:pStyle w:val="Index1"/>
        <w:tabs>
          <w:tab w:val="right" w:pos="5030"/>
        </w:tabs>
        <w:rPr>
          <w:noProof/>
        </w:rPr>
      </w:pPr>
      <w:r>
        <w:rPr>
          <w:noProof/>
        </w:rPr>
        <w:t>System Center Standard (2-packs of Core Licenses), 17</w:t>
      </w:r>
    </w:p>
    <w:p w:rsidR="00AA012C" w:rsidRDefault="00AA012C">
      <w:pPr>
        <w:pStyle w:val="Index1"/>
        <w:tabs>
          <w:tab w:val="right" w:pos="5030"/>
        </w:tabs>
        <w:rPr>
          <w:noProof/>
        </w:rPr>
      </w:pPr>
      <w:r>
        <w:rPr>
          <w:noProof/>
        </w:rPr>
        <w:t>VDI, 35</w:t>
      </w:r>
    </w:p>
    <w:p w:rsidR="00AA012C" w:rsidRDefault="00AA012C">
      <w:pPr>
        <w:pStyle w:val="Index1"/>
        <w:tabs>
          <w:tab w:val="right" w:pos="5030"/>
        </w:tabs>
        <w:rPr>
          <w:noProof/>
        </w:rPr>
      </w:pPr>
      <w:r>
        <w:rPr>
          <w:noProof/>
        </w:rPr>
        <w:t>Visio 2016 Professional, 21</w:t>
      </w:r>
    </w:p>
    <w:p w:rsidR="00AA012C" w:rsidRDefault="00AA012C">
      <w:pPr>
        <w:pStyle w:val="Index1"/>
        <w:tabs>
          <w:tab w:val="right" w:pos="5030"/>
        </w:tabs>
        <w:rPr>
          <w:noProof/>
        </w:rPr>
      </w:pPr>
      <w:r>
        <w:rPr>
          <w:noProof/>
        </w:rPr>
        <w:t>Visio 2016 Standard, 21</w:t>
      </w:r>
    </w:p>
    <w:p w:rsidR="00AA012C" w:rsidRDefault="00AA012C">
      <w:pPr>
        <w:pStyle w:val="Index1"/>
        <w:tabs>
          <w:tab w:val="right" w:pos="5030"/>
        </w:tabs>
        <w:rPr>
          <w:noProof/>
        </w:rPr>
      </w:pPr>
      <w:r>
        <w:rPr>
          <w:noProof/>
        </w:rPr>
        <w:t>Visio Online Plan 1, 60</w:t>
      </w:r>
    </w:p>
    <w:p w:rsidR="00AA012C" w:rsidRDefault="00AA012C">
      <w:pPr>
        <w:pStyle w:val="Index1"/>
        <w:tabs>
          <w:tab w:val="right" w:pos="5030"/>
        </w:tabs>
        <w:rPr>
          <w:noProof/>
        </w:rPr>
      </w:pPr>
      <w:r>
        <w:rPr>
          <w:noProof/>
        </w:rPr>
        <w:t>Visio Online Plan 1 and 2 From SA, 60</w:t>
      </w:r>
    </w:p>
    <w:p w:rsidR="00AA012C" w:rsidRDefault="00AA012C">
      <w:pPr>
        <w:pStyle w:val="Index1"/>
        <w:tabs>
          <w:tab w:val="right" w:pos="5030"/>
        </w:tabs>
        <w:rPr>
          <w:noProof/>
        </w:rPr>
      </w:pPr>
      <w:r>
        <w:rPr>
          <w:noProof/>
        </w:rPr>
        <w:t>Visio Online Plan 2, 60</w:t>
      </w:r>
    </w:p>
    <w:p w:rsidR="00AA012C" w:rsidRDefault="00AA012C">
      <w:pPr>
        <w:pStyle w:val="Index1"/>
        <w:tabs>
          <w:tab w:val="right" w:pos="5030"/>
        </w:tabs>
        <w:rPr>
          <w:noProof/>
        </w:rPr>
      </w:pPr>
      <w:r>
        <w:rPr>
          <w:noProof/>
        </w:rPr>
        <w:t>Visio Online Plan 2 Add-on, 60</w:t>
      </w:r>
    </w:p>
    <w:p w:rsidR="00AA012C" w:rsidRDefault="00AA012C">
      <w:pPr>
        <w:pStyle w:val="Index1"/>
        <w:tabs>
          <w:tab w:val="right" w:pos="5030"/>
        </w:tabs>
        <w:rPr>
          <w:noProof/>
        </w:rPr>
      </w:pPr>
      <w:r>
        <w:rPr>
          <w:noProof/>
        </w:rPr>
        <w:t>Visio Professional, 85</w:t>
      </w:r>
    </w:p>
    <w:p w:rsidR="00AA012C" w:rsidRDefault="00AA012C">
      <w:pPr>
        <w:pStyle w:val="Index1"/>
        <w:tabs>
          <w:tab w:val="right" w:pos="5030"/>
        </w:tabs>
        <w:rPr>
          <w:noProof/>
        </w:rPr>
      </w:pPr>
      <w:r>
        <w:rPr>
          <w:noProof/>
        </w:rPr>
        <w:t>Visio Standard, 79, 85</w:t>
      </w:r>
    </w:p>
    <w:p w:rsidR="00AA012C" w:rsidRDefault="00AA012C">
      <w:pPr>
        <w:pStyle w:val="Index1"/>
        <w:tabs>
          <w:tab w:val="right" w:pos="5030"/>
        </w:tabs>
        <w:rPr>
          <w:noProof/>
        </w:rPr>
      </w:pPr>
      <w:r>
        <w:rPr>
          <w:noProof/>
        </w:rPr>
        <w:t>Visual Studio 2015, 35</w:t>
      </w:r>
    </w:p>
    <w:p w:rsidR="00AA012C" w:rsidRDefault="00AA012C">
      <w:pPr>
        <w:pStyle w:val="Index1"/>
        <w:tabs>
          <w:tab w:val="right" w:pos="5030"/>
        </w:tabs>
        <w:rPr>
          <w:noProof/>
        </w:rPr>
      </w:pPr>
      <w:r>
        <w:rPr>
          <w:noProof/>
        </w:rPr>
        <w:t>Visual Studio Enterprise 2017 Subscription, 35</w:t>
      </w:r>
    </w:p>
    <w:p w:rsidR="00AA012C" w:rsidRDefault="00AA012C">
      <w:pPr>
        <w:pStyle w:val="Index1"/>
        <w:tabs>
          <w:tab w:val="right" w:pos="5030"/>
        </w:tabs>
        <w:rPr>
          <w:noProof/>
        </w:rPr>
      </w:pPr>
      <w:r>
        <w:rPr>
          <w:noProof/>
        </w:rPr>
        <w:t>Visual Studio Enterprise Subscription, 80, 85</w:t>
      </w:r>
    </w:p>
    <w:p w:rsidR="00AA012C" w:rsidRDefault="00AA012C">
      <w:pPr>
        <w:pStyle w:val="Index1"/>
        <w:tabs>
          <w:tab w:val="right" w:pos="5030"/>
        </w:tabs>
        <w:rPr>
          <w:noProof/>
        </w:rPr>
      </w:pPr>
      <w:r>
        <w:rPr>
          <w:noProof/>
        </w:rPr>
        <w:t>Visual Studio Professional 2017, 35</w:t>
      </w:r>
    </w:p>
    <w:p w:rsidR="00AA012C" w:rsidRDefault="00AA012C">
      <w:pPr>
        <w:pStyle w:val="Index1"/>
        <w:tabs>
          <w:tab w:val="right" w:pos="5030"/>
        </w:tabs>
        <w:rPr>
          <w:noProof/>
        </w:rPr>
      </w:pPr>
      <w:r>
        <w:rPr>
          <w:noProof/>
        </w:rPr>
        <w:t>Visual Studio Professional 2017 Subscription, 35</w:t>
      </w:r>
    </w:p>
    <w:p w:rsidR="00AA012C" w:rsidRDefault="00AA012C">
      <w:pPr>
        <w:pStyle w:val="Index1"/>
        <w:tabs>
          <w:tab w:val="right" w:pos="5030"/>
        </w:tabs>
        <w:rPr>
          <w:noProof/>
        </w:rPr>
      </w:pPr>
      <w:r>
        <w:rPr>
          <w:noProof/>
        </w:rPr>
        <w:t>Visual Studio Professional Subscription, 79, 85</w:t>
      </w:r>
    </w:p>
    <w:p w:rsidR="00AA012C" w:rsidRDefault="00AA012C">
      <w:pPr>
        <w:pStyle w:val="Index1"/>
        <w:tabs>
          <w:tab w:val="right" w:pos="5030"/>
        </w:tabs>
        <w:rPr>
          <w:noProof/>
        </w:rPr>
      </w:pPr>
      <w:r>
        <w:rPr>
          <w:noProof/>
        </w:rPr>
        <w:t>Visual Studio Team Foundation Server 2018 CAL, 37</w:t>
      </w:r>
    </w:p>
    <w:p w:rsidR="00AA012C" w:rsidRDefault="00AA012C">
      <w:pPr>
        <w:pStyle w:val="Index1"/>
        <w:tabs>
          <w:tab w:val="right" w:pos="5030"/>
        </w:tabs>
        <w:rPr>
          <w:noProof/>
        </w:rPr>
      </w:pPr>
      <w:r>
        <w:rPr>
          <w:noProof/>
        </w:rPr>
        <w:t>Visual Studio Team Foundation Server 2018 with SQL Server 2017 Technology, 37</w:t>
      </w:r>
    </w:p>
    <w:p w:rsidR="00AA012C" w:rsidRDefault="00AA012C">
      <w:pPr>
        <w:pStyle w:val="Index1"/>
        <w:tabs>
          <w:tab w:val="right" w:pos="5030"/>
        </w:tabs>
        <w:rPr>
          <w:noProof/>
        </w:rPr>
      </w:pPr>
      <w:r>
        <w:rPr>
          <w:noProof/>
        </w:rPr>
        <w:t>Visual Studio Test Professional 2017 Subscription, 35</w:t>
      </w:r>
    </w:p>
    <w:p w:rsidR="00AA012C" w:rsidRDefault="00AA012C">
      <w:pPr>
        <w:pStyle w:val="Index1"/>
        <w:tabs>
          <w:tab w:val="right" w:pos="5030"/>
        </w:tabs>
        <w:rPr>
          <w:noProof/>
        </w:rPr>
      </w:pPr>
      <w:r>
        <w:rPr>
          <w:noProof/>
        </w:rPr>
        <w:t>Visual Studio Test Professional Subscription, 79, 85</w:t>
      </w:r>
    </w:p>
    <w:p w:rsidR="00AA012C" w:rsidRDefault="00AA012C">
      <w:pPr>
        <w:pStyle w:val="Index1"/>
        <w:tabs>
          <w:tab w:val="right" w:pos="5030"/>
        </w:tabs>
        <w:rPr>
          <w:noProof/>
        </w:rPr>
      </w:pPr>
      <w:r>
        <w:rPr>
          <w:noProof/>
        </w:rPr>
        <w:t>Windows 10, 39</w:t>
      </w:r>
    </w:p>
    <w:p w:rsidR="00AA012C" w:rsidRDefault="00AA012C">
      <w:pPr>
        <w:pStyle w:val="Index1"/>
        <w:tabs>
          <w:tab w:val="right" w:pos="5030"/>
        </w:tabs>
        <w:rPr>
          <w:noProof/>
        </w:rPr>
      </w:pPr>
      <w:r>
        <w:rPr>
          <w:noProof/>
        </w:rPr>
        <w:t>Windows 10 Education, 38</w:t>
      </w:r>
    </w:p>
    <w:p w:rsidR="00AA012C" w:rsidRDefault="00AA012C">
      <w:pPr>
        <w:pStyle w:val="Index1"/>
        <w:tabs>
          <w:tab w:val="right" w:pos="5030"/>
        </w:tabs>
        <w:rPr>
          <w:noProof/>
        </w:rPr>
      </w:pPr>
      <w:r>
        <w:rPr>
          <w:noProof/>
        </w:rPr>
        <w:t>Windows 10 Education A3, 38</w:t>
      </w:r>
    </w:p>
    <w:p w:rsidR="00AA012C" w:rsidRDefault="00AA012C">
      <w:pPr>
        <w:pStyle w:val="Index1"/>
        <w:tabs>
          <w:tab w:val="right" w:pos="5030"/>
        </w:tabs>
        <w:rPr>
          <w:noProof/>
        </w:rPr>
      </w:pPr>
      <w:r>
        <w:rPr>
          <w:noProof/>
        </w:rPr>
        <w:t>Windows 10 Education A5, 38</w:t>
      </w:r>
    </w:p>
    <w:p w:rsidR="00AA012C" w:rsidRDefault="00AA012C">
      <w:pPr>
        <w:pStyle w:val="Index1"/>
        <w:tabs>
          <w:tab w:val="right" w:pos="5030"/>
        </w:tabs>
        <w:rPr>
          <w:noProof/>
        </w:rPr>
      </w:pPr>
      <w:r>
        <w:rPr>
          <w:noProof/>
        </w:rPr>
        <w:t>Windows 10 Education E3, 38</w:t>
      </w:r>
    </w:p>
    <w:p w:rsidR="00AA012C" w:rsidRDefault="00AA012C">
      <w:pPr>
        <w:pStyle w:val="Index1"/>
        <w:tabs>
          <w:tab w:val="right" w:pos="5030"/>
        </w:tabs>
        <w:rPr>
          <w:noProof/>
        </w:rPr>
      </w:pPr>
      <w:r>
        <w:rPr>
          <w:noProof/>
        </w:rPr>
        <w:t>Windows 10 Education E5, 38</w:t>
      </w:r>
    </w:p>
    <w:p w:rsidR="00AA012C" w:rsidRDefault="00AA012C">
      <w:pPr>
        <w:pStyle w:val="Index1"/>
        <w:tabs>
          <w:tab w:val="right" w:pos="5030"/>
        </w:tabs>
        <w:rPr>
          <w:noProof/>
        </w:rPr>
      </w:pPr>
      <w:r>
        <w:rPr>
          <w:noProof/>
        </w:rPr>
        <w:t>Windows 10 Education E5 (Per Device), 38</w:t>
      </w:r>
    </w:p>
    <w:p w:rsidR="00AA012C" w:rsidRDefault="00AA012C">
      <w:pPr>
        <w:pStyle w:val="Index1"/>
        <w:tabs>
          <w:tab w:val="right" w:pos="5030"/>
        </w:tabs>
        <w:rPr>
          <w:noProof/>
        </w:rPr>
      </w:pPr>
      <w:r>
        <w:rPr>
          <w:noProof/>
        </w:rPr>
        <w:t>Windows 10 Education E5 Per Device Add-on (to E3 per device), 38</w:t>
      </w:r>
    </w:p>
    <w:p w:rsidR="00AA012C" w:rsidRDefault="00AA012C">
      <w:pPr>
        <w:pStyle w:val="Index1"/>
        <w:tabs>
          <w:tab w:val="right" w:pos="5030"/>
        </w:tabs>
        <w:rPr>
          <w:noProof/>
        </w:rPr>
      </w:pPr>
      <w:r>
        <w:rPr>
          <w:noProof/>
        </w:rPr>
        <w:t>Windows 10 Enterprise E3 Per Device with SA, 38</w:t>
      </w:r>
    </w:p>
    <w:p w:rsidR="00AA012C" w:rsidRDefault="00AA012C">
      <w:pPr>
        <w:pStyle w:val="Index1"/>
        <w:tabs>
          <w:tab w:val="right" w:pos="5030"/>
        </w:tabs>
        <w:rPr>
          <w:noProof/>
        </w:rPr>
      </w:pPr>
      <w:r>
        <w:rPr>
          <w:noProof/>
        </w:rPr>
        <w:t>Windows 10 Enterprise E3 Per User (Local Only), 38</w:t>
      </w:r>
    </w:p>
    <w:p w:rsidR="00AA012C" w:rsidRDefault="00AA012C">
      <w:pPr>
        <w:pStyle w:val="Index1"/>
        <w:tabs>
          <w:tab w:val="right" w:pos="5030"/>
        </w:tabs>
        <w:rPr>
          <w:noProof/>
        </w:rPr>
      </w:pPr>
      <w:r>
        <w:rPr>
          <w:noProof/>
        </w:rPr>
        <w:t>Windows 10 Enterprise E3 Per User Add-on (to E3 per device), 38</w:t>
      </w:r>
    </w:p>
    <w:p w:rsidR="00AA012C" w:rsidRDefault="00AA012C">
      <w:pPr>
        <w:pStyle w:val="Index1"/>
        <w:tabs>
          <w:tab w:val="right" w:pos="5030"/>
        </w:tabs>
        <w:rPr>
          <w:noProof/>
        </w:rPr>
      </w:pPr>
      <w:r>
        <w:rPr>
          <w:noProof/>
        </w:rPr>
        <w:t>Windows 10 Enterprise E3 Per User with SA, 38</w:t>
      </w:r>
    </w:p>
    <w:p w:rsidR="00AA012C" w:rsidRDefault="00AA012C">
      <w:pPr>
        <w:pStyle w:val="Index1"/>
        <w:tabs>
          <w:tab w:val="right" w:pos="5030"/>
        </w:tabs>
        <w:rPr>
          <w:noProof/>
        </w:rPr>
      </w:pPr>
      <w:r>
        <w:rPr>
          <w:noProof/>
        </w:rPr>
        <w:t>Windows 10 Enterprise E3 Per User with SA - From SA, 38</w:t>
      </w:r>
    </w:p>
    <w:p w:rsidR="00AA012C" w:rsidRDefault="00AA012C">
      <w:pPr>
        <w:pStyle w:val="Index1"/>
        <w:tabs>
          <w:tab w:val="right" w:pos="5030"/>
        </w:tabs>
        <w:rPr>
          <w:noProof/>
        </w:rPr>
      </w:pPr>
      <w:r>
        <w:rPr>
          <w:noProof/>
        </w:rPr>
        <w:t>Windows 10 Enterprise E3/E5 Per User, 38</w:t>
      </w:r>
    </w:p>
    <w:p w:rsidR="00AA012C" w:rsidRDefault="00AA012C">
      <w:pPr>
        <w:pStyle w:val="Index1"/>
        <w:tabs>
          <w:tab w:val="right" w:pos="5030"/>
        </w:tabs>
        <w:rPr>
          <w:noProof/>
        </w:rPr>
      </w:pPr>
      <w:r>
        <w:rPr>
          <w:noProof/>
        </w:rPr>
        <w:t>Windows 10 Enterprise E5 Per Device or User Add-on (to E3 per device) (SL), 38</w:t>
      </w:r>
    </w:p>
    <w:p w:rsidR="00AA012C" w:rsidRDefault="00AA012C">
      <w:pPr>
        <w:pStyle w:val="Index1"/>
        <w:tabs>
          <w:tab w:val="right" w:pos="5030"/>
        </w:tabs>
        <w:rPr>
          <w:noProof/>
        </w:rPr>
      </w:pPr>
      <w:r>
        <w:rPr>
          <w:noProof/>
        </w:rPr>
        <w:t>Windows 10 Enterprise E5 Per Device or User with SA, 38</w:t>
      </w:r>
    </w:p>
    <w:p w:rsidR="00AA012C" w:rsidRDefault="00AA012C">
      <w:pPr>
        <w:pStyle w:val="Index1"/>
        <w:tabs>
          <w:tab w:val="right" w:pos="5030"/>
        </w:tabs>
        <w:rPr>
          <w:noProof/>
        </w:rPr>
      </w:pPr>
      <w:r>
        <w:rPr>
          <w:noProof/>
        </w:rPr>
        <w:t>Windows 10 Enterprise E5 Per User with SA - From SA, 38</w:t>
      </w:r>
    </w:p>
    <w:p w:rsidR="00AA012C" w:rsidRDefault="00AA012C">
      <w:pPr>
        <w:pStyle w:val="Index1"/>
        <w:tabs>
          <w:tab w:val="right" w:pos="5030"/>
        </w:tabs>
        <w:rPr>
          <w:noProof/>
        </w:rPr>
      </w:pPr>
      <w:r>
        <w:rPr>
          <w:noProof/>
        </w:rPr>
        <w:t>Windows 10 Enterprise LTSB (Per Device), 38</w:t>
      </w:r>
    </w:p>
    <w:p w:rsidR="00AA012C" w:rsidRDefault="00AA012C">
      <w:pPr>
        <w:pStyle w:val="Index1"/>
        <w:tabs>
          <w:tab w:val="right" w:pos="5030"/>
        </w:tabs>
        <w:rPr>
          <w:noProof/>
        </w:rPr>
      </w:pPr>
      <w:r>
        <w:rPr>
          <w:noProof/>
        </w:rPr>
        <w:t>Windows 10 Enterprise LTSB 2015, 39</w:t>
      </w:r>
    </w:p>
    <w:p w:rsidR="00AA012C" w:rsidRDefault="00AA012C">
      <w:pPr>
        <w:pStyle w:val="Index1"/>
        <w:tabs>
          <w:tab w:val="right" w:pos="5030"/>
        </w:tabs>
        <w:rPr>
          <w:noProof/>
        </w:rPr>
      </w:pPr>
      <w:r>
        <w:rPr>
          <w:noProof/>
        </w:rPr>
        <w:t>Windows 10 Enterprise Virtual Desktop Access E3 Per Device, 38</w:t>
      </w:r>
    </w:p>
    <w:p w:rsidR="00AA012C" w:rsidRDefault="00AA012C">
      <w:pPr>
        <w:pStyle w:val="Index1"/>
        <w:tabs>
          <w:tab w:val="right" w:pos="5030"/>
        </w:tabs>
        <w:rPr>
          <w:noProof/>
        </w:rPr>
      </w:pPr>
      <w:r>
        <w:rPr>
          <w:noProof/>
        </w:rPr>
        <w:t>Windows 10 Enterprise Virtual Desktop Access E3 Per User, 38</w:t>
      </w:r>
    </w:p>
    <w:p w:rsidR="00AA012C" w:rsidRDefault="00AA012C">
      <w:pPr>
        <w:pStyle w:val="Index1"/>
        <w:tabs>
          <w:tab w:val="right" w:pos="5030"/>
        </w:tabs>
        <w:rPr>
          <w:noProof/>
        </w:rPr>
      </w:pPr>
      <w:r>
        <w:rPr>
          <w:noProof/>
        </w:rPr>
        <w:t>Windows 10 Enterprise Virtual Desktop Access E5 Per Device, 38</w:t>
      </w:r>
    </w:p>
    <w:p w:rsidR="00AA012C" w:rsidRDefault="00AA012C">
      <w:pPr>
        <w:pStyle w:val="Index1"/>
        <w:tabs>
          <w:tab w:val="right" w:pos="5030"/>
        </w:tabs>
        <w:rPr>
          <w:noProof/>
        </w:rPr>
      </w:pPr>
      <w:r>
        <w:rPr>
          <w:noProof/>
        </w:rPr>
        <w:t>Windows 10 Enterprise Virtual Desktop Access E5 Per User, 38</w:t>
      </w:r>
    </w:p>
    <w:p w:rsidR="00AA012C" w:rsidRDefault="00AA012C">
      <w:pPr>
        <w:pStyle w:val="Index1"/>
        <w:tabs>
          <w:tab w:val="right" w:pos="5030"/>
        </w:tabs>
        <w:rPr>
          <w:noProof/>
        </w:rPr>
      </w:pPr>
      <w:r>
        <w:rPr>
          <w:noProof/>
        </w:rPr>
        <w:t>Windows 10 Home to Pro Right Licensing, 38</w:t>
      </w:r>
    </w:p>
    <w:p w:rsidR="00AA012C" w:rsidRDefault="00AA012C">
      <w:pPr>
        <w:pStyle w:val="Index1"/>
        <w:tabs>
          <w:tab w:val="right" w:pos="5030"/>
        </w:tabs>
        <w:rPr>
          <w:noProof/>
        </w:rPr>
      </w:pPr>
      <w:r>
        <w:rPr>
          <w:noProof/>
        </w:rPr>
        <w:t>Windows 10 IoT Enterprise, 40</w:t>
      </w:r>
    </w:p>
    <w:p w:rsidR="00AA012C" w:rsidRDefault="00AA012C">
      <w:pPr>
        <w:pStyle w:val="Index1"/>
        <w:tabs>
          <w:tab w:val="right" w:pos="5030"/>
        </w:tabs>
        <w:rPr>
          <w:noProof/>
        </w:rPr>
      </w:pPr>
      <w:r>
        <w:rPr>
          <w:noProof/>
        </w:rPr>
        <w:t>Windows 10 IoT Enterprise for Retail or Thin Clients, 40</w:t>
      </w:r>
    </w:p>
    <w:p w:rsidR="00AA012C" w:rsidRDefault="00AA012C">
      <w:pPr>
        <w:pStyle w:val="Index1"/>
        <w:tabs>
          <w:tab w:val="right" w:pos="5030"/>
        </w:tabs>
        <w:rPr>
          <w:noProof/>
        </w:rPr>
      </w:pPr>
      <w:r>
        <w:rPr>
          <w:noProof/>
        </w:rPr>
        <w:t>Windows 10 Pro, 38</w:t>
      </w:r>
    </w:p>
    <w:p w:rsidR="00AA012C" w:rsidRDefault="00AA012C">
      <w:pPr>
        <w:pStyle w:val="Index1"/>
        <w:tabs>
          <w:tab w:val="right" w:pos="5030"/>
        </w:tabs>
        <w:rPr>
          <w:noProof/>
        </w:rPr>
      </w:pPr>
      <w:r>
        <w:rPr>
          <w:noProof/>
        </w:rPr>
        <w:t>Windows 2000 Professional for Embedded Systems, 40</w:t>
      </w:r>
    </w:p>
    <w:p w:rsidR="00AA012C" w:rsidRDefault="00AA012C">
      <w:pPr>
        <w:pStyle w:val="Index1"/>
        <w:tabs>
          <w:tab w:val="right" w:pos="5030"/>
        </w:tabs>
        <w:rPr>
          <w:noProof/>
        </w:rPr>
      </w:pPr>
      <w:r>
        <w:rPr>
          <w:noProof/>
        </w:rPr>
        <w:t>Windows 7, 39</w:t>
      </w:r>
    </w:p>
    <w:p w:rsidR="00AA012C" w:rsidRDefault="00AA012C">
      <w:pPr>
        <w:pStyle w:val="Index1"/>
        <w:tabs>
          <w:tab w:val="right" w:pos="5030"/>
        </w:tabs>
        <w:rPr>
          <w:noProof/>
        </w:rPr>
      </w:pPr>
      <w:r>
        <w:rPr>
          <w:noProof/>
        </w:rPr>
        <w:t>Windows 7 Professional/Ultimate for Embedded Systems, 40</w:t>
      </w:r>
    </w:p>
    <w:p w:rsidR="00AA012C" w:rsidRDefault="00AA012C">
      <w:pPr>
        <w:pStyle w:val="Index1"/>
        <w:tabs>
          <w:tab w:val="right" w:pos="5030"/>
        </w:tabs>
        <w:rPr>
          <w:noProof/>
        </w:rPr>
      </w:pPr>
      <w:r>
        <w:rPr>
          <w:noProof/>
        </w:rPr>
        <w:t>Windows 8.1 Enterprise Sideloading, 38</w:t>
      </w:r>
    </w:p>
    <w:p w:rsidR="00AA012C" w:rsidRDefault="00AA012C">
      <w:pPr>
        <w:pStyle w:val="Index1"/>
        <w:tabs>
          <w:tab w:val="right" w:pos="5030"/>
        </w:tabs>
        <w:rPr>
          <w:noProof/>
        </w:rPr>
      </w:pPr>
      <w:r>
        <w:rPr>
          <w:noProof/>
        </w:rPr>
        <w:t>Windows 8/8.1, 39</w:t>
      </w:r>
    </w:p>
    <w:p w:rsidR="00AA012C" w:rsidRDefault="00AA012C">
      <w:pPr>
        <w:pStyle w:val="Index1"/>
        <w:tabs>
          <w:tab w:val="right" w:pos="5030"/>
        </w:tabs>
        <w:rPr>
          <w:noProof/>
        </w:rPr>
      </w:pPr>
      <w:r>
        <w:rPr>
          <w:noProof/>
        </w:rPr>
        <w:t>Windows Companion Subscription, 42</w:t>
      </w:r>
    </w:p>
    <w:p w:rsidR="00AA012C" w:rsidRDefault="00AA012C">
      <w:pPr>
        <w:pStyle w:val="Index1"/>
        <w:tabs>
          <w:tab w:val="right" w:pos="5030"/>
        </w:tabs>
        <w:rPr>
          <w:noProof/>
        </w:rPr>
      </w:pPr>
      <w:r>
        <w:rPr>
          <w:noProof/>
        </w:rPr>
        <w:t>Windows Embedded 2009, 40</w:t>
      </w:r>
    </w:p>
    <w:p w:rsidR="00AA012C" w:rsidRDefault="00AA012C">
      <w:pPr>
        <w:pStyle w:val="Index1"/>
        <w:tabs>
          <w:tab w:val="right" w:pos="5030"/>
        </w:tabs>
        <w:rPr>
          <w:noProof/>
        </w:rPr>
      </w:pPr>
      <w:r>
        <w:rPr>
          <w:noProof/>
        </w:rPr>
        <w:t>Windows Embedded 8 and 8.1 Industry Retail, 40</w:t>
      </w:r>
    </w:p>
    <w:p w:rsidR="00AA012C" w:rsidRDefault="00AA012C">
      <w:pPr>
        <w:pStyle w:val="Index1"/>
        <w:tabs>
          <w:tab w:val="right" w:pos="5030"/>
        </w:tabs>
        <w:rPr>
          <w:noProof/>
        </w:rPr>
      </w:pPr>
      <w:r>
        <w:rPr>
          <w:noProof/>
        </w:rPr>
        <w:t>Windows Embedded 8 Standard, 40</w:t>
      </w:r>
    </w:p>
    <w:p w:rsidR="00AA012C" w:rsidRDefault="00AA012C">
      <w:pPr>
        <w:pStyle w:val="Index1"/>
        <w:tabs>
          <w:tab w:val="right" w:pos="5030"/>
        </w:tabs>
        <w:rPr>
          <w:noProof/>
        </w:rPr>
      </w:pPr>
      <w:r>
        <w:rPr>
          <w:noProof/>
        </w:rPr>
        <w:t>Windows Embedded 8 Standard Enterprise Kit (100 Pack), 39</w:t>
      </w:r>
    </w:p>
    <w:p w:rsidR="00AA012C" w:rsidRDefault="00AA012C">
      <w:pPr>
        <w:pStyle w:val="Index1"/>
        <w:tabs>
          <w:tab w:val="right" w:pos="5030"/>
        </w:tabs>
        <w:rPr>
          <w:noProof/>
        </w:rPr>
      </w:pPr>
      <w:r>
        <w:rPr>
          <w:noProof/>
        </w:rPr>
        <w:t>Windows Embedded 8.1 Industry, 39</w:t>
      </w:r>
    </w:p>
    <w:p w:rsidR="00AA012C" w:rsidRDefault="00AA012C">
      <w:pPr>
        <w:pStyle w:val="Index1"/>
        <w:tabs>
          <w:tab w:val="right" w:pos="5030"/>
        </w:tabs>
        <w:rPr>
          <w:noProof/>
        </w:rPr>
      </w:pPr>
      <w:r>
        <w:rPr>
          <w:noProof/>
        </w:rPr>
        <w:t>Windows Embedded 8/8.1 Pro, Industry Pro, 40</w:t>
      </w:r>
    </w:p>
    <w:p w:rsidR="00AA012C" w:rsidRDefault="00AA012C">
      <w:pPr>
        <w:pStyle w:val="Index1"/>
        <w:tabs>
          <w:tab w:val="right" w:pos="5030"/>
        </w:tabs>
        <w:rPr>
          <w:noProof/>
        </w:rPr>
      </w:pPr>
      <w:r>
        <w:rPr>
          <w:noProof/>
        </w:rPr>
        <w:t>Windows Embedded for Point of Service, 40</w:t>
      </w:r>
    </w:p>
    <w:p w:rsidR="00AA012C" w:rsidRDefault="00AA012C">
      <w:pPr>
        <w:pStyle w:val="Index1"/>
        <w:tabs>
          <w:tab w:val="right" w:pos="5030"/>
        </w:tabs>
        <w:rPr>
          <w:noProof/>
        </w:rPr>
      </w:pPr>
      <w:r>
        <w:rPr>
          <w:noProof/>
        </w:rPr>
        <w:t>Windows Embedded POSReady 2009, 40</w:t>
      </w:r>
    </w:p>
    <w:p w:rsidR="00AA012C" w:rsidRDefault="00AA012C">
      <w:pPr>
        <w:pStyle w:val="Index1"/>
        <w:tabs>
          <w:tab w:val="right" w:pos="5030"/>
        </w:tabs>
        <w:rPr>
          <w:noProof/>
        </w:rPr>
      </w:pPr>
      <w:r>
        <w:rPr>
          <w:noProof/>
        </w:rPr>
        <w:t>Windows Embedded POSReady 7, 40</w:t>
      </w:r>
    </w:p>
    <w:p w:rsidR="00AA012C" w:rsidRDefault="00AA012C">
      <w:pPr>
        <w:pStyle w:val="Index1"/>
        <w:tabs>
          <w:tab w:val="right" w:pos="5030"/>
        </w:tabs>
        <w:rPr>
          <w:noProof/>
        </w:rPr>
      </w:pPr>
      <w:r>
        <w:rPr>
          <w:noProof/>
        </w:rPr>
        <w:t>Windows Embedded POSReady 7 Pro, 40</w:t>
      </w:r>
    </w:p>
    <w:p w:rsidR="00AA012C" w:rsidRDefault="00AA012C">
      <w:pPr>
        <w:pStyle w:val="Index1"/>
        <w:tabs>
          <w:tab w:val="right" w:pos="5030"/>
        </w:tabs>
        <w:rPr>
          <w:noProof/>
        </w:rPr>
      </w:pPr>
      <w:r>
        <w:rPr>
          <w:noProof/>
        </w:rPr>
        <w:t>Windows Embedded Standard 7, 40</w:t>
      </w:r>
    </w:p>
    <w:p w:rsidR="00AA012C" w:rsidRDefault="00AA012C">
      <w:pPr>
        <w:pStyle w:val="Index1"/>
        <w:tabs>
          <w:tab w:val="right" w:pos="5030"/>
        </w:tabs>
        <w:rPr>
          <w:noProof/>
        </w:rPr>
      </w:pPr>
      <w:r>
        <w:rPr>
          <w:noProof/>
        </w:rPr>
        <w:t>Windows HPC Server, 47</w:t>
      </w:r>
    </w:p>
    <w:p w:rsidR="00AA012C" w:rsidRDefault="00AA012C">
      <w:pPr>
        <w:pStyle w:val="Index1"/>
        <w:tabs>
          <w:tab w:val="right" w:pos="5030"/>
        </w:tabs>
        <w:rPr>
          <w:noProof/>
        </w:rPr>
      </w:pPr>
      <w:r>
        <w:rPr>
          <w:noProof/>
        </w:rPr>
        <w:t>Windows MultiPoint Server 2012, 44</w:t>
      </w:r>
    </w:p>
    <w:p w:rsidR="00AA012C" w:rsidRDefault="00AA012C">
      <w:pPr>
        <w:pStyle w:val="Index1"/>
        <w:tabs>
          <w:tab w:val="right" w:pos="5030"/>
        </w:tabs>
        <w:rPr>
          <w:noProof/>
        </w:rPr>
      </w:pPr>
      <w:r>
        <w:rPr>
          <w:noProof/>
        </w:rPr>
        <w:t>Windows MultiPoint Server 2016 Premium, 44</w:t>
      </w:r>
    </w:p>
    <w:p w:rsidR="00AA012C" w:rsidRDefault="00AA012C">
      <w:pPr>
        <w:pStyle w:val="Index1"/>
        <w:tabs>
          <w:tab w:val="right" w:pos="5030"/>
        </w:tabs>
        <w:rPr>
          <w:noProof/>
        </w:rPr>
      </w:pPr>
      <w:r>
        <w:rPr>
          <w:noProof/>
        </w:rPr>
        <w:t>Windows Server, 86</w:t>
      </w:r>
    </w:p>
    <w:p w:rsidR="00AA012C" w:rsidRDefault="00AA012C">
      <w:pPr>
        <w:pStyle w:val="Index1"/>
        <w:tabs>
          <w:tab w:val="right" w:pos="5030"/>
        </w:tabs>
        <w:rPr>
          <w:noProof/>
        </w:rPr>
      </w:pPr>
      <w:r>
        <w:rPr>
          <w:noProof/>
        </w:rPr>
        <w:t>Windows Server 2012, 45</w:t>
      </w:r>
    </w:p>
    <w:p w:rsidR="00AA012C" w:rsidRDefault="00AA012C">
      <w:pPr>
        <w:pStyle w:val="Index1"/>
        <w:tabs>
          <w:tab w:val="right" w:pos="5030"/>
        </w:tabs>
        <w:rPr>
          <w:noProof/>
        </w:rPr>
      </w:pPr>
      <w:r>
        <w:rPr>
          <w:noProof/>
        </w:rPr>
        <w:t>Windows Server 2012 R2, 45</w:t>
      </w:r>
    </w:p>
    <w:p w:rsidR="00AA012C" w:rsidRDefault="00AA012C">
      <w:pPr>
        <w:pStyle w:val="Index1"/>
        <w:tabs>
          <w:tab w:val="right" w:pos="5030"/>
        </w:tabs>
        <w:rPr>
          <w:noProof/>
        </w:rPr>
      </w:pPr>
      <w:r>
        <w:rPr>
          <w:noProof/>
        </w:rPr>
        <w:t>Windows Server 2016 Active Directory Rights Management Services CAL, 44, 45</w:t>
      </w:r>
    </w:p>
    <w:p w:rsidR="00AA012C" w:rsidRDefault="00AA012C">
      <w:pPr>
        <w:pStyle w:val="Index1"/>
        <w:tabs>
          <w:tab w:val="right" w:pos="5030"/>
        </w:tabs>
        <w:rPr>
          <w:noProof/>
        </w:rPr>
      </w:pPr>
      <w:r>
        <w:rPr>
          <w:noProof/>
        </w:rPr>
        <w:t>Windows Server 2016 Active Directory Rights Management Services External Connector, 45</w:t>
      </w:r>
    </w:p>
    <w:p w:rsidR="00AA012C" w:rsidRDefault="00AA012C">
      <w:pPr>
        <w:pStyle w:val="Index1"/>
        <w:tabs>
          <w:tab w:val="right" w:pos="5030"/>
        </w:tabs>
        <w:rPr>
          <w:noProof/>
        </w:rPr>
      </w:pPr>
      <w:r>
        <w:rPr>
          <w:noProof/>
        </w:rPr>
        <w:t>Windows Server 2016 CAL, 44, 45</w:t>
      </w:r>
    </w:p>
    <w:p w:rsidR="00AA012C" w:rsidRDefault="00AA012C">
      <w:pPr>
        <w:pStyle w:val="Index1"/>
        <w:tabs>
          <w:tab w:val="right" w:pos="5030"/>
        </w:tabs>
        <w:rPr>
          <w:noProof/>
        </w:rPr>
      </w:pPr>
      <w:r>
        <w:rPr>
          <w:noProof/>
        </w:rPr>
        <w:t>Windows Server 2016 Datacenter (16-packs of Core Licenses), 45</w:t>
      </w:r>
    </w:p>
    <w:p w:rsidR="00AA012C" w:rsidRDefault="00AA012C">
      <w:pPr>
        <w:pStyle w:val="Index1"/>
        <w:tabs>
          <w:tab w:val="right" w:pos="5030"/>
        </w:tabs>
        <w:rPr>
          <w:noProof/>
        </w:rPr>
      </w:pPr>
      <w:r>
        <w:rPr>
          <w:noProof/>
        </w:rPr>
        <w:t>Windows Server 2016 Datacenter (2-packs of Core Licenses), 45</w:t>
      </w:r>
    </w:p>
    <w:p w:rsidR="00AA012C" w:rsidRDefault="00AA012C">
      <w:pPr>
        <w:pStyle w:val="Index1"/>
        <w:tabs>
          <w:tab w:val="right" w:pos="5030"/>
        </w:tabs>
        <w:rPr>
          <w:noProof/>
        </w:rPr>
      </w:pPr>
      <w:r>
        <w:rPr>
          <w:noProof/>
        </w:rPr>
        <w:t>Windows Server 2016 Essentials, 45</w:t>
      </w:r>
    </w:p>
    <w:p w:rsidR="00AA012C" w:rsidRDefault="00AA012C">
      <w:pPr>
        <w:pStyle w:val="Index1"/>
        <w:tabs>
          <w:tab w:val="right" w:pos="5030"/>
        </w:tabs>
        <w:rPr>
          <w:noProof/>
        </w:rPr>
      </w:pPr>
      <w:r>
        <w:rPr>
          <w:noProof/>
        </w:rPr>
        <w:t>Windows Server 2016 External Connector, 45</w:t>
      </w:r>
    </w:p>
    <w:p w:rsidR="00AA012C" w:rsidRDefault="00AA012C">
      <w:pPr>
        <w:pStyle w:val="Index1"/>
        <w:tabs>
          <w:tab w:val="right" w:pos="5030"/>
        </w:tabs>
        <w:rPr>
          <w:noProof/>
        </w:rPr>
      </w:pPr>
      <w:r>
        <w:rPr>
          <w:noProof/>
        </w:rPr>
        <w:t>Windows Server 2016 Remote Desktop Services CAL, 45</w:t>
      </w:r>
    </w:p>
    <w:p w:rsidR="00AA012C" w:rsidRDefault="00AA012C">
      <w:pPr>
        <w:pStyle w:val="Index1"/>
        <w:tabs>
          <w:tab w:val="right" w:pos="5030"/>
        </w:tabs>
        <w:rPr>
          <w:noProof/>
        </w:rPr>
      </w:pPr>
      <w:r>
        <w:rPr>
          <w:noProof/>
        </w:rPr>
        <w:t>Windows Server 2016 Remote Desktop Services External Connector, 45</w:t>
      </w:r>
    </w:p>
    <w:p w:rsidR="00AA012C" w:rsidRDefault="00AA012C">
      <w:pPr>
        <w:pStyle w:val="Index1"/>
        <w:tabs>
          <w:tab w:val="right" w:pos="5030"/>
        </w:tabs>
        <w:rPr>
          <w:noProof/>
        </w:rPr>
      </w:pPr>
      <w:r>
        <w:rPr>
          <w:noProof/>
        </w:rPr>
        <w:t>Windows Server 2016 Standard (16-packs of Core Licenses), 45</w:t>
      </w:r>
    </w:p>
    <w:p w:rsidR="00AA012C" w:rsidRDefault="00AA012C">
      <w:pPr>
        <w:pStyle w:val="Index1"/>
        <w:tabs>
          <w:tab w:val="right" w:pos="5030"/>
        </w:tabs>
        <w:rPr>
          <w:noProof/>
        </w:rPr>
      </w:pPr>
      <w:r>
        <w:rPr>
          <w:noProof/>
        </w:rPr>
        <w:t>Windows Server 2016 Standard (2-packs of Core Licenses), 45</w:t>
      </w:r>
    </w:p>
    <w:p w:rsidR="00AA012C" w:rsidRDefault="00AA012C">
      <w:pPr>
        <w:pStyle w:val="Index1"/>
        <w:tabs>
          <w:tab w:val="right" w:pos="5030"/>
        </w:tabs>
        <w:rPr>
          <w:noProof/>
        </w:rPr>
      </w:pPr>
      <w:r>
        <w:rPr>
          <w:noProof/>
        </w:rPr>
        <w:t>Windows Server Container, 74</w:t>
      </w:r>
    </w:p>
    <w:p w:rsidR="00AA012C" w:rsidRDefault="00AA012C">
      <w:pPr>
        <w:pStyle w:val="Index1"/>
        <w:tabs>
          <w:tab w:val="right" w:pos="5030"/>
        </w:tabs>
        <w:rPr>
          <w:noProof/>
        </w:rPr>
      </w:pPr>
      <w:r>
        <w:rPr>
          <w:noProof/>
        </w:rPr>
        <w:t>Windows Server Datacenter, 80, 84, 85</w:t>
      </w:r>
    </w:p>
    <w:p w:rsidR="00AA012C" w:rsidRDefault="00AA012C">
      <w:pPr>
        <w:pStyle w:val="Index1"/>
        <w:tabs>
          <w:tab w:val="right" w:pos="5030"/>
        </w:tabs>
        <w:rPr>
          <w:noProof/>
        </w:rPr>
      </w:pPr>
      <w:r>
        <w:rPr>
          <w:noProof/>
        </w:rPr>
        <w:t>Windows Server Datacenter (2-packs of Core Licenses), 17</w:t>
      </w:r>
    </w:p>
    <w:p w:rsidR="00AA012C" w:rsidRDefault="00AA012C">
      <w:pPr>
        <w:pStyle w:val="Index1"/>
        <w:tabs>
          <w:tab w:val="right" w:pos="5030"/>
        </w:tabs>
        <w:rPr>
          <w:noProof/>
        </w:rPr>
      </w:pPr>
      <w:r>
        <w:rPr>
          <w:noProof/>
        </w:rPr>
        <w:t>Windows Server Enterprise, 47, 80</w:t>
      </w:r>
    </w:p>
    <w:p w:rsidR="00AA012C" w:rsidRDefault="00AA012C">
      <w:pPr>
        <w:pStyle w:val="Index1"/>
        <w:tabs>
          <w:tab w:val="right" w:pos="5030"/>
        </w:tabs>
        <w:rPr>
          <w:noProof/>
        </w:rPr>
      </w:pPr>
      <w:r>
        <w:rPr>
          <w:noProof/>
        </w:rPr>
        <w:t>Windows Server for Itanium Based Systems, 47</w:t>
      </w:r>
    </w:p>
    <w:p w:rsidR="00AA012C" w:rsidRDefault="00AA012C">
      <w:pPr>
        <w:pStyle w:val="Index1"/>
        <w:tabs>
          <w:tab w:val="right" w:pos="5030"/>
        </w:tabs>
        <w:rPr>
          <w:noProof/>
        </w:rPr>
      </w:pPr>
      <w:r>
        <w:rPr>
          <w:noProof/>
        </w:rPr>
        <w:t>Windows Server HPC Edition, 47</w:t>
      </w:r>
    </w:p>
    <w:p w:rsidR="00AA012C" w:rsidRDefault="00AA012C">
      <w:pPr>
        <w:pStyle w:val="Index1"/>
        <w:tabs>
          <w:tab w:val="right" w:pos="5030"/>
        </w:tabs>
        <w:rPr>
          <w:noProof/>
        </w:rPr>
      </w:pPr>
      <w:r>
        <w:rPr>
          <w:noProof/>
        </w:rPr>
        <w:t>Windows Server Standard, 79, 84, 85</w:t>
      </w:r>
    </w:p>
    <w:p w:rsidR="00AA012C" w:rsidRDefault="00AA012C">
      <w:pPr>
        <w:pStyle w:val="Index1"/>
        <w:tabs>
          <w:tab w:val="right" w:pos="5030"/>
        </w:tabs>
        <w:rPr>
          <w:noProof/>
        </w:rPr>
      </w:pPr>
      <w:r>
        <w:rPr>
          <w:noProof/>
        </w:rPr>
        <w:t>Windows Server Standard (2-packs of Core Licenses), 17</w:t>
      </w:r>
    </w:p>
    <w:p w:rsidR="00AA012C" w:rsidRDefault="00AA012C">
      <w:pPr>
        <w:pStyle w:val="Index1"/>
        <w:tabs>
          <w:tab w:val="right" w:pos="5030"/>
        </w:tabs>
        <w:rPr>
          <w:noProof/>
        </w:rPr>
      </w:pPr>
      <w:r>
        <w:rPr>
          <w:noProof/>
        </w:rPr>
        <w:t>Windows Small Business Server, 47</w:t>
      </w:r>
    </w:p>
    <w:p w:rsidR="00AA012C" w:rsidRDefault="00AA012C">
      <w:pPr>
        <w:pStyle w:val="Index1"/>
        <w:tabs>
          <w:tab w:val="right" w:pos="5030"/>
        </w:tabs>
        <w:rPr>
          <w:noProof/>
        </w:rPr>
      </w:pPr>
      <w:r>
        <w:rPr>
          <w:noProof/>
        </w:rPr>
        <w:t>Windows Vista, 39</w:t>
      </w:r>
    </w:p>
    <w:p w:rsidR="00AA012C" w:rsidRDefault="00AA012C">
      <w:pPr>
        <w:pStyle w:val="Index1"/>
        <w:tabs>
          <w:tab w:val="right" w:pos="5030"/>
        </w:tabs>
        <w:rPr>
          <w:noProof/>
        </w:rPr>
      </w:pPr>
      <w:r>
        <w:rPr>
          <w:noProof/>
        </w:rPr>
        <w:t>Windows Vista Business/Ultimate for Embedded Systems, 40</w:t>
      </w:r>
    </w:p>
    <w:p w:rsidR="00AA012C" w:rsidRDefault="00AA012C">
      <w:pPr>
        <w:pStyle w:val="Index1"/>
        <w:tabs>
          <w:tab w:val="right" w:pos="5030"/>
        </w:tabs>
        <w:rPr>
          <w:noProof/>
        </w:rPr>
      </w:pPr>
      <w:r>
        <w:rPr>
          <w:noProof/>
        </w:rPr>
        <w:t>Windows XP, 39</w:t>
      </w:r>
    </w:p>
    <w:p w:rsidR="00AA012C" w:rsidRDefault="00AA012C">
      <w:pPr>
        <w:pStyle w:val="Index1"/>
        <w:tabs>
          <w:tab w:val="right" w:pos="5030"/>
        </w:tabs>
        <w:rPr>
          <w:noProof/>
        </w:rPr>
      </w:pPr>
      <w:r>
        <w:rPr>
          <w:noProof/>
        </w:rPr>
        <w:t>Windows XP Embedded, 40</w:t>
      </w:r>
    </w:p>
    <w:p w:rsidR="00AA012C" w:rsidRDefault="00AA012C">
      <w:pPr>
        <w:pStyle w:val="Index1"/>
        <w:tabs>
          <w:tab w:val="right" w:pos="5030"/>
        </w:tabs>
        <w:rPr>
          <w:noProof/>
        </w:rPr>
      </w:pPr>
      <w:r>
        <w:rPr>
          <w:noProof/>
        </w:rPr>
        <w:t>Windows XP Professional for Embedded Systems, 40</w:t>
      </w:r>
    </w:p>
    <w:p w:rsidR="00AA012C" w:rsidRDefault="00AA012C">
      <w:pPr>
        <w:pStyle w:val="Index1"/>
        <w:tabs>
          <w:tab w:val="right" w:pos="5030"/>
        </w:tabs>
        <w:rPr>
          <w:noProof/>
        </w:rPr>
      </w:pPr>
      <w:r>
        <w:rPr>
          <w:noProof/>
        </w:rPr>
        <w:t>Word 2016, 21</w:t>
      </w:r>
    </w:p>
    <w:p w:rsidR="00AA012C" w:rsidRDefault="00AA012C">
      <w:pPr>
        <w:pStyle w:val="Index1"/>
        <w:tabs>
          <w:tab w:val="right" w:pos="5030"/>
        </w:tabs>
        <w:rPr>
          <w:noProof/>
        </w:rPr>
      </w:pPr>
      <w:r>
        <w:rPr>
          <w:noProof/>
        </w:rPr>
        <w:t>Word 2016 for Mac, 22</w:t>
      </w:r>
    </w:p>
    <w:p w:rsidR="00AA012C" w:rsidRDefault="00AA012C">
      <w:pPr>
        <w:pStyle w:val="Index1"/>
        <w:tabs>
          <w:tab w:val="right" w:pos="5030"/>
        </w:tabs>
        <w:rPr>
          <w:noProof/>
        </w:rPr>
      </w:pPr>
      <w:r>
        <w:rPr>
          <w:noProof/>
        </w:rPr>
        <w:t>Work at Home for Mac 2016, 22</w:t>
      </w:r>
    </w:p>
    <w:p w:rsidR="00AA012C" w:rsidRDefault="00AA012C">
      <w:pPr>
        <w:pStyle w:val="Index1"/>
        <w:tabs>
          <w:tab w:val="right" w:pos="5030"/>
        </w:tabs>
        <w:rPr>
          <w:noProof/>
        </w:rPr>
      </w:pPr>
      <w:r>
        <w:rPr>
          <w:noProof/>
        </w:rPr>
        <w:t>Work at Home for Office Professional Plus 2016, 21</w:t>
      </w:r>
    </w:p>
    <w:p w:rsidR="00AA012C" w:rsidRDefault="00AA012C">
      <w:pPr>
        <w:pStyle w:val="Index1"/>
        <w:tabs>
          <w:tab w:val="right" w:pos="5030"/>
        </w:tabs>
        <w:rPr>
          <w:noProof/>
        </w:rPr>
      </w:pPr>
      <w:r>
        <w:rPr>
          <w:noProof/>
        </w:rPr>
        <w:t>Work at Home for Office Standard 2016, 21</w:t>
      </w:r>
    </w:p>
    <w:p w:rsidR="00AA012C" w:rsidRDefault="00AA012C">
      <w:pPr>
        <w:pStyle w:val="Index1"/>
        <w:tabs>
          <w:tab w:val="right" w:pos="5030"/>
        </w:tabs>
        <w:rPr>
          <w:noProof/>
        </w:rPr>
      </w:pPr>
      <w:r>
        <w:rPr>
          <w:noProof/>
        </w:rPr>
        <w:t>Workplace Analytics, 66</w:t>
      </w:r>
    </w:p>
    <w:p w:rsidR="00AA012C" w:rsidRDefault="00AA012C">
      <w:pPr>
        <w:pStyle w:val="ProductList-Body"/>
        <w:rPr>
          <w:noProof/>
        </w:rPr>
        <w:sectPr w:rsidR="00AA012C" w:rsidSect="00AA012C">
          <w:type w:val="continuous"/>
          <w:pgSz w:w="12240" w:h="15840" w:code="1"/>
          <w:pgMar w:top="1170" w:right="720" w:bottom="720" w:left="720" w:header="432" w:footer="288" w:gutter="0"/>
          <w:cols w:num="2" w:space="720"/>
        </w:sectPr>
      </w:pPr>
    </w:p>
    <w:p w:rsidR="006516ED" w:rsidRDefault="00227BCD">
      <w:pPr>
        <w:pStyle w:val="ProductList-Body"/>
        <w:sectPr w:rsidR="006516ED" w:rsidSect="00AA012C">
          <w:type w:val="continuous"/>
          <w:pgSz w:w="12240" w:h="15840" w:code="1"/>
          <w:pgMar w:top="1170" w:right="720" w:bottom="720" w:left="720" w:header="432" w:footer="288" w:gutter="0"/>
          <w:cols w:num="2" w:space="360"/>
        </w:sectPr>
      </w:pPr>
      <w:r>
        <w:fldChar w:fldCharType="end"/>
      </w:r>
    </w:p>
    <w:p w:rsidR="006516ED" w:rsidRDefault="006516ED">
      <w:pPr>
        <w:pStyle w:val="ProductList-Body"/>
      </w:pPr>
    </w:p>
    <w:sectPr w:rsidR="006516ED"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7BCD" w:rsidRDefault="00227BCD" w:rsidP="007C7D4D">
      <w:pPr>
        <w:spacing w:after="0"/>
      </w:pPr>
      <w:r>
        <w:separator/>
      </w:r>
    </w:p>
    <w:p w:rsidR="00227BCD" w:rsidRDefault="00227BCD"/>
  </w:endnote>
  <w:endnote w:type="continuationSeparator" w:id="0">
    <w:p w:rsidR="00227BCD" w:rsidRDefault="00227BCD" w:rsidP="007C7D4D">
      <w:pPr>
        <w:spacing w:after="0"/>
      </w:pPr>
      <w:r>
        <w:continuationSeparator/>
      </w:r>
    </w:p>
    <w:p w:rsidR="00227BCD" w:rsidRDefault="00227BCD"/>
  </w:endnote>
  <w:endnote w:type="continuationNotice" w:id="1">
    <w:p w:rsidR="00227BCD" w:rsidRDefault="00227BC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5DB" w:rsidRDefault="00227BC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6516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6ED" w:rsidRDefault="00D139F5">
          <w:pPr>
            <w:pStyle w:val="PURFooterText"/>
            <w:jc w:val="center"/>
          </w:pPr>
          <w:hyperlink w:anchor="_Sec842">
            <w:r w:rsidR="00227BC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1">
            <w:r w:rsidR="00227BC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6">
            <w:r w:rsidR="00227BC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7">
            <w:r w:rsidR="00227B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8">
            <w:r w:rsidR="00227BC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9">
            <w:r w:rsidR="00227BC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91">
            <w:r w:rsidR="00227BC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4">
            <w:r w:rsidR="00227BC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6516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6ED" w:rsidRDefault="00D139F5">
          <w:pPr>
            <w:pStyle w:val="PURFooterText"/>
            <w:jc w:val="center"/>
          </w:pPr>
          <w:hyperlink w:anchor="_Sec842">
            <w:r w:rsidR="00227BC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1">
            <w:r w:rsidR="00227BC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6">
            <w:r w:rsidR="00227BC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7">
            <w:r w:rsidR="00227B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8">
            <w:r w:rsidR="00227BC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9">
            <w:r w:rsidR="00227BC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91">
            <w:r w:rsidR="00227BC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4">
            <w:r w:rsidR="00227BC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516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6ED" w:rsidRDefault="00D139F5">
          <w:pPr>
            <w:pStyle w:val="PURFooterText"/>
            <w:jc w:val="center"/>
          </w:pPr>
          <w:hyperlink w:anchor="_Sec842">
            <w:r w:rsidR="00227BC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1">
            <w:r w:rsidR="00227BC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6">
            <w:r w:rsidR="00227BC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7">
            <w:r w:rsidR="00227B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8">
            <w:r w:rsidR="00227BC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9">
            <w:r w:rsidR="00227BC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91">
            <w:r w:rsidR="00227BC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4">
            <w:r w:rsidR="00227BC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6516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2">
            <w:r w:rsidR="00227BC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6ED" w:rsidRDefault="00D139F5">
          <w:pPr>
            <w:pStyle w:val="PURFooterText"/>
            <w:jc w:val="center"/>
          </w:pPr>
          <w:hyperlink w:anchor="_Sec531">
            <w:r w:rsidR="00227BC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6">
            <w:r w:rsidR="00227BC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7">
            <w:r w:rsidR="00227B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8">
            <w:r w:rsidR="00227BC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9">
            <w:r w:rsidR="00227BC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91">
            <w:r w:rsidR="00227BC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4">
            <w:r w:rsidR="00227BC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6516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2">
            <w:r w:rsidR="00227BC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1">
            <w:r w:rsidR="00227BC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6ED" w:rsidRDefault="00D139F5">
          <w:pPr>
            <w:pStyle w:val="PURFooterText"/>
            <w:jc w:val="center"/>
          </w:pPr>
          <w:hyperlink w:anchor="_Sec536">
            <w:r w:rsidR="00227BC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7">
            <w:r w:rsidR="00227B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8">
            <w:r w:rsidR="00227BC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9">
            <w:r w:rsidR="00227BC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91">
            <w:r w:rsidR="00227BC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4">
            <w:r w:rsidR="00227BC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6516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2">
            <w:r w:rsidR="00227BC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1">
            <w:r w:rsidR="00227BC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6">
            <w:r w:rsidR="00227BC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6ED" w:rsidRDefault="00D139F5">
          <w:pPr>
            <w:pStyle w:val="PURFooterText"/>
            <w:jc w:val="center"/>
          </w:pPr>
          <w:hyperlink w:anchor="_Sec547">
            <w:r w:rsidR="00227B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8">
            <w:r w:rsidR="00227BC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9">
            <w:r w:rsidR="00227BC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91">
            <w:r w:rsidR="00227BC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4">
            <w:r w:rsidR="00227BC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6516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2">
            <w:r w:rsidR="00227BC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1">
            <w:r w:rsidR="00227BC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6">
            <w:r w:rsidR="00227BC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7">
            <w:r w:rsidR="00227B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6ED" w:rsidRDefault="00D139F5">
          <w:pPr>
            <w:pStyle w:val="PURFooterText"/>
            <w:jc w:val="center"/>
          </w:pPr>
          <w:hyperlink w:anchor="_Sec548">
            <w:r w:rsidR="00227BC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9">
            <w:r w:rsidR="00227BC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91">
            <w:r w:rsidR="00227BC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4">
            <w:r w:rsidR="00227BC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6516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2">
            <w:r w:rsidR="00227BC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1">
            <w:r w:rsidR="00227BC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6">
            <w:r w:rsidR="00227BC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7">
            <w:r w:rsidR="00227B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8">
            <w:r w:rsidR="00227BC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6ED" w:rsidRDefault="00D139F5">
          <w:pPr>
            <w:pStyle w:val="PURFooterText"/>
            <w:jc w:val="center"/>
          </w:pPr>
          <w:hyperlink w:anchor="_Sec549">
            <w:r w:rsidR="00227BC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91">
            <w:r w:rsidR="00227BC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4">
            <w:r w:rsidR="00227BC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6516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2">
            <w:r w:rsidR="00227BC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1">
            <w:r w:rsidR="00227BC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6">
            <w:r w:rsidR="00227BC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7">
            <w:r w:rsidR="00227B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8">
            <w:r w:rsidR="00227BC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9">
            <w:r w:rsidR="00227BC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6ED" w:rsidRDefault="00D139F5">
          <w:pPr>
            <w:pStyle w:val="PURFooterText"/>
            <w:jc w:val="center"/>
          </w:pPr>
          <w:hyperlink w:anchor="_Sec591">
            <w:r w:rsidR="00227BC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4">
            <w:r w:rsidR="00227BC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516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2">
            <w:r w:rsidR="00227BC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1">
            <w:r w:rsidR="00227BC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6">
            <w:r w:rsidR="00227BC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7">
            <w:r w:rsidR="00227B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8">
            <w:r w:rsidR="00227BC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9">
            <w:r w:rsidR="00227BC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91">
            <w:r w:rsidR="00227BC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6ED" w:rsidRDefault="00D139F5">
          <w:pPr>
            <w:pStyle w:val="PURFooterText"/>
            <w:jc w:val="center"/>
          </w:pPr>
          <w:hyperlink w:anchor="_Sec844">
            <w:r w:rsidR="00227BCD">
              <w:rPr>
                <w:color w:val="00467F"/>
                <w:u w:val="single"/>
              </w:rPr>
              <w:t>Index</w:t>
            </w:r>
          </w:hyperlink>
        </w:p>
      </w:tc>
    </w:tr>
  </w:tbl>
  <w:p w:rsidR="006516ED" w:rsidRDefault="00227BCD">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516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842">
            <w:r w:rsidR="00227BC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1">
            <w:r w:rsidR="00227BC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36">
            <w:r w:rsidR="00227BC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7">
            <w:r w:rsidR="00227B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8">
            <w:r w:rsidR="00227BC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49">
            <w:r w:rsidR="00227BC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6ED" w:rsidRDefault="00D139F5">
          <w:pPr>
            <w:pStyle w:val="PURFooterText"/>
            <w:jc w:val="center"/>
          </w:pPr>
          <w:hyperlink w:anchor="_Sec591">
            <w:r w:rsidR="00227BC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6ED" w:rsidRDefault="00227BC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6ED" w:rsidRDefault="00D139F5">
          <w:pPr>
            <w:pStyle w:val="PURFooterText"/>
            <w:jc w:val="center"/>
          </w:pPr>
          <w:hyperlink w:anchor="_Sec844">
            <w:r w:rsidR="00227BCD">
              <w:rPr>
                <w:color w:val="00467F"/>
                <w:u w:val="single"/>
              </w:rPr>
              <w:t>Index</w:t>
            </w:r>
          </w:hyperlink>
        </w:p>
      </w:tc>
    </w:tr>
  </w:tbl>
  <w:p w:rsidR="006516ED" w:rsidRDefault="00227BCD">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7BCD" w:rsidRDefault="00227BCD" w:rsidP="007C7D4D">
      <w:pPr>
        <w:spacing w:after="0"/>
      </w:pPr>
      <w:r>
        <w:separator/>
      </w:r>
    </w:p>
    <w:p w:rsidR="00227BCD" w:rsidRDefault="00227BCD"/>
  </w:footnote>
  <w:footnote w:type="continuationSeparator" w:id="0">
    <w:p w:rsidR="00227BCD" w:rsidRDefault="00227BCD" w:rsidP="007C7D4D">
      <w:pPr>
        <w:spacing w:after="0"/>
      </w:pPr>
      <w:r>
        <w:continuationSeparator/>
      </w:r>
    </w:p>
    <w:p w:rsidR="00227BCD" w:rsidRDefault="00227BCD"/>
  </w:footnote>
  <w:footnote w:type="continuationNotice" w:id="1">
    <w:p w:rsidR="00227BCD" w:rsidRDefault="00227BC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6516ED">
      <w:tc>
        <w:tcPr>
          <w:tcW w:w="8560" w:type="dxa"/>
        </w:tcPr>
        <w:p w:rsidR="006516ED" w:rsidRDefault="00227BCD">
          <w:pPr>
            <w:pStyle w:val="PURHeaderText"/>
          </w:pPr>
          <w:r>
            <w:t>Microsoft Volume Licensing Product Terms (Worldwide English, May 2018)</w:t>
          </w:r>
        </w:p>
      </w:tc>
      <w:tc>
        <w:tcPr>
          <w:tcW w:w="3680" w:type="dxa"/>
        </w:tcPr>
        <w:p w:rsidR="006516ED" w:rsidRDefault="00227BC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6516ED">
      <w:tc>
        <w:tcPr>
          <w:tcW w:w="8560" w:type="dxa"/>
        </w:tcPr>
        <w:p w:rsidR="006516ED" w:rsidRDefault="00227BCD">
          <w:pPr>
            <w:pStyle w:val="PURHeaderText"/>
          </w:pPr>
          <w:r>
            <w:t>Microsoft Volume Licensing Product Terms (Worldwide English, May 2018)</w:t>
          </w:r>
        </w:p>
      </w:tc>
      <w:tc>
        <w:tcPr>
          <w:tcW w:w="3680" w:type="dxa"/>
        </w:tcPr>
        <w:p w:rsidR="006516ED" w:rsidRDefault="00227BC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516ED">
      <w:tc>
        <w:tcPr>
          <w:tcW w:w="8560" w:type="dxa"/>
        </w:tcPr>
        <w:p w:rsidR="006516ED" w:rsidRDefault="00227BCD">
          <w:pPr>
            <w:pStyle w:val="PURHeaderText"/>
          </w:pPr>
          <w:r>
            <w:t>Microsoft Volume Licensing Product Terms (Worldwide English, May 2018)</w:t>
          </w:r>
        </w:p>
      </w:tc>
      <w:tc>
        <w:tcPr>
          <w:tcW w:w="3680" w:type="dxa"/>
        </w:tcPr>
        <w:p w:rsidR="006516ED" w:rsidRDefault="00227BC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6516ED">
      <w:tc>
        <w:tcPr>
          <w:tcW w:w="8560" w:type="dxa"/>
        </w:tcPr>
        <w:p w:rsidR="006516ED" w:rsidRDefault="00227BCD">
          <w:pPr>
            <w:pStyle w:val="PURHeaderText"/>
          </w:pPr>
          <w:r>
            <w:t>Microsoft Volume Licensing Product Terms (Worldwide English, May 2018)</w:t>
          </w:r>
        </w:p>
      </w:tc>
      <w:tc>
        <w:tcPr>
          <w:tcW w:w="3680" w:type="dxa"/>
        </w:tcPr>
        <w:p w:rsidR="006516ED" w:rsidRDefault="00227BC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6516ED">
      <w:tc>
        <w:tcPr>
          <w:tcW w:w="8560" w:type="dxa"/>
        </w:tcPr>
        <w:p w:rsidR="006516ED" w:rsidRDefault="00227BCD">
          <w:pPr>
            <w:pStyle w:val="PURHeaderText"/>
          </w:pPr>
          <w:r>
            <w:t>Microsoft Volume Licensing Product Terms (Worldwide English, May 2018)</w:t>
          </w:r>
        </w:p>
      </w:tc>
      <w:tc>
        <w:tcPr>
          <w:tcW w:w="3680" w:type="dxa"/>
        </w:tcPr>
        <w:p w:rsidR="006516ED" w:rsidRDefault="00227BC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6516ED">
      <w:tc>
        <w:tcPr>
          <w:tcW w:w="8560" w:type="dxa"/>
        </w:tcPr>
        <w:p w:rsidR="006516ED" w:rsidRDefault="00227BCD">
          <w:pPr>
            <w:pStyle w:val="PURHeaderText"/>
          </w:pPr>
          <w:r>
            <w:t>Microsoft Volume Licensing Product Terms (Worldwide English, May 2018)</w:t>
          </w:r>
        </w:p>
      </w:tc>
      <w:tc>
        <w:tcPr>
          <w:tcW w:w="3680" w:type="dxa"/>
        </w:tcPr>
        <w:p w:rsidR="006516ED" w:rsidRDefault="00227BC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6516ED">
      <w:tc>
        <w:tcPr>
          <w:tcW w:w="8560" w:type="dxa"/>
        </w:tcPr>
        <w:p w:rsidR="006516ED" w:rsidRDefault="00227BCD">
          <w:pPr>
            <w:pStyle w:val="PURHeaderText"/>
          </w:pPr>
          <w:r>
            <w:t>Microsoft Volume Licensing Product Terms (Worldwide English, May 2018)</w:t>
          </w:r>
        </w:p>
      </w:tc>
      <w:tc>
        <w:tcPr>
          <w:tcW w:w="3680" w:type="dxa"/>
        </w:tcPr>
        <w:p w:rsidR="006516ED" w:rsidRDefault="00227BC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6516ED">
      <w:tc>
        <w:tcPr>
          <w:tcW w:w="8560" w:type="dxa"/>
        </w:tcPr>
        <w:p w:rsidR="006516ED" w:rsidRDefault="00227BCD">
          <w:pPr>
            <w:pStyle w:val="PURHeaderText"/>
          </w:pPr>
          <w:r>
            <w:t>Microsoft Volume Licensing Product Terms (Worldwide English, May 2018)</w:t>
          </w:r>
        </w:p>
      </w:tc>
      <w:tc>
        <w:tcPr>
          <w:tcW w:w="3680" w:type="dxa"/>
        </w:tcPr>
        <w:p w:rsidR="006516ED" w:rsidRDefault="00227BC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6516ED">
      <w:tc>
        <w:tcPr>
          <w:tcW w:w="8560" w:type="dxa"/>
        </w:tcPr>
        <w:p w:rsidR="006516ED" w:rsidRDefault="00227BCD">
          <w:pPr>
            <w:pStyle w:val="PURHeaderText"/>
          </w:pPr>
          <w:r>
            <w:t>Microsoft Volume Licensing Product Terms (Worldwide English, May 2018)</w:t>
          </w:r>
        </w:p>
      </w:tc>
      <w:tc>
        <w:tcPr>
          <w:tcW w:w="3680" w:type="dxa"/>
        </w:tcPr>
        <w:p w:rsidR="006516ED" w:rsidRDefault="00227BC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516ED">
      <w:tc>
        <w:tcPr>
          <w:tcW w:w="8560" w:type="dxa"/>
        </w:tcPr>
        <w:p w:rsidR="006516ED" w:rsidRDefault="00227BCD">
          <w:pPr>
            <w:pStyle w:val="PURHeaderText"/>
          </w:pPr>
          <w:r>
            <w:t>Microsoft Volume Licensing Product Terms (Worldwide English, May 2018)</w:t>
          </w:r>
        </w:p>
      </w:tc>
      <w:tc>
        <w:tcPr>
          <w:tcW w:w="3680" w:type="dxa"/>
        </w:tcPr>
        <w:p w:rsidR="006516ED" w:rsidRDefault="00227BC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516ED">
      <w:tc>
        <w:tcPr>
          <w:tcW w:w="8560" w:type="dxa"/>
        </w:tcPr>
        <w:p w:rsidR="006516ED" w:rsidRDefault="00227BCD">
          <w:pPr>
            <w:pStyle w:val="PURHeaderText"/>
          </w:pPr>
          <w:r>
            <w:t>Microsoft Volume Licensing Product Terms (Worldwide English, May 2018)</w:t>
          </w:r>
        </w:p>
      </w:tc>
      <w:tc>
        <w:tcPr>
          <w:tcW w:w="3680" w:type="dxa"/>
        </w:tcPr>
        <w:p w:rsidR="006516ED" w:rsidRDefault="00227BC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50796"/>
    <w:multiLevelType w:val="multilevel"/>
    <w:tmpl w:val="677A4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D2EDC"/>
    <w:multiLevelType w:val="multilevel"/>
    <w:tmpl w:val="B34629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14A0E"/>
    <w:multiLevelType w:val="multilevel"/>
    <w:tmpl w:val="8D36BE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F3B48"/>
    <w:multiLevelType w:val="multilevel"/>
    <w:tmpl w:val="FB8E3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633E7F"/>
    <w:multiLevelType w:val="multilevel"/>
    <w:tmpl w:val="A3581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740BF2"/>
    <w:multiLevelType w:val="multilevel"/>
    <w:tmpl w:val="E9A60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D36F2"/>
    <w:multiLevelType w:val="multilevel"/>
    <w:tmpl w:val="21D07E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6977E2"/>
    <w:multiLevelType w:val="multilevel"/>
    <w:tmpl w:val="FBD4C0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6D3C1F"/>
    <w:multiLevelType w:val="multilevel"/>
    <w:tmpl w:val="553098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AC7D2A"/>
    <w:multiLevelType w:val="multilevel"/>
    <w:tmpl w:val="2E5CEB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714292"/>
    <w:multiLevelType w:val="multilevel"/>
    <w:tmpl w:val="14EC13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14325A"/>
    <w:multiLevelType w:val="multilevel"/>
    <w:tmpl w:val="DC5E85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6A6CC0"/>
    <w:multiLevelType w:val="multilevel"/>
    <w:tmpl w:val="A260C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467E20"/>
    <w:multiLevelType w:val="multilevel"/>
    <w:tmpl w:val="ED94F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F71C3F"/>
    <w:multiLevelType w:val="multilevel"/>
    <w:tmpl w:val="C6FEAD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A87803"/>
    <w:multiLevelType w:val="multilevel"/>
    <w:tmpl w:val="B91E56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F733B2"/>
    <w:multiLevelType w:val="multilevel"/>
    <w:tmpl w:val="CBB43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BB18A6"/>
    <w:multiLevelType w:val="multilevel"/>
    <w:tmpl w:val="B10A5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CE0907"/>
    <w:multiLevelType w:val="multilevel"/>
    <w:tmpl w:val="ED08EB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FD02AD"/>
    <w:multiLevelType w:val="multilevel"/>
    <w:tmpl w:val="C9A8CB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673E5"/>
    <w:multiLevelType w:val="multilevel"/>
    <w:tmpl w:val="B21A1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7A624C"/>
    <w:multiLevelType w:val="multilevel"/>
    <w:tmpl w:val="7DFA71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BB1C64"/>
    <w:multiLevelType w:val="multilevel"/>
    <w:tmpl w:val="D5080F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BD3A5B"/>
    <w:multiLevelType w:val="multilevel"/>
    <w:tmpl w:val="F738A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641324"/>
    <w:multiLevelType w:val="multilevel"/>
    <w:tmpl w:val="077427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D13994"/>
    <w:multiLevelType w:val="multilevel"/>
    <w:tmpl w:val="39B2BC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A67B89"/>
    <w:multiLevelType w:val="multilevel"/>
    <w:tmpl w:val="0D281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D808D9"/>
    <w:multiLevelType w:val="multilevel"/>
    <w:tmpl w:val="2F9E3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930208"/>
    <w:multiLevelType w:val="multilevel"/>
    <w:tmpl w:val="42A40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CC0737"/>
    <w:multiLevelType w:val="multilevel"/>
    <w:tmpl w:val="FFE0C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F53758"/>
    <w:multiLevelType w:val="multilevel"/>
    <w:tmpl w:val="E0CEF7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BF3E8C"/>
    <w:multiLevelType w:val="multilevel"/>
    <w:tmpl w:val="9FAE88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8B698C"/>
    <w:multiLevelType w:val="multilevel"/>
    <w:tmpl w:val="E1283E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7C000A"/>
    <w:multiLevelType w:val="multilevel"/>
    <w:tmpl w:val="54AA57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D10FBD"/>
    <w:multiLevelType w:val="multilevel"/>
    <w:tmpl w:val="FED02C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84527"/>
    <w:multiLevelType w:val="multilevel"/>
    <w:tmpl w:val="44281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4C7533"/>
    <w:multiLevelType w:val="multilevel"/>
    <w:tmpl w:val="D6CA96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6572D4"/>
    <w:multiLevelType w:val="multilevel"/>
    <w:tmpl w:val="F7D2E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7071B8"/>
    <w:multiLevelType w:val="multilevel"/>
    <w:tmpl w:val="C1A8B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705E69"/>
    <w:multiLevelType w:val="multilevel"/>
    <w:tmpl w:val="78D647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E37B84"/>
    <w:multiLevelType w:val="multilevel"/>
    <w:tmpl w:val="AC54C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902B72"/>
    <w:multiLevelType w:val="multilevel"/>
    <w:tmpl w:val="DF708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D7E3160"/>
    <w:multiLevelType w:val="multilevel"/>
    <w:tmpl w:val="C19E70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430F2C"/>
    <w:multiLevelType w:val="multilevel"/>
    <w:tmpl w:val="8A30D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506D58"/>
    <w:multiLevelType w:val="multilevel"/>
    <w:tmpl w:val="3BAE0DD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7D7C14"/>
    <w:multiLevelType w:val="multilevel"/>
    <w:tmpl w:val="CE2E6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F61E86"/>
    <w:multiLevelType w:val="multilevel"/>
    <w:tmpl w:val="786065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F365B2"/>
    <w:multiLevelType w:val="multilevel"/>
    <w:tmpl w:val="3D38DB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8D540A"/>
    <w:multiLevelType w:val="multilevel"/>
    <w:tmpl w:val="7F16F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C24124"/>
    <w:multiLevelType w:val="multilevel"/>
    <w:tmpl w:val="62BE77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EA752F"/>
    <w:multiLevelType w:val="multilevel"/>
    <w:tmpl w:val="B20C2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C37C81"/>
    <w:multiLevelType w:val="multilevel"/>
    <w:tmpl w:val="852458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1E5458"/>
    <w:multiLevelType w:val="multilevel"/>
    <w:tmpl w:val="D5023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324B03"/>
    <w:multiLevelType w:val="multilevel"/>
    <w:tmpl w:val="0B90E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BC318A"/>
    <w:multiLevelType w:val="multilevel"/>
    <w:tmpl w:val="73723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6E7914"/>
    <w:multiLevelType w:val="multilevel"/>
    <w:tmpl w:val="83560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C335AD"/>
    <w:multiLevelType w:val="multilevel"/>
    <w:tmpl w:val="BEE87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6717D1"/>
    <w:multiLevelType w:val="multilevel"/>
    <w:tmpl w:val="C54EB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FC7787"/>
    <w:multiLevelType w:val="multilevel"/>
    <w:tmpl w:val="95ECE6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563AB5"/>
    <w:multiLevelType w:val="multilevel"/>
    <w:tmpl w:val="D64832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C14517"/>
    <w:multiLevelType w:val="multilevel"/>
    <w:tmpl w:val="937A5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7D44FD"/>
    <w:multiLevelType w:val="multilevel"/>
    <w:tmpl w:val="C0784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14"/>
  </w:num>
  <w:num w:numId="4">
    <w:abstractNumId w:val="21"/>
  </w:num>
  <w:num w:numId="5">
    <w:abstractNumId w:val="47"/>
  </w:num>
  <w:num w:numId="6">
    <w:abstractNumId w:val="55"/>
  </w:num>
  <w:num w:numId="7">
    <w:abstractNumId w:val="60"/>
  </w:num>
  <w:num w:numId="8">
    <w:abstractNumId w:val="63"/>
  </w:num>
  <w:num w:numId="9">
    <w:abstractNumId w:val="49"/>
  </w:num>
  <w:num w:numId="10">
    <w:abstractNumId w:val="29"/>
  </w:num>
  <w:num w:numId="11">
    <w:abstractNumId w:val="22"/>
  </w:num>
  <w:num w:numId="12">
    <w:abstractNumId w:val="2"/>
  </w:num>
  <w:num w:numId="13">
    <w:abstractNumId w:val="38"/>
  </w:num>
  <w:num w:numId="14">
    <w:abstractNumId w:val="33"/>
  </w:num>
  <w:num w:numId="15">
    <w:abstractNumId w:val="0"/>
  </w:num>
  <w:num w:numId="16">
    <w:abstractNumId w:val="53"/>
  </w:num>
  <w:num w:numId="17">
    <w:abstractNumId w:val="11"/>
  </w:num>
  <w:num w:numId="18">
    <w:abstractNumId w:val="43"/>
  </w:num>
  <w:num w:numId="19">
    <w:abstractNumId w:val="54"/>
  </w:num>
  <w:num w:numId="20">
    <w:abstractNumId w:val="35"/>
  </w:num>
  <w:num w:numId="21">
    <w:abstractNumId w:val="20"/>
  </w:num>
  <w:num w:numId="22">
    <w:abstractNumId w:val="40"/>
  </w:num>
  <w:num w:numId="23">
    <w:abstractNumId w:val="62"/>
  </w:num>
  <w:num w:numId="24">
    <w:abstractNumId w:val="27"/>
  </w:num>
  <w:num w:numId="25">
    <w:abstractNumId w:val="10"/>
  </w:num>
  <w:num w:numId="26">
    <w:abstractNumId w:val="26"/>
  </w:num>
  <w:num w:numId="27">
    <w:abstractNumId w:val="17"/>
  </w:num>
  <w:num w:numId="28">
    <w:abstractNumId w:val="3"/>
  </w:num>
  <w:num w:numId="29">
    <w:abstractNumId w:val="15"/>
  </w:num>
  <w:num w:numId="30">
    <w:abstractNumId w:val="58"/>
  </w:num>
  <w:num w:numId="31">
    <w:abstractNumId w:val="39"/>
  </w:num>
  <w:num w:numId="32">
    <w:abstractNumId w:val="48"/>
  </w:num>
  <w:num w:numId="33">
    <w:abstractNumId w:val="51"/>
  </w:num>
  <w:num w:numId="34">
    <w:abstractNumId w:val="41"/>
  </w:num>
  <w:num w:numId="35">
    <w:abstractNumId w:val="24"/>
  </w:num>
  <w:num w:numId="36">
    <w:abstractNumId w:val="52"/>
  </w:num>
  <w:num w:numId="37">
    <w:abstractNumId w:val="13"/>
  </w:num>
  <w:num w:numId="38">
    <w:abstractNumId w:val="23"/>
  </w:num>
  <w:num w:numId="39">
    <w:abstractNumId w:val="36"/>
  </w:num>
  <w:num w:numId="40">
    <w:abstractNumId w:val="1"/>
  </w:num>
  <w:num w:numId="41">
    <w:abstractNumId w:val="25"/>
  </w:num>
  <w:num w:numId="42">
    <w:abstractNumId w:val="5"/>
  </w:num>
  <w:num w:numId="43">
    <w:abstractNumId w:val="4"/>
  </w:num>
  <w:num w:numId="44">
    <w:abstractNumId w:val="8"/>
  </w:num>
  <w:num w:numId="45">
    <w:abstractNumId w:val="57"/>
  </w:num>
  <w:num w:numId="46">
    <w:abstractNumId w:val="28"/>
  </w:num>
  <w:num w:numId="47">
    <w:abstractNumId w:val="12"/>
  </w:num>
  <w:num w:numId="48">
    <w:abstractNumId w:val="56"/>
  </w:num>
  <w:num w:numId="49">
    <w:abstractNumId w:val="61"/>
  </w:num>
  <w:num w:numId="50">
    <w:abstractNumId w:val="31"/>
  </w:num>
  <w:num w:numId="51">
    <w:abstractNumId w:val="37"/>
  </w:num>
  <w:num w:numId="52">
    <w:abstractNumId w:val="30"/>
  </w:num>
  <w:num w:numId="53">
    <w:abstractNumId w:val="6"/>
  </w:num>
  <w:num w:numId="54">
    <w:abstractNumId w:val="46"/>
  </w:num>
  <w:num w:numId="55">
    <w:abstractNumId w:val="7"/>
  </w:num>
  <w:num w:numId="56">
    <w:abstractNumId w:val="32"/>
  </w:num>
  <w:num w:numId="57">
    <w:abstractNumId w:val="16"/>
  </w:num>
  <w:num w:numId="58">
    <w:abstractNumId w:val="45"/>
  </w:num>
  <w:num w:numId="59">
    <w:abstractNumId w:val="19"/>
  </w:num>
  <w:num w:numId="60">
    <w:abstractNumId w:val="18"/>
  </w:num>
  <w:num w:numId="61">
    <w:abstractNumId w:val="9"/>
  </w:num>
  <w:num w:numId="62">
    <w:abstractNumId w:val="34"/>
  </w:num>
  <w:num w:numId="63">
    <w:abstractNumId w:val="59"/>
  </w:num>
  <w:num w:numId="64">
    <w:abstractNumId w:val="5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BL1Wy/rcIkNdZtK/7OWqwnajuJIYS8xBSDEzbHzJ5Fytz1CRqHjFZ8kK2HscpFt9D+PfqP+1Ju0+60vI9GfXw==" w:salt="aXKtT5wTUrowSZx5CSsYg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7BCD"/>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6ED"/>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5DB"/>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12C"/>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39F5"/>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A012C"/>
    <w:rPr>
      <w:color w:val="808080"/>
      <w:shd w:val="clear" w:color="auto" w:fill="E6E6E6"/>
    </w:rPr>
  </w:style>
  <w:style w:type="paragraph" w:styleId="Index2">
    <w:name w:val="index 2"/>
    <w:basedOn w:val="Normal"/>
    <w:next w:val="Normal"/>
    <w:autoRedefine/>
    <w:uiPriority w:val="99"/>
    <w:semiHidden/>
    <w:unhideWhenUsed/>
    <w:rsid w:val="00AA012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2EF1642-342A-4706-A99A-AA2F3DDDFF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112527</Words>
  <Characters>641410</Characters>
  <Application>Microsoft Office Word</Application>
  <DocSecurity>8</DocSecurity>
  <Lines>5345</Lines>
  <Paragraphs>1504</Paragraphs>
  <ScaleCrop>false</ScaleCrop>
  <Company/>
  <LinksUpToDate>false</LinksUpToDate>
  <CharactersWithSpaces>752433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2018-04-30T17:22:00Z</dcterms:created>
  <dcterms:modified xsi:type="dcterms:W3CDTF">2018-04-30T17:22:00Z</dcterms:modified>
</cp:coreProperties>
</file>